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28C2" w:rsidRPr="00EB65EB" w:rsidRDefault="00153CCA" w:rsidP="006554A9">
      <w:pPr>
        <w:spacing w:line="480" w:lineRule="auto"/>
        <w:jc w:val="center"/>
        <w:rPr>
          <w:rFonts w:cs="Times New Roman"/>
          <w:b/>
          <w:szCs w:val="24"/>
        </w:rPr>
      </w:pPr>
      <w:bookmarkStart w:id="0" w:name="_GoBack"/>
      <w:bookmarkEnd w:id="0"/>
      <w:r w:rsidRPr="00EB65EB">
        <w:rPr>
          <w:rFonts w:cs="Times New Roman"/>
          <w:b/>
          <w:szCs w:val="24"/>
        </w:rPr>
        <w:t xml:space="preserve">A </w:t>
      </w:r>
      <w:r w:rsidR="00C44215" w:rsidRPr="00EB65EB">
        <w:rPr>
          <w:rFonts w:cs="Times New Roman"/>
          <w:b/>
          <w:szCs w:val="24"/>
        </w:rPr>
        <w:t>p</w:t>
      </w:r>
      <w:r w:rsidR="00B61AB2" w:rsidRPr="00EB65EB">
        <w:rPr>
          <w:rFonts w:cs="Times New Roman"/>
          <w:b/>
          <w:szCs w:val="24"/>
        </w:rPr>
        <w:t>addle-wheel motif</w:t>
      </w:r>
      <w:r w:rsidR="00E61381" w:rsidRPr="00EB65EB">
        <w:rPr>
          <w:rFonts w:cs="Times New Roman"/>
          <w:b/>
          <w:szCs w:val="24"/>
        </w:rPr>
        <w:t xml:space="preserve"> </w:t>
      </w:r>
      <w:r w:rsidR="00E61381" w:rsidRPr="00EB65EB">
        <w:rPr>
          <w:rFonts w:cs="Times New Roman"/>
          <w:b/>
          <w:i/>
          <w:szCs w:val="24"/>
        </w:rPr>
        <w:t>v</w:t>
      </w:r>
      <w:r w:rsidR="00512619" w:rsidRPr="00EB65EB">
        <w:rPr>
          <w:rFonts w:cs="Times New Roman"/>
          <w:b/>
          <w:i/>
          <w:szCs w:val="24"/>
        </w:rPr>
        <w:t>ersu</w:t>
      </w:r>
      <w:r w:rsidR="00E61381" w:rsidRPr="00EB65EB">
        <w:rPr>
          <w:rFonts w:cs="Times New Roman"/>
          <w:b/>
          <w:i/>
          <w:szCs w:val="24"/>
        </w:rPr>
        <w:t>s</w:t>
      </w:r>
      <w:r w:rsidR="00B61AB2" w:rsidRPr="00EB65EB">
        <w:rPr>
          <w:rFonts w:cs="Times New Roman"/>
          <w:b/>
          <w:szCs w:val="24"/>
        </w:rPr>
        <w:t xml:space="preserve"> </w:t>
      </w:r>
      <w:r w:rsidR="00E80D42">
        <w:rPr>
          <w:rFonts w:cs="Times New Roman"/>
          <w:b/>
          <w:szCs w:val="24"/>
        </w:rPr>
        <w:t xml:space="preserve">an </w:t>
      </w:r>
      <w:r w:rsidR="00391C9B" w:rsidRPr="00EB65EB">
        <w:rPr>
          <w:rFonts w:cs="Times New Roman"/>
          <w:b/>
          <w:szCs w:val="24"/>
        </w:rPr>
        <w:t xml:space="preserve">extended </w:t>
      </w:r>
      <w:r w:rsidR="00B61AB2" w:rsidRPr="00EB65EB">
        <w:rPr>
          <w:rFonts w:cs="Times New Roman"/>
          <w:b/>
          <w:szCs w:val="24"/>
        </w:rPr>
        <w:t xml:space="preserve">network: two </w:t>
      </w:r>
      <w:r w:rsidR="00E80D42">
        <w:rPr>
          <w:rFonts w:cs="Times New Roman"/>
          <w:b/>
          <w:szCs w:val="24"/>
        </w:rPr>
        <w:t xml:space="preserve">crystalline forms </w:t>
      </w:r>
      <w:r w:rsidR="00B61AB2" w:rsidRPr="00EB65EB">
        <w:rPr>
          <w:rFonts w:cs="Times New Roman"/>
          <w:b/>
          <w:szCs w:val="24"/>
        </w:rPr>
        <w:t xml:space="preserve">of </w:t>
      </w:r>
    </w:p>
    <w:p w:rsidR="00DA261A" w:rsidRPr="00EB65EB" w:rsidRDefault="00B61AB2" w:rsidP="006554A9">
      <w:pPr>
        <w:spacing w:line="480" w:lineRule="auto"/>
        <w:jc w:val="center"/>
        <w:rPr>
          <w:rFonts w:cs="Times New Roman"/>
          <w:b/>
          <w:szCs w:val="24"/>
        </w:rPr>
      </w:pPr>
      <w:r w:rsidRPr="00EB65EB">
        <w:rPr>
          <w:rFonts w:cs="Times New Roman"/>
          <w:b/>
          <w:szCs w:val="24"/>
        </w:rPr>
        <w:t>2,4-</w:t>
      </w:r>
      <w:r w:rsidRPr="00EB65EB">
        <w:rPr>
          <w:rFonts w:cs="Times New Roman"/>
          <w:b/>
          <w:i/>
          <w:szCs w:val="24"/>
        </w:rPr>
        <w:t>bis</w:t>
      </w:r>
      <w:r w:rsidRPr="00EB65EB">
        <w:rPr>
          <w:rFonts w:cs="Times New Roman"/>
          <w:b/>
          <w:szCs w:val="24"/>
        </w:rPr>
        <w:t>(phenylamino)nitrobenzene</w:t>
      </w:r>
    </w:p>
    <w:p w:rsidR="00DA261A" w:rsidRPr="00EB65EB" w:rsidRDefault="00DA261A" w:rsidP="006554A9">
      <w:pPr>
        <w:spacing w:line="480" w:lineRule="auto"/>
        <w:jc w:val="both"/>
        <w:rPr>
          <w:rFonts w:cs="Times New Roman"/>
          <w:szCs w:val="24"/>
        </w:rPr>
      </w:pPr>
    </w:p>
    <w:p w:rsidR="00DA261A" w:rsidRPr="00EB65EB" w:rsidRDefault="00DA261A" w:rsidP="006554A9">
      <w:pPr>
        <w:spacing w:line="480" w:lineRule="auto"/>
        <w:jc w:val="both"/>
        <w:rPr>
          <w:rFonts w:cs="Times New Roman"/>
          <w:szCs w:val="24"/>
        </w:rPr>
      </w:pPr>
    </w:p>
    <w:p w:rsidR="00DA261A" w:rsidRPr="00EB65EB" w:rsidRDefault="00DA261A" w:rsidP="006554A9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 w:rsidRPr="00EB65EB">
        <w:rPr>
          <w:rFonts w:cs="Times New Roman"/>
          <w:iCs/>
          <w:szCs w:val="24"/>
        </w:rPr>
        <w:t>M. John Pla</w:t>
      </w:r>
      <w:r w:rsidR="00BF778F" w:rsidRPr="00EB65EB">
        <w:rPr>
          <w:rFonts w:cs="Times New Roman"/>
          <w:iCs/>
          <w:szCs w:val="24"/>
        </w:rPr>
        <w:t>ter* and William T. A. Harrison,</w:t>
      </w:r>
      <w:r w:rsidRPr="00EB65EB">
        <w:rPr>
          <w:rFonts w:cs="Times New Roman"/>
          <w:iCs/>
          <w:szCs w:val="24"/>
        </w:rPr>
        <w:t xml:space="preserve"> </w:t>
      </w:r>
      <w:r w:rsidRPr="00EB65EB">
        <w:rPr>
          <w:rFonts w:cs="Times New Roman"/>
          <w:i/>
          <w:iCs/>
          <w:szCs w:val="24"/>
        </w:rPr>
        <w:t>Department of Chemistry, University of Aberdeen, Meston Walk, Aberdeen, AB24 3UE,</w:t>
      </w:r>
      <w:r w:rsidRPr="00EB65EB">
        <w:rPr>
          <w:rFonts w:cs="Times New Roman"/>
          <w:iCs/>
          <w:szCs w:val="24"/>
        </w:rPr>
        <w:t xml:space="preserve"> </w:t>
      </w:r>
      <w:r w:rsidR="00512619" w:rsidRPr="00EB65EB">
        <w:rPr>
          <w:rFonts w:cs="Times New Roman"/>
          <w:iCs/>
          <w:szCs w:val="24"/>
        </w:rPr>
        <w:t xml:space="preserve">e-mail: </w:t>
      </w:r>
      <w:hyperlink r:id="rId6" w:history="1">
        <w:r w:rsidRPr="00EB65EB">
          <w:rPr>
            <w:rStyle w:val="Hyperlink"/>
            <w:rFonts w:cs="Times New Roman"/>
            <w:iCs/>
            <w:color w:val="auto"/>
            <w:szCs w:val="24"/>
            <w:u w:val="none"/>
          </w:rPr>
          <w:t>m.j.plater@abdn.ac.uk</w:t>
        </w:r>
      </w:hyperlink>
      <w:r w:rsidR="00744FDC" w:rsidRPr="00EB65EB">
        <w:rPr>
          <w:rStyle w:val="Hyperlink"/>
          <w:rFonts w:cs="Times New Roman"/>
          <w:iCs/>
          <w:color w:val="auto"/>
          <w:szCs w:val="24"/>
          <w:u w:val="none"/>
        </w:rPr>
        <w:t xml:space="preserve">  </w:t>
      </w:r>
    </w:p>
    <w:p w:rsidR="00FE63F2" w:rsidRPr="00EB65EB" w:rsidRDefault="00FE63F2" w:rsidP="006554A9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DA261A" w:rsidRPr="00EB65EB" w:rsidRDefault="00DA261A" w:rsidP="006554A9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FE63F2" w:rsidRPr="00EB65EB" w:rsidRDefault="00FE63F2" w:rsidP="006554A9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  <w:r w:rsidRPr="00EB65EB">
        <w:rPr>
          <w:rFonts w:cs="Times New Roman"/>
          <w:b/>
          <w:iCs/>
          <w:szCs w:val="24"/>
        </w:rPr>
        <w:t>Table of Contents</w:t>
      </w:r>
    </w:p>
    <w:p w:rsidR="00EF7A4C" w:rsidRPr="00EB65EB" w:rsidRDefault="00EF7A4C" w:rsidP="006554A9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  <w:r w:rsidRPr="00EB65EB">
        <w:rPr>
          <w:rFonts w:cs="Times New Roman"/>
          <w:iCs/>
          <w:szCs w:val="24"/>
        </w:rPr>
        <w:t>M. John Plater</w:t>
      </w:r>
      <w:r w:rsidR="00183D77" w:rsidRPr="00EB65EB">
        <w:rPr>
          <w:rFonts w:cs="Times New Roman"/>
          <w:iCs/>
          <w:szCs w:val="24"/>
        </w:rPr>
        <w:t xml:space="preserve"> and William T. A. Harrison</w:t>
      </w:r>
    </w:p>
    <w:p w:rsidR="00EF7A4C" w:rsidRPr="00EB65EB" w:rsidRDefault="00EF7A4C" w:rsidP="006554A9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</w:p>
    <w:p w:rsidR="00EF7A4C" w:rsidRPr="00EB65EB" w:rsidRDefault="00EF7A4C" w:rsidP="006554A9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  <w:r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38A3CF41" wp14:editId="7F52C79A">
            <wp:extent cx="2667000" cy="196789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jp181r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1967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63F2" w:rsidRPr="00595369" w:rsidRDefault="00E80D42" w:rsidP="006554A9">
      <w:pPr>
        <w:pStyle w:val="NoSpacing"/>
        <w:spacing w:line="480" w:lineRule="auto"/>
        <w:jc w:val="both"/>
        <w:rPr>
          <w:rFonts w:cs="Times New Roman"/>
          <w:iCs/>
          <w:szCs w:val="24"/>
        </w:rPr>
      </w:pPr>
      <w:r>
        <w:rPr>
          <w:rFonts w:cs="Times New Roman"/>
          <w:iCs/>
          <w:szCs w:val="24"/>
        </w:rPr>
        <w:t>Hydrogen-</w:t>
      </w:r>
      <w:r w:rsidR="00595369">
        <w:rPr>
          <w:rFonts w:cs="Times New Roman"/>
          <w:iCs/>
          <w:szCs w:val="24"/>
        </w:rPr>
        <w:t>bonded networks formed</w:t>
      </w:r>
      <w:r w:rsidR="00595369" w:rsidRPr="00595369">
        <w:rPr>
          <w:rFonts w:cs="Times New Roman"/>
          <w:iCs/>
          <w:szCs w:val="24"/>
        </w:rPr>
        <w:t xml:space="preserve"> from</w:t>
      </w:r>
      <w:r w:rsidR="00595369">
        <w:rPr>
          <w:rFonts w:cs="Times New Roman"/>
          <w:iCs/>
          <w:szCs w:val="24"/>
        </w:rPr>
        <w:t xml:space="preserve"> a series of 2,4-</w:t>
      </w:r>
      <w:r w:rsidR="00595369" w:rsidRPr="00595369">
        <w:rPr>
          <w:rFonts w:cs="Times New Roman"/>
          <w:i/>
          <w:iCs/>
          <w:szCs w:val="24"/>
        </w:rPr>
        <w:t>bis</w:t>
      </w:r>
      <w:r w:rsidR="00595369">
        <w:rPr>
          <w:rFonts w:cs="Times New Roman"/>
          <w:iCs/>
          <w:szCs w:val="24"/>
        </w:rPr>
        <w:t>(</w:t>
      </w:r>
      <w:r w:rsidR="00D92228">
        <w:rPr>
          <w:rFonts w:cs="Times New Roman"/>
          <w:iCs/>
          <w:szCs w:val="24"/>
        </w:rPr>
        <w:t>alkyl and aryl-</w:t>
      </w:r>
      <w:r w:rsidR="00595369">
        <w:rPr>
          <w:rFonts w:cs="Times New Roman"/>
          <w:iCs/>
          <w:szCs w:val="24"/>
        </w:rPr>
        <w:t>amino) substitu</w:t>
      </w:r>
      <w:r>
        <w:rPr>
          <w:rFonts w:cs="Times New Roman"/>
          <w:iCs/>
          <w:szCs w:val="24"/>
        </w:rPr>
        <w:t>t</w:t>
      </w:r>
      <w:r w:rsidR="00595369">
        <w:rPr>
          <w:rFonts w:cs="Times New Roman"/>
          <w:iCs/>
          <w:szCs w:val="24"/>
        </w:rPr>
        <w:t xml:space="preserve">ed nitrobenzenes are reported. </w:t>
      </w:r>
    </w:p>
    <w:p w:rsidR="00FE63F2" w:rsidRPr="00EB65EB" w:rsidRDefault="00FE63F2" w:rsidP="006554A9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</w:p>
    <w:p w:rsidR="00DA261A" w:rsidRPr="00EB65EB" w:rsidRDefault="00DA261A" w:rsidP="006554A9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  <w:r w:rsidRPr="00EB65EB">
        <w:rPr>
          <w:rFonts w:cs="Times New Roman"/>
          <w:b/>
          <w:iCs/>
          <w:szCs w:val="24"/>
        </w:rPr>
        <w:t>Abstract</w:t>
      </w:r>
    </w:p>
    <w:p w:rsidR="00183D77" w:rsidRPr="00A555E3" w:rsidRDefault="00183D77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2,4-Difluoronitrobenzene is reacted with either one or two amines selected from aniline, ammonia, butylamine and benzylamine. All products are characterised </w:t>
      </w:r>
      <w:r w:rsidR="00A555E3">
        <w:rPr>
          <w:rFonts w:cs="Times New Roman"/>
          <w:szCs w:val="24"/>
        </w:rPr>
        <w:t>spectroscopically and by single-</w:t>
      </w:r>
      <w:r w:rsidRPr="00EB65EB">
        <w:rPr>
          <w:rFonts w:cs="Times New Roman"/>
          <w:szCs w:val="24"/>
        </w:rPr>
        <w:t>cr</w:t>
      </w:r>
      <w:r w:rsidR="00A555E3">
        <w:rPr>
          <w:rFonts w:cs="Times New Roman"/>
          <w:szCs w:val="24"/>
        </w:rPr>
        <w:t xml:space="preserve">ystal structure determinations. When formed as minor component alongside </w:t>
      </w:r>
      <w:r w:rsidR="00A555E3" w:rsidRPr="00A50BC7">
        <w:rPr>
          <w:rFonts w:cs="Times New Roman"/>
          <w:szCs w:val="24"/>
        </w:rPr>
        <w:t>4-dimethyla</w:t>
      </w:r>
      <w:r w:rsidR="00A555E3">
        <w:rPr>
          <w:rFonts w:cs="Times New Roman"/>
          <w:szCs w:val="24"/>
        </w:rPr>
        <w:t xml:space="preserve">mino-2-(phenylamino)nitrobenzene, </w:t>
      </w:r>
      <w:r w:rsidRPr="00EB65EB">
        <w:rPr>
          <w:rFonts w:cs="Times New Roman"/>
          <w:szCs w:val="24"/>
        </w:rPr>
        <w:t>2,4-</w:t>
      </w:r>
      <w:r w:rsidR="00A555E3">
        <w:rPr>
          <w:rFonts w:cs="Times New Roman"/>
          <w:i/>
          <w:szCs w:val="24"/>
        </w:rPr>
        <w:t>b</w:t>
      </w:r>
      <w:r w:rsidRPr="00EB65EB">
        <w:rPr>
          <w:rFonts w:cs="Times New Roman"/>
          <w:i/>
          <w:szCs w:val="24"/>
        </w:rPr>
        <w:t>is</w:t>
      </w:r>
      <w:r w:rsidRPr="00EB65EB">
        <w:rPr>
          <w:rFonts w:cs="Times New Roman"/>
          <w:szCs w:val="24"/>
        </w:rPr>
        <w:t>(phenylamino)nitrobenzene</w:t>
      </w:r>
      <w:r w:rsidR="00A555E3">
        <w:rPr>
          <w:rFonts w:cs="Times New Roman"/>
          <w:szCs w:val="24"/>
        </w:rPr>
        <w:t xml:space="preserve"> </w:t>
      </w:r>
      <w:r w:rsidR="00D9152F" w:rsidRPr="00EB65EB">
        <w:rPr>
          <w:rFonts w:cs="Times New Roman"/>
          <w:szCs w:val="24"/>
        </w:rPr>
        <w:t>crystallise</w:t>
      </w:r>
      <w:r w:rsidR="00A555E3">
        <w:rPr>
          <w:rFonts w:cs="Times New Roman"/>
          <w:szCs w:val="24"/>
        </w:rPr>
        <w:t xml:space="preserve">s </w:t>
      </w:r>
      <w:r w:rsidR="00A555E3">
        <w:rPr>
          <w:rFonts w:cs="Times New Roman"/>
          <w:szCs w:val="24"/>
        </w:rPr>
        <w:lastRenderedPageBreak/>
        <w:t xml:space="preserve">as </w:t>
      </w:r>
      <w:r w:rsidR="00C46055" w:rsidRPr="00EB65EB">
        <w:rPr>
          <w:rFonts w:cs="Times New Roman"/>
          <w:szCs w:val="24"/>
        </w:rPr>
        <w:t xml:space="preserve">a </w:t>
      </w:r>
      <w:r w:rsidR="00A555E3">
        <w:rPr>
          <w:rFonts w:cs="Times New Roman"/>
          <w:szCs w:val="24"/>
        </w:rPr>
        <w:t xml:space="preserve">hydrogen-bonded </w:t>
      </w:r>
      <w:r w:rsidR="00C46055" w:rsidRPr="00EB65EB">
        <w:rPr>
          <w:rFonts w:cs="Times New Roman"/>
          <w:szCs w:val="24"/>
        </w:rPr>
        <w:t xml:space="preserve">hexamer </w:t>
      </w:r>
      <w:r w:rsidR="00D9152F" w:rsidRPr="00EB65EB">
        <w:rPr>
          <w:rFonts w:cs="Times New Roman"/>
          <w:szCs w:val="24"/>
        </w:rPr>
        <w:t xml:space="preserve">(paddle-wheel) </w:t>
      </w:r>
      <w:r w:rsidR="00C46055" w:rsidRPr="00EB65EB">
        <w:rPr>
          <w:rFonts w:cs="Times New Roman"/>
          <w:szCs w:val="24"/>
        </w:rPr>
        <w:t xml:space="preserve">motif </w:t>
      </w:r>
      <w:r w:rsidR="00E80D42">
        <w:rPr>
          <w:rFonts w:cs="Times New Roman"/>
          <w:szCs w:val="24"/>
        </w:rPr>
        <w:t xml:space="preserve">encompassing </w:t>
      </w:r>
      <w:r w:rsidR="00C46055" w:rsidRPr="00EB65EB">
        <w:rPr>
          <w:rFonts w:cs="Times New Roman"/>
          <w:szCs w:val="24"/>
        </w:rPr>
        <w:t>one-dimensional channels</w:t>
      </w:r>
      <w:r w:rsidR="00A555E3">
        <w:rPr>
          <w:rFonts w:cs="Times New Roman"/>
          <w:szCs w:val="24"/>
        </w:rPr>
        <w:t xml:space="preserve">, but as a </w:t>
      </w:r>
      <w:r w:rsidR="00C44215" w:rsidRPr="00EB65EB">
        <w:rPr>
          <w:rFonts w:cs="Times New Roman"/>
          <w:szCs w:val="24"/>
        </w:rPr>
        <w:t xml:space="preserve">dense </w:t>
      </w:r>
      <w:r w:rsidR="00D9152F" w:rsidRPr="00EB65EB">
        <w:rPr>
          <w:rFonts w:cs="Times New Roman"/>
          <w:szCs w:val="24"/>
        </w:rPr>
        <w:t>framework when pure. 2,4-</w:t>
      </w:r>
      <w:r w:rsidR="00D9152F" w:rsidRPr="00EB65EB">
        <w:rPr>
          <w:rFonts w:cs="Times New Roman"/>
          <w:i/>
          <w:szCs w:val="24"/>
        </w:rPr>
        <w:t>Bis</w:t>
      </w:r>
      <w:r w:rsidR="00D9152F" w:rsidRPr="00EB65EB">
        <w:rPr>
          <w:rFonts w:cs="Times New Roman"/>
          <w:szCs w:val="24"/>
        </w:rPr>
        <w:t xml:space="preserve">(butylamino)nitrobenzene crystallises </w:t>
      </w:r>
      <w:r w:rsidR="00C46055" w:rsidRPr="00EB65EB">
        <w:rPr>
          <w:rFonts w:cs="Times New Roman"/>
          <w:szCs w:val="24"/>
        </w:rPr>
        <w:t xml:space="preserve">with the same </w:t>
      </w:r>
      <w:r w:rsidR="00D9152F" w:rsidRPr="00EB65EB">
        <w:rPr>
          <w:rFonts w:cs="Times New Roman"/>
          <w:szCs w:val="24"/>
        </w:rPr>
        <w:t xml:space="preserve">hexamer motif </w:t>
      </w:r>
      <w:r w:rsidR="00C46055" w:rsidRPr="00EB65EB">
        <w:rPr>
          <w:rFonts w:cs="Times New Roman"/>
          <w:szCs w:val="24"/>
        </w:rPr>
        <w:t xml:space="preserve">but </w:t>
      </w:r>
      <w:r w:rsidR="00D9152F" w:rsidRPr="00EB65EB">
        <w:rPr>
          <w:rFonts w:cs="Times New Roman"/>
          <w:szCs w:val="24"/>
        </w:rPr>
        <w:t>with offset sheets.</w:t>
      </w:r>
    </w:p>
    <w:p w:rsidR="00AC06B1" w:rsidRPr="00EB65EB" w:rsidRDefault="00AC06B1" w:rsidP="006554A9">
      <w:pPr>
        <w:spacing w:line="480" w:lineRule="auto"/>
        <w:jc w:val="both"/>
        <w:rPr>
          <w:rFonts w:cs="Times New Roman"/>
          <w:szCs w:val="24"/>
        </w:rPr>
      </w:pPr>
    </w:p>
    <w:p w:rsidR="00072647" w:rsidRPr="00EB65EB" w:rsidRDefault="00072647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Key words</w:t>
      </w:r>
      <w:r w:rsidR="00391C9B" w:rsidRPr="00EB65EB">
        <w:rPr>
          <w:rFonts w:cs="Times New Roman"/>
          <w:szCs w:val="24"/>
        </w:rPr>
        <w:t xml:space="preserve">: </w:t>
      </w:r>
      <w:r w:rsidR="00C944D0" w:rsidRPr="00EB65EB">
        <w:rPr>
          <w:rFonts w:cs="Times New Roman"/>
          <w:szCs w:val="24"/>
        </w:rPr>
        <w:t>p</w:t>
      </w:r>
      <w:r w:rsidR="00391C9B" w:rsidRPr="00EB65EB">
        <w:rPr>
          <w:rFonts w:cs="Times New Roman"/>
          <w:szCs w:val="24"/>
        </w:rPr>
        <w:t>addle-wheel,</w:t>
      </w:r>
      <w:r w:rsidR="00C944D0" w:rsidRPr="00EB65EB">
        <w:rPr>
          <w:rFonts w:cs="Times New Roman"/>
          <w:szCs w:val="24"/>
        </w:rPr>
        <w:t xml:space="preserve"> hexamer motif, channel</w:t>
      </w:r>
      <w:r w:rsidR="00391C9B" w:rsidRPr="00EB65EB">
        <w:rPr>
          <w:rFonts w:cs="Times New Roman"/>
          <w:szCs w:val="24"/>
        </w:rPr>
        <w:t>, hydrogen bond</w:t>
      </w:r>
      <w:r w:rsidR="00BF7152">
        <w:rPr>
          <w:rFonts w:cs="Times New Roman"/>
          <w:szCs w:val="24"/>
        </w:rPr>
        <w:t>.</w:t>
      </w:r>
    </w:p>
    <w:p w:rsidR="00072647" w:rsidRPr="00EB65EB" w:rsidRDefault="00072647" w:rsidP="006554A9">
      <w:pPr>
        <w:spacing w:line="480" w:lineRule="auto"/>
        <w:jc w:val="both"/>
        <w:rPr>
          <w:rFonts w:cs="Times New Roman"/>
          <w:szCs w:val="24"/>
        </w:rPr>
      </w:pPr>
    </w:p>
    <w:p w:rsidR="00DA261A" w:rsidRPr="00EB65EB" w:rsidRDefault="00DA261A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b/>
          <w:szCs w:val="24"/>
        </w:rPr>
        <w:t>Introduction</w:t>
      </w:r>
    </w:p>
    <w:p w:rsidR="00DA261A" w:rsidRPr="00EB65EB" w:rsidRDefault="00F161C3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Clathrate-</w:t>
      </w:r>
      <w:r w:rsidR="00391C9B" w:rsidRPr="00EB65EB">
        <w:rPr>
          <w:rFonts w:cs="Times New Roman"/>
          <w:szCs w:val="24"/>
        </w:rPr>
        <w:t xml:space="preserve">forming compounds such as cyclodextrins can crystallise with guests such as methyl orange, ferrocene and </w:t>
      </w:r>
      <w:r w:rsidR="000E3330" w:rsidRPr="00EB65EB">
        <w:rPr>
          <w:rFonts w:cs="Times New Roman"/>
          <w:szCs w:val="24"/>
        </w:rPr>
        <w:t xml:space="preserve">sodium 12-crown-4 </w:t>
      </w:r>
      <w:r w:rsidR="00391C9B" w:rsidRPr="00EB65EB">
        <w:rPr>
          <w:rFonts w:cs="Times New Roman"/>
          <w:szCs w:val="24"/>
        </w:rPr>
        <w:t xml:space="preserve">to </w:t>
      </w:r>
      <w:r w:rsidR="000E3330" w:rsidRPr="00EB65EB">
        <w:rPr>
          <w:rFonts w:cs="Times New Roman"/>
          <w:szCs w:val="24"/>
        </w:rPr>
        <w:t>give a channel type arrangement of guest</w:t>
      </w:r>
      <w:r w:rsidR="002D28C2" w:rsidRPr="00EB65EB">
        <w:rPr>
          <w:rFonts w:cs="Times New Roman"/>
          <w:szCs w:val="24"/>
        </w:rPr>
        <w:t>s</w:t>
      </w:r>
      <w:r w:rsidR="000E3330" w:rsidRPr="00EB65EB">
        <w:rPr>
          <w:rFonts w:cs="Times New Roman"/>
          <w:szCs w:val="24"/>
        </w:rPr>
        <w:t xml:space="preserve"> in the lattice.</w:t>
      </w:r>
      <w:r w:rsidR="005C0E52" w:rsidRPr="00EB65EB">
        <w:rPr>
          <w:rFonts w:cs="Times New Roman"/>
          <w:szCs w:val="24"/>
          <w:vertAlign w:val="superscript"/>
        </w:rPr>
        <w:t>1–</w:t>
      </w:r>
      <w:r w:rsidR="00564EFD" w:rsidRPr="00EB65EB">
        <w:rPr>
          <w:rFonts w:cs="Times New Roman"/>
          <w:szCs w:val="24"/>
          <w:vertAlign w:val="superscript"/>
        </w:rPr>
        <w:t>4</w:t>
      </w:r>
      <w:r w:rsidR="000E3330" w:rsidRPr="00EB65EB">
        <w:rPr>
          <w:rFonts w:cs="Times New Roman"/>
          <w:szCs w:val="24"/>
        </w:rPr>
        <w:t xml:space="preserve"> These materials are of</w:t>
      </w:r>
      <w:r w:rsidR="00261442">
        <w:rPr>
          <w:rFonts w:cs="Times New Roman"/>
          <w:szCs w:val="24"/>
        </w:rPr>
        <w:t xml:space="preserve"> interest in separation science. F</w:t>
      </w:r>
      <w:r w:rsidR="000E3330" w:rsidRPr="00EB65EB">
        <w:rPr>
          <w:rFonts w:cs="Times New Roman"/>
          <w:szCs w:val="24"/>
        </w:rPr>
        <w:t xml:space="preserve">or example, urea can be used to separate </w:t>
      </w:r>
      <w:r w:rsidR="00692BCC" w:rsidRPr="00EB65EB">
        <w:rPr>
          <w:rFonts w:cs="Times New Roman"/>
          <w:i/>
          <w:szCs w:val="24"/>
        </w:rPr>
        <w:t>n</w:t>
      </w:r>
      <w:r w:rsidR="00692BCC" w:rsidRPr="00EB65EB">
        <w:rPr>
          <w:rFonts w:cs="Times New Roman"/>
          <w:szCs w:val="24"/>
        </w:rPr>
        <w:t>-alkanes from kerosene</w:t>
      </w:r>
      <w:r w:rsidR="002D28C2" w:rsidRPr="00EB65EB">
        <w:rPr>
          <w:rFonts w:cs="Times New Roman"/>
          <w:szCs w:val="24"/>
        </w:rPr>
        <w:t>.</w:t>
      </w:r>
      <w:r w:rsidR="00564EFD" w:rsidRPr="00EB65EB">
        <w:rPr>
          <w:rFonts w:cs="Times New Roman"/>
          <w:szCs w:val="24"/>
          <w:vertAlign w:val="superscript"/>
        </w:rPr>
        <w:t>5</w:t>
      </w:r>
      <w:r w:rsidR="00ED727A" w:rsidRPr="00EB65EB">
        <w:rPr>
          <w:rFonts w:cs="Times New Roman"/>
          <w:szCs w:val="24"/>
          <w:vertAlign w:val="superscript"/>
        </w:rPr>
        <w:t>-7</w:t>
      </w:r>
      <w:r w:rsidR="002D28C2" w:rsidRPr="00EB65EB">
        <w:rPr>
          <w:rFonts w:cs="Times New Roman"/>
          <w:szCs w:val="24"/>
        </w:rPr>
        <w:t xml:space="preserve"> </w:t>
      </w:r>
      <w:r w:rsidR="000E3330" w:rsidRPr="00EB65EB">
        <w:rPr>
          <w:rFonts w:cs="Times New Roman"/>
          <w:szCs w:val="24"/>
        </w:rPr>
        <w:t xml:space="preserve">Cyclic peptides can </w:t>
      </w:r>
      <w:r w:rsidR="00C944D0" w:rsidRPr="00EB65EB">
        <w:rPr>
          <w:rFonts w:cs="Times New Roman"/>
          <w:szCs w:val="24"/>
        </w:rPr>
        <w:t>arrange</w:t>
      </w:r>
      <w:r w:rsidR="000E3330" w:rsidRPr="00EB65EB">
        <w:rPr>
          <w:rFonts w:cs="Times New Roman"/>
          <w:szCs w:val="24"/>
        </w:rPr>
        <w:t xml:space="preserve"> into nanotubes</w:t>
      </w:r>
      <w:r w:rsidR="00C944D0" w:rsidRPr="00EB65EB">
        <w:rPr>
          <w:rFonts w:cs="Times New Roman"/>
          <w:szCs w:val="24"/>
        </w:rPr>
        <w:t>, observed with electron microscopy,</w:t>
      </w:r>
      <w:r w:rsidR="001277E3" w:rsidRPr="00EB65EB">
        <w:rPr>
          <w:rFonts w:cs="Times New Roman"/>
          <w:szCs w:val="24"/>
        </w:rPr>
        <w:t xml:space="preserve"> by hydrogen-</w:t>
      </w:r>
      <w:r w:rsidR="000E3330" w:rsidRPr="00EB65EB">
        <w:rPr>
          <w:rFonts w:cs="Times New Roman"/>
          <w:szCs w:val="24"/>
        </w:rPr>
        <w:t>bond directed self-assembly and serve as m</w:t>
      </w:r>
      <w:r w:rsidR="002D28C2" w:rsidRPr="00EB65EB">
        <w:rPr>
          <w:rFonts w:cs="Times New Roman"/>
          <w:szCs w:val="24"/>
        </w:rPr>
        <w:t>icropore</w:t>
      </w:r>
      <w:r w:rsidR="000E3330" w:rsidRPr="00EB65EB">
        <w:rPr>
          <w:rFonts w:cs="Times New Roman"/>
          <w:szCs w:val="24"/>
        </w:rPr>
        <w:t>s in membranes.</w:t>
      </w:r>
      <w:r w:rsidR="00ED727A" w:rsidRPr="00EB65EB">
        <w:rPr>
          <w:rFonts w:cs="Times New Roman"/>
          <w:szCs w:val="24"/>
          <w:vertAlign w:val="superscript"/>
        </w:rPr>
        <w:t>8</w:t>
      </w:r>
      <w:r w:rsidR="001277E3" w:rsidRPr="00EB65EB">
        <w:rPr>
          <w:rFonts w:cs="Times New Roman"/>
          <w:szCs w:val="24"/>
          <w:vertAlign w:val="superscript"/>
        </w:rPr>
        <w:t>–</w:t>
      </w:r>
      <w:r w:rsidR="00ED727A" w:rsidRPr="00EB65EB">
        <w:rPr>
          <w:rFonts w:cs="Times New Roman"/>
          <w:szCs w:val="24"/>
          <w:vertAlign w:val="superscript"/>
        </w:rPr>
        <w:t>9</w:t>
      </w:r>
      <w:r w:rsidR="000E3330" w:rsidRPr="00EB65EB">
        <w:rPr>
          <w:rFonts w:cs="Times New Roman"/>
          <w:szCs w:val="24"/>
        </w:rPr>
        <w:t xml:space="preserve"> These examples illustrate the </w:t>
      </w:r>
      <w:r w:rsidR="00C46055" w:rsidRPr="00EB65EB">
        <w:rPr>
          <w:rFonts w:cs="Times New Roman"/>
          <w:szCs w:val="24"/>
        </w:rPr>
        <w:t xml:space="preserve">vital </w:t>
      </w:r>
      <w:r w:rsidR="000E3330" w:rsidRPr="00EB65EB">
        <w:rPr>
          <w:rFonts w:cs="Times New Roman"/>
          <w:szCs w:val="24"/>
        </w:rPr>
        <w:t>role that crystal packing forces and molecular structure play in the design of novel solids</w:t>
      </w:r>
      <w:r w:rsidR="00C944D0" w:rsidRPr="00EB65EB">
        <w:rPr>
          <w:rFonts w:cs="Times New Roman"/>
          <w:szCs w:val="24"/>
        </w:rPr>
        <w:t xml:space="preserve"> </w:t>
      </w:r>
      <w:r w:rsidR="001277E3" w:rsidRPr="00EB65EB">
        <w:rPr>
          <w:rFonts w:cs="Times New Roman"/>
          <w:szCs w:val="24"/>
        </w:rPr>
        <w:t xml:space="preserve">that </w:t>
      </w:r>
      <w:r w:rsidR="00C944D0" w:rsidRPr="00EB65EB">
        <w:rPr>
          <w:rFonts w:cs="Times New Roman"/>
          <w:szCs w:val="24"/>
        </w:rPr>
        <w:t>may have uses and functional applications</w:t>
      </w:r>
      <w:r w:rsidR="000E3330" w:rsidRPr="00EB65EB">
        <w:rPr>
          <w:rFonts w:cs="Times New Roman"/>
          <w:szCs w:val="24"/>
        </w:rPr>
        <w:t xml:space="preserve">. </w:t>
      </w:r>
      <w:r w:rsidR="002D28C2" w:rsidRPr="00EB65EB">
        <w:rPr>
          <w:rFonts w:cs="Times New Roman"/>
          <w:szCs w:val="24"/>
        </w:rPr>
        <w:t xml:space="preserve">In this paper we report our serendipitous discovery of a new class of </w:t>
      </w:r>
      <w:r w:rsidR="00EB3902" w:rsidRPr="00EB65EB">
        <w:rPr>
          <w:rFonts w:cs="Times New Roman"/>
          <w:szCs w:val="24"/>
        </w:rPr>
        <w:t xml:space="preserve">compounds, </w:t>
      </w:r>
      <w:r w:rsidR="00981A02" w:rsidRPr="00EB65EB">
        <w:rPr>
          <w:rFonts w:cs="Times New Roman"/>
          <w:szCs w:val="24"/>
        </w:rPr>
        <w:t xml:space="preserve">which may either crystallise </w:t>
      </w:r>
      <w:r w:rsidR="00E80D42">
        <w:rPr>
          <w:rFonts w:cs="Times New Roman"/>
          <w:szCs w:val="24"/>
        </w:rPr>
        <w:t>as hydrogen-</w:t>
      </w:r>
      <w:r w:rsidR="001277E3" w:rsidRPr="00EB65EB">
        <w:rPr>
          <w:rFonts w:cs="Times New Roman"/>
          <w:szCs w:val="24"/>
        </w:rPr>
        <w:t>bonded cyclic motif</w:t>
      </w:r>
      <w:r w:rsidR="00981A02" w:rsidRPr="00EB65EB">
        <w:rPr>
          <w:rFonts w:cs="Times New Roman"/>
          <w:szCs w:val="24"/>
        </w:rPr>
        <w:t>s or as</w:t>
      </w:r>
      <w:r w:rsidR="00261442">
        <w:rPr>
          <w:rFonts w:cs="Times New Roman"/>
          <w:szCs w:val="24"/>
        </w:rPr>
        <w:t xml:space="preserve"> dense</w:t>
      </w:r>
      <w:r w:rsidR="00A555E3">
        <w:rPr>
          <w:rFonts w:cs="Times New Roman"/>
          <w:szCs w:val="24"/>
        </w:rPr>
        <w:t>,</w:t>
      </w:r>
      <w:r w:rsidR="00981A02" w:rsidRPr="00EB65EB">
        <w:rPr>
          <w:rFonts w:cs="Times New Roman"/>
          <w:szCs w:val="24"/>
        </w:rPr>
        <w:t xml:space="preserve"> infinite networks. </w:t>
      </w:r>
    </w:p>
    <w:p w:rsidR="00DA261A" w:rsidRPr="00EB65EB" w:rsidRDefault="00DA261A" w:rsidP="006554A9">
      <w:pPr>
        <w:spacing w:line="480" w:lineRule="auto"/>
        <w:jc w:val="both"/>
        <w:rPr>
          <w:rFonts w:cs="Times New Roman"/>
          <w:szCs w:val="24"/>
        </w:rPr>
      </w:pPr>
    </w:p>
    <w:p w:rsidR="00261442" w:rsidRDefault="00DA261A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b/>
          <w:szCs w:val="24"/>
        </w:rPr>
        <w:t>Discussion</w:t>
      </w:r>
    </w:p>
    <w:p w:rsidR="00E273B4" w:rsidRPr="00261442" w:rsidRDefault="00B30BBC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szCs w:val="24"/>
        </w:rPr>
        <w:t xml:space="preserve">Our </w:t>
      </w:r>
      <w:r w:rsidR="009E4655" w:rsidRPr="00EB65EB">
        <w:rPr>
          <w:rFonts w:cs="Times New Roman"/>
          <w:szCs w:val="24"/>
        </w:rPr>
        <w:t xml:space="preserve">ongoing </w:t>
      </w:r>
      <w:r w:rsidRPr="00EB65EB">
        <w:rPr>
          <w:rFonts w:cs="Times New Roman"/>
          <w:szCs w:val="24"/>
        </w:rPr>
        <w:t xml:space="preserve">programme on </w:t>
      </w:r>
      <w:r w:rsidR="00204D99" w:rsidRPr="00EB65EB">
        <w:rPr>
          <w:rFonts w:cs="Times New Roman"/>
          <w:szCs w:val="24"/>
        </w:rPr>
        <w:t xml:space="preserve">the synthesis of </w:t>
      </w:r>
      <w:r w:rsidRPr="00EB65EB">
        <w:rPr>
          <w:rFonts w:cs="Times New Roman"/>
          <w:szCs w:val="24"/>
        </w:rPr>
        <w:t xml:space="preserve">mauveine </w:t>
      </w:r>
      <w:r w:rsidR="0021017B" w:rsidRPr="00EB65EB">
        <w:rPr>
          <w:rFonts w:cs="Times New Roman"/>
          <w:szCs w:val="24"/>
        </w:rPr>
        <w:t>derivatives</w:t>
      </w:r>
      <w:r w:rsidR="00ED727A" w:rsidRPr="00EB65EB">
        <w:rPr>
          <w:rFonts w:cs="Times New Roman"/>
          <w:szCs w:val="24"/>
          <w:vertAlign w:val="superscript"/>
        </w:rPr>
        <w:t>10</w:t>
      </w:r>
      <w:r w:rsidR="0021017B" w:rsidRPr="00EB65EB">
        <w:rPr>
          <w:rFonts w:cs="Times New Roman"/>
          <w:szCs w:val="24"/>
          <w:vertAlign w:val="superscript"/>
        </w:rPr>
        <w:t>-1</w:t>
      </w:r>
      <w:r w:rsidR="00ED727A" w:rsidRPr="00EB65EB">
        <w:rPr>
          <w:rFonts w:cs="Times New Roman"/>
          <w:szCs w:val="24"/>
          <w:vertAlign w:val="superscript"/>
        </w:rPr>
        <w:t>4</w:t>
      </w:r>
      <w:r w:rsidR="0021017B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>required some specialised aromatic building blocks</w:t>
      </w:r>
      <w:r w:rsidR="00512619" w:rsidRPr="00EB65EB">
        <w:rPr>
          <w:rFonts w:cs="Times New Roman"/>
          <w:szCs w:val="24"/>
        </w:rPr>
        <w:t>,</w:t>
      </w:r>
      <w:r w:rsidRPr="00EB65EB">
        <w:rPr>
          <w:rFonts w:cs="Times New Roman"/>
          <w:szCs w:val="24"/>
        </w:rPr>
        <w:t xml:space="preserve"> which we attempted to prepare by reacting 2,4-difluoronitrobenzene </w:t>
      </w:r>
      <w:r w:rsidRPr="00EB65EB">
        <w:rPr>
          <w:rFonts w:cs="Times New Roman"/>
          <w:b/>
          <w:szCs w:val="24"/>
        </w:rPr>
        <w:t>1</w:t>
      </w:r>
      <w:r w:rsidR="00512619" w:rsidRPr="00EB65EB">
        <w:rPr>
          <w:rFonts w:cs="Times New Roman"/>
          <w:szCs w:val="24"/>
        </w:rPr>
        <w:t xml:space="preserve">, </w:t>
      </w:r>
      <w:r w:rsidR="00EB3902" w:rsidRPr="00EB65EB">
        <w:rPr>
          <w:rFonts w:cs="Times New Roman"/>
          <w:szCs w:val="24"/>
        </w:rPr>
        <w:t>with aniline (Scheme 1). T</w:t>
      </w:r>
      <w:r w:rsidR="00674A12" w:rsidRPr="00EB65EB">
        <w:rPr>
          <w:rFonts w:cs="Times New Roman"/>
          <w:szCs w:val="24"/>
        </w:rPr>
        <w:t xml:space="preserve">he nitro group activates </w:t>
      </w:r>
      <w:r w:rsidR="009E4655" w:rsidRPr="00EB65EB">
        <w:rPr>
          <w:rFonts w:cs="Times New Roman"/>
          <w:szCs w:val="24"/>
        </w:rPr>
        <w:t>b</w:t>
      </w:r>
      <w:r w:rsidRPr="00EB65EB">
        <w:rPr>
          <w:rFonts w:cs="Times New Roman"/>
          <w:szCs w:val="24"/>
        </w:rPr>
        <w:t>oth fluorine substituents to nucleophilic d</w:t>
      </w:r>
      <w:r w:rsidR="009E4655" w:rsidRPr="00EB65EB">
        <w:rPr>
          <w:rFonts w:cs="Times New Roman"/>
          <w:szCs w:val="24"/>
        </w:rPr>
        <w:t xml:space="preserve">isplacement. </w:t>
      </w:r>
      <w:r w:rsidRPr="00EB65EB">
        <w:rPr>
          <w:rFonts w:cs="Times New Roman"/>
          <w:szCs w:val="24"/>
        </w:rPr>
        <w:t xml:space="preserve">The first fluorine </w:t>
      </w:r>
      <w:r w:rsidR="001277E3" w:rsidRPr="00EB65EB">
        <w:rPr>
          <w:rFonts w:cs="Times New Roman"/>
          <w:szCs w:val="24"/>
        </w:rPr>
        <w:t xml:space="preserve">atom </w:t>
      </w:r>
      <w:r w:rsidRPr="00EB65EB">
        <w:rPr>
          <w:rFonts w:cs="Times New Roman"/>
          <w:szCs w:val="24"/>
        </w:rPr>
        <w:t>reacts easily to give 4-fluoro-2-(phenylamino)nitrobenzene</w:t>
      </w:r>
      <w:r w:rsidRPr="00EB65EB">
        <w:rPr>
          <w:rFonts w:cs="Times New Roman"/>
          <w:b/>
          <w:szCs w:val="24"/>
        </w:rPr>
        <w:t xml:space="preserve"> 2</w:t>
      </w:r>
      <w:r w:rsidR="00A74A66" w:rsidRPr="00EB65EB">
        <w:rPr>
          <w:rFonts w:cs="Times New Roman"/>
          <w:szCs w:val="24"/>
        </w:rPr>
        <w:t xml:space="preserve">, in good yield. </w:t>
      </w:r>
      <w:r w:rsidRPr="00EB65EB">
        <w:rPr>
          <w:rFonts w:cs="Times New Roman"/>
          <w:szCs w:val="24"/>
        </w:rPr>
        <w:t xml:space="preserve">  </w:t>
      </w: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</w:p>
    <w:p w:rsidR="00E273B4" w:rsidRPr="00EB65EB" w:rsidRDefault="001277E3" w:rsidP="006554A9">
      <w:pPr>
        <w:spacing w:line="480" w:lineRule="auto"/>
        <w:jc w:val="center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object w:dxaOrig="4159" w:dyaOrig="482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6.75pt;height:286.5pt" o:ole="">
            <v:imagedata r:id="rId8" o:title=""/>
          </v:shape>
          <o:OLEObject Type="Embed" ProgID="MDLDrawOLE.MDLDrawObject.1" ShapeID="_x0000_i1025" DrawAspect="Content" ObjectID="_1492511086" r:id="rId9"/>
        </w:object>
      </w: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Scheme 1</w:t>
      </w:r>
      <w:r w:rsidR="00C15511" w:rsidRPr="00EB65EB">
        <w:rPr>
          <w:rFonts w:cs="Times New Roman"/>
          <w:szCs w:val="24"/>
        </w:rPr>
        <w:t>:</w:t>
      </w:r>
      <w:r w:rsidRPr="00EB65EB">
        <w:rPr>
          <w:rFonts w:cs="Times New Roman"/>
          <w:szCs w:val="24"/>
        </w:rPr>
        <w:t xml:space="preserve"> </w:t>
      </w:r>
      <w:r w:rsidR="00C15511" w:rsidRPr="00EB65EB">
        <w:rPr>
          <w:rFonts w:cs="Times New Roman"/>
          <w:szCs w:val="24"/>
        </w:rPr>
        <w:t>The r</w:t>
      </w:r>
      <w:r w:rsidRPr="00EB65EB">
        <w:rPr>
          <w:rFonts w:cs="Times New Roman"/>
          <w:szCs w:val="24"/>
        </w:rPr>
        <w:t>eaction</w:t>
      </w:r>
      <w:r w:rsidR="001277E3" w:rsidRPr="00EB65EB">
        <w:rPr>
          <w:rFonts w:cs="Times New Roman"/>
          <w:szCs w:val="24"/>
        </w:rPr>
        <w:t>s</w:t>
      </w:r>
      <w:r w:rsidRPr="00EB65EB">
        <w:rPr>
          <w:rFonts w:cs="Times New Roman"/>
          <w:szCs w:val="24"/>
        </w:rPr>
        <w:t xml:space="preserve"> of 2,4-difluoronitrobenzene</w:t>
      </w:r>
      <w:r w:rsidR="00EB3902" w:rsidRPr="00EB65EB">
        <w:rPr>
          <w:rFonts w:cs="Times New Roman"/>
          <w:szCs w:val="24"/>
        </w:rPr>
        <w:t xml:space="preserve"> </w:t>
      </w:r>
      <w:r w:rsidR="001277E3" w:rsidRPr="00EB65EB">
        <w:rPr>
          <w:rFonts w:cs="Times New Roman"/>
          <w:b/>
          <w:szCs w:val="24"/>
        </w:rPr>
        <w:t>1</w:t>
      </w:r>
      <w:r w:rsidR="001277E3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with aniline in </w:t>
      </w:r>
      <w:r w:rsidR="001277E3" w:rsidRPr="00EB65EB">
        <w:rPr>
          <w:rFonts w:cs="Times New Roman"/>
          <w:szCs w:val="24"/>
        </w:rPr>
        <w:t xml:space="preserve">ethanol </w:t>
      </w:r>
      <w:r w:rsidRPr="00EB65EB">
        <w:rPr>
          <w:rFonts w:cs="Times New Roman"/>
          <w:szCs w:val="24"/>
        </w:rPr>
        <w:t>or DMF or neat</w:t>
      </w:r>
      <w:r w:rsidR="00C15511" w:rsidRPr="00EB65EB">
        <w:rPr>
          <w:rFonts w:cs="Times New Roman"/>
          <w:szCs w:val="24"/>
        </w:rPr>
        <w:t xml:space="preserve"> to form</w:t>
      </w:r>
      <w:r w:rsidR="00EB3902" w:rsidRPr="00EB65EB">
        <w:rPr>
          <w:rFonts w:cs="Times New Roman"/>
          <w:szCs w:val="24"/>
        </w:rPr>
        <w:t xml:space="preserve"> compounds</w:t>
      </w:r>
      <w:r w:rsidR="00C15511" w:rsidRPr="00EB65EB">
        <w:rPr>
          <w:rFonts w:cs="Times New Roman"/>
          <w:szCs w:val="24"/>
        </w:rPr>
        <w:t xml:space="preserve"> </w:t>
      </w:r>
      <w:r w:rsidR="00C15511" w:rsidRPr="00EB65EB">
        <w:rPr>
          <w:rFonts w:cs="Times New Roman"/>
          <w:b/>
          <w:szCs w:val="24"/>
        </w:rPr>
        <w:t>2</w:t>
      </w:r>
      <w:r w:rsidR="00C15511" w:rsidRPr="00EB65EB">
        <w:rPr>
          <w:rFonts w:cs="Times New Roman"/>
          <w:szCs w:val="24"/>
        </w:rPr>
        <w:t xml:space="preserve">, </w:t>
      </w:r>
      <w:r w:rsidR="00C15511" w:rsidRPr="00EB65EB">
        <w:rPr>
          <w:rFonts w:cs="Times New Roman"/>
          <w:b/>
          <w:szCs w:val="24"/>
        </w:rPr>
        <w:t>3</w:t>
      </w:r>
      <w:r w:rsidR="00C15511" w:rsidRPr="00EB65EB">
        <w:rPr>
          <w:rFonts w:cs="Times New Roman"/>
          <w:szCs w:val="24"/>
        </w:rPr>
        <w:t xml:space="preserve"> and </w:t>
      </w:r>
      <w:r w:rsidR="00C15511" w:rsidRPr="00EB65EB">
        <w:rPr>
          <w:rFonts w:cs="Times New Roman"/>
          <w:b/>
          <w:szCs w:val="24"/>
        </w:rPr>
        <w:t>4</w:t>
      </w:r>
      <w:r w:rsidR="00EB3902" w:rsidRPr="00EB65EB">
        <w:rPr>
          <w:rFonts w:cs="Times New Roman"/>
          <w:szCs w:val="24"/>
        </w:rPr>
        <w:t xml:space="preserve"> </w:t>
      </w:r>
      <w:r w:rsidR="00C15511" w:rsidRPr="00EB65EB">
        <w:rPr>
          <w:rFonts w:cs="Times New Roman"/>
          <w:szCs w:val="24"/>
        </w:rPr>
        <w:t xml:space="preserve"> respectively. </w:t>
      </w:r>
      <w:r w:rsidRPr="00EB65EB">
        <w:rPr>
          <w:rFonts w:cs="Times New Roman"/>
          <w:szCs w:val="24"/>
        </w:rPr>
        <w:t xml:space="preserve"> </w:t>
      </w: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</w:p>
    <w:p w:rsidR="00E273B4" w:rsidRPr="00EB65EB" w:rsidRDefault="00B30BBC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Spectroscopic characterisation</w:t>
      </w:r>
      <w:r w:rsidR="00EB3902" w:rsidRPr="00EB65EB">
        <w:rPr>
          <w:rFonts w:cs="Times New Roman"/>
          <w:szCs w:val="24"/>
        </w:rPr>
        <w:t xml:space="preserve"> of product </w:t>
      </w:r>
      <w:r w:rsidR="00EB3902" w:rsidRPr="00EB65EB">
        <w:rPr>
          <w:rFonts w:cs="Times New Roman"/>
          <w:b/>
          <w:szCs w:val="24"/>
        </w:rPr>
        <w:t>2</w:t>
      </w:r>
      <w:r w:rsidR="00310B31">
        <w:rPr>
          <w:rFonts w:cs="Times New Roman"/>
          <w:szCs w:val="24"/>
        </w:rPr>
        <w:t xml:space="preserve"> did not confirm w</w:t>
      </w:r>
      <w:r w:rsidR="00A555E3">
        <w:rPr>
          <w:rFonts w:cs="Times New Roman"/>
          <w:szCs w:val="24"/>
        </w:rPr>
        <w:t>h</w:t>
      </w:r>
      <w:r w:rsidR="00310B31">
        <w:rPr>
          <w:rFonts w:cs="Times New Roman"/>
          <w:szCs w:val="24"/>
        </w:rPr>
        <w:t xml:space="preserve">ether an </w:t>
      </w:r>
      <w:r w:rsidR="00310B31" w:rsidRPr="00310B31">
        <w:rPr>
          <w:rFonts w:cs="Times New Roman"/>
          <w:i/>
          <w:szCs w:val="24"/>
        </w:rPr>
        <w:t>ortho</w:t>
      </w:r>
      <w:r w:rsidR="00310B31">
        <w:rPr>
          <w:rFonts w:cs="Times New Roman"/>
          <w:szCs w:val="24"/>
        </w:rPr>
        <w:t xml:space="preserve"> or </w:t>
      </w:r>
      <w:r w:rsidR="00310B31" w:rsidRPr="00310B31">
        <w:rPr>
          <w:rFonts w:cs="Times New Roman"/>
          <w:i/>
          <w:szCs w:val="24"/>
        </w:rPr>
        <w:t>para</w:t>
      </w:r>
      <w:r w:rsidR="00310B31">
        <w:rPr>
          <w:rFonts w:cs="Times New Roman"/>
          <w:szCs w:val="24"/>
        </w:rPr>
        <w:t xml:space="preserve"> isomer had formed, </w:t>
      </w:r>
      <w:r w:rsidR="001277E3" w:rsidRPr="00EB65EB">
        <w:rPr>
          <w:rFonts w:cs="Times New Roman"/>
          <w:szCs w:val="24"/>
        </w:rPr>
        <w:t>but an X-ray crystal structure showed that t</w:t>
      </w:r>
      <w:r w:rsidRPr="00EB65EB">
        <w:rPr>
          <w:rFonts w:cs="Times New Roman"/>
          <w:szCs w:val="24"/>
        </w:rPr>
        <w:t xml:space="preserve">he product is the </w:t>
      </w:r>
      <w:r w:rsidRPr="00EB65EB">
        <w:rPr>
          <w:rFonts w:cs="Times New Roman"/>
          <w:i/>
          <w:szCs w:val="24"/>
        </w:rPr>
        <w:t>ortho</w:t>
      </w:r>
      <w:r w:rsidRPr="00EB65EB">
        <w:rPr>
          <w:rFonts w:cs="Times New Roman"/>
          <w:szCs w:val="24"/>
        </w:rPr>
        <w:t xml:space="preserve"> isomer </w:t>
      </w:r>
      <w:r w:rsidRPr="00EB65EB">
        <w:rPr>
          <w:rFonts w:cs="Times New Roman"/>
          <w:b/>
          <w:szCs w:val="24"/>
        </w:rPr>
        <w:t>2</w:t>
      </w:r>
      <w:r w:rsidR="00310B31">
        <w:rPr>
          <w:rFonts w:cs="Times New Roman"/>
          <w:szCs w:val="24"/>
        </w:rPr>
        <w:t xml:space="preserve"> (Figure 1).</w:t>
      </w:r>
      <w:r w:rsidRPr="00EB65EB">
        <w:rPr>
          <w:rFonts w:cs="Times New Roman"/>
          <w:szCs w:val="24"/>
        </w:rPr>
        <w:t xml:space="preserve"> </w:t>
      </w:r>
      <w:r w:rsidR="00E44516" w:rsidRPr="00EB65EB">
        <w:rPr>
          <w:rFonts w:cs="Times New Roman"/>
          <w:szCs w:val="24"/>
        </w:rPr>
        <w:t xml:space="preserve">Even </w:t>
      </w:r>
      <w:r w:rsidR="009E4655" w:rsidRPr="00EB65EB">
        <w:rPr>
          <w:rFonts w:cs="Times New Roman"/>
          <w:szCs w:val="24"/>
        </w:rPr>
        <w:t xml:space="preserve">if </w:t>
      </w:r>
      <w:r w:rsidR="007063DB" w:rsidRPr="00EB65EB">
        <w:rPr>
          <w:rFonts w:cs="Times New Roman"/>
          <w:b/>
          <w:szCs w:val="24"/>
        </w:rPr>
        <w:t>1</w:t>
      </w:r>
      <w:r w:rsidR="007063DB" w:rsidRPr="00EB65EB">
        <w:rPr>
          <w:rFonts w:cs="Times New Roman"/>
          <w:szCs w:val="24"/>
        </w:rPr>
        <w:t xml:space="preserve"> </w:t>
      </w:r>
      <w:r w:rsidR="009E4655" w:rsidRPr="00EB65EB">
        <w:rPr>
          <w:rFonts w:cs="Times New Roman"/>
          <w:szCs w:val="24"/>
        </w:rPr>
        <w:t xml:space="preserve">is heated </w:t>
      </w:r>
      <w:r w:rsidR="00E44516" w:rsidRPr="00EB65EB">
        <w:rPr>
          <w:rFonts w:cs="Times New Roman"/>
          <w:szCs w:val="24"/>
        </w:rPr>
        <w:t xml:space="preserve">with an excess of aniline in </w:t>
      </w:r>
      <w:r w:rsidR="001277E3" w:rsidRPr="00EB65EB">
        <w:rPr>
          <w:rFonts w:cs="Times New Roman"/>
          <w:szCs w:val="24"/>
        </w:rPr>
        <w:t>ethanol</w:t>
      </w:r>
      <w:r w:rsidR="007063DB" w:rsidRPr="00EB65EB">
        <w:rPr>
          <w:rFonts w:cs="Times New Roman"/>
          <w:szCs w:val="24"/>
        </w:rPr>
        <w:t>,</w:t>
      </w:r>
      <w:r w:rsidR="001277E3" w:rsidRPr="00EB65EB">
        <w:rPr>
          <w:rFonts w:cs="Times New Roman"/>
          <w:szCs w:val="24"/>
        </w:rPr>
        <w:t xml:space="preserve"> </w:t>
      </w:r>
      <w:r w:rsidR="00E44516" w:rsidRPr="00EB65EB">
        <w:rPr>
          <w:rFonts w:cs="Times New Roman"/>
          <w:szCs w:val="24"/>
        </w:rPr>
        <w:t xml:space="preserve">the second fluorine </w:t>
      </w:r>
      <w:r w:rsidR="001277E3" w:rsidRPr="00EB65EB">
        <w:rPr>
          <w:rFonts w:cs="Times New Roman"/>
          <w:szCs w:val="24"/>
        </w:rPr>
        <w:t xml:space="preserve">atom </w:t>
      </w:r>
      <w:r w:rsidR="00E44516" w:rsidRPr="00EB65EB">
        <w:rPr>
          <w:rFonts w:cs="Times New Roman"/>
          <w:szCs w:val="24"/>
        </w:rPr>
        <w:t xml:space="preserve">in the </w:t>
      </w:r>
      <w:r w:rsidR="00E44516" w:rsidRPr="00EB65EB">
        <w:rPr>
          <w:rFonts w:cs="Times New Roman"/>
          <w:i/>
          <w:szCs w:val="24"/>
        </w:rPr>
        <w:t>para</w:t>
      </w:r>
      <w:r w:rsidR="00E44516" w:rsidRPr="00EB65EB">
        <w:rPr>
          <w:rFonts w:cs="Times New Roman"/>
          <w:szCs w:val="24"/>
        </w:rPr>
        <w:t xml:space="preserve"> position is very slow to substitute.</w:t>
      </w:r>
      <w:r w:rsidR="00211CDB" w:rsidRPr="00EB65EB">
        <w:rPr>
          <w:rFonts w:cs="Times New Roman"/>
          <w:szCs w:val="24"/>
        </w:rPr>
        <w:t xml:space="preserve"> The reaction of compound </w:t>
      </w:r>
      <w:r w:rsidR="00211CDB" w:rsidRPr="00EB65EB">
        <w:rPr>
          <w:rFonts w:cs="Times New Roman"/>
          <w:b/>
          <w:szCs w:val="24"/>
        </w:rPr>
        <w:t>1</w:t>
      </w:r>
      <w:r w:rsidR="00211CDB" w:rsidRPr="00EB65EB">
        <w:rPr>
          <w:rFonts w:cs="Times New Roman"/>
          <w:szCs w:val="24"/>
        </w:rPr>
        <w:t xml:space="preserve"> with aniline in </w:t>
      </w:r>
      <w:r w:rsidR="00A74A66" w:rsidRPr="00EB65EB">
        <w:rPr>
          <w:rFonts w:cs="Times New Roman"/>
          <w:szCs w:val="24"/>
        </w:rPr>
        <w:t xml:space="preserve">refluxing </w:t>
      </w:r>
      <w:r w:rsidR="00512619" w:rsidRPr="00EB65EB">
        <w:rPr>
          <w:rFonts w:cs="Times New Roman"/>
          <w:szCs w:val="24"/>
        </w:rPr>
        <w:t>dimethyl formamide (</w:t>
      </w:r>
      <w:r w:rsidR="00211CDB" w:rsidRPr="00EB65EB">
        <w:rPr>
          <w:rFonts w:cs="Times New Roman"/>
          <w:szCs w:val="24"/>
        </w:rPr>
        <w:t>DMF</w:t>
      </w:r>
      <w:r w:rsidR="00512619" w:rsidRPr="00EB65EB">
        <w:rPr>
          <w:rFonts w:cs="Times New Roman"/>
          <w:szCs w:val="24"/>
        </w:rPr>
        <w:t>)</w:t>
      </w:r>
      <w:r w:rsidR="00211CDB" w:rsidRPr="00EB65EB">
        <w:rPr>
          <w:rFonts w:cs="Times New Roman"/>
          <w:szCs w:val="24"/>
        </w:rPr>
        <w:t xml:space="preserve"> was attempted, as it is a higher boiling solvent, but this time 4-dimethylamino-2-(phenylamino)nitrobenzene </w:t>
      </w:r>
      <w:r w:rsidR="00211CDB" w:rsidRPr="00EB65EB">
        <w:rPr>
          <w:rFonts w:cs="Times New Roman"/>
          <w:b/>
          <w:szCs w:val="24"/>
        </w:rPr>
        <w:t>3</w:t>
      </w:r>
      <w:r w:rsidR="00512619" w:rsidRPr="00EB65EB">
        <w:rPr>
          <w:rFonts w:cs="Times New Roman"/>
          <w:szCs w:val="24"/>
        </w:rPr>
        <w:t xml:space="preserve"> </w:t>
      </w:r>
      <w:r w:rsidR="00A74A66" w:rsidRPr="00EB65EB">
        <w:rPr>
          <w:rFonts w:cs="Times New Roman"/>
          <w:szCs w:val="24"/>
        </w:rPr>
        <w:t xml:space="preserve">was formed in low yield, as confirmed by the </w:t>
      </w:r>
      <w:r w:rsidR="00211CDB" w:rsidRPr="00EB65EB">
        <w:rPr>
          <w:rFonts w:cs="Times New Roman"/>
          <w:szCs w:val="24"/>
        </w:rPr>
        <w:t>X-ray single crystal structure (</w:t>
      </w:r>
      <w:r w:rsidR="001277E3" w:rsidRPr="00EB65EB">
        <w:rPr>
          <w:rFonts w:cs="Times New Roman"/>
          <w:szCs w:val="24"/>
        </w:rPr>
        <w:t>Figure 1</w:t>
      </w:r>
      <w:r w:rsidR="00211CDB" w:rsidRPr="00EB65EB">
        <w:rPr>
          <w:rFonts w:cs="Times New Roman"/>
          <w:szCs w:val="24"/>
        </w:rPr>
        <w:t xml:space="preserve">). </w:t>
      </w:r>
      <w:r w:rsidR="00C15511" w:rsidRPr="00EB65EB">
        <w:rPr>
          <w:rFonts w:cs="Times New Roman"/>
          <w:szCs w:val="24"/>
        </w:rPr>
        <w:t>The d</w:t>
      </w:r>
      <w:r w:rsidR="00211CDB" w:rsidRPr="00EB65EB">
        <w:rPr>
          <w:rFonts w:cs="Times New Roman"/>
          <w:szCs w:val="24"/>
        </w:rPr>
        <w:t>imethylamine is</w:t>
      </w:r>
      <w:r w:rsidR="00312A73">
        <w:rPr>
          <w:rFonts w:cs="Times New Roman"/>
          <w:szCs w:val="24"/>
        </w:rPr>
        <w:t xml:space="preserve"> probably</w:t>
      </w:r>
      <w:r w:rsidR="00211CDB" w:rsidRPr="00EB65EB">
        <w:rPr>
          <w:rFonts w:cs="Times New Roman"/>
          <w:szCs w:val="24"/>
        </w:rPr>
        <w:t xml:space="preserve"> liberated from DMF by </w:t>
      </w:r>
      <w:r w:rsidR="00DF70D5" w:rsidRPr="00EB65EB">
        <w:rPr>
          <w:rFonts w:cs="Times New Roman"/>
          <w:szCs w:val="24"/>
        </w:rPr>
        <w:t>a transamid</w:t>
      </w:r>
      <w:r w:rsidR="00211CDB" w:rsidRPr="00EB65EB">
        <w:rPr>
          <w:rFonts w:cs="Times New Roman"/>
          <w:szCs w:val="24"/>
        </w:rPr>
        <w:t>ation</w:t>
      </w:r>
      <w:r w:rsidR="0021017B" w:rsidRPr="00EB65EB">
        <w:rPr>
          <w:rFonts w:cs="Times New Roman"/>
          <w:szCs w:val="24"/>
          <w:vertAlign w:val="superscript"/>
        </w:rPr>
        <w:t>1</w:t>
      </w:r>
      <w:r w:rsidR="00ED727A" w:rsidRPr="00EB65EB">
        <w:rPr>
          <w:rFonts w:cs="Times New Roman"/>
          <w:szCs w:val="24"/>
          <w:vertAlign w:val="superscript"/>
        </w:rPr>
        <w:t>5</w:t>
      </w:r>
      <w:r w:rsidR="00D66EF4">
        <w:rPr>
          <w:rFonts w:cs="Times New Roman"/>
          <w:szCs w:val="24"/>
          <w:vertAlign w:val="superscript"/>
        </w:rPr>
        <w:t>–</w:t>
      </w:r>
      <w:r w:rsidR="00F93209" w:rsidRPr="00EB65EB">
        <w:rPr>
          <w:rFonts w:cs="Times New Roman"/>
          <w:szCs w:val="24"/>
          <w:vertAlign w:val="superscript"/>
        </w:rPr>
        <w:t>1</w:t>
      </w:r>
      <w:r w:rsidR="00ED727A" w:rsidRPr="00EB65EB">
        <w:rPr>
          <w:rFonts w:cs="Times New Roman"/>
          <w:szCs w:val="24"/>
          <w:vertAlign w:val="superscript"/>
        </w:rPr>
        <w:t>8</w:t>
      </w:r>
      <w:r w:rsidR="00312A73">
        <w:rPr>
          <w:rFonts w:cs="Times New Roman"/>
          <w:szCs w:val="24"/>
        </w:rPr>
        <w:t xml:space="preserve"> reaction with aniline because the thermal decomposition of DMF, liberating dimethylamine and CO, is to</w:t>
      </w:r>
      <w:r w:rsidR="00A555E3">
        <w:rPr>
          <w:rFonts w:cs="Times New Roman"/>
          <w:szCs w:val="24"/>
        </w:rPr>
        <w:t>o</w:t>
      </w:r>
      <w:r w:rsidR="00312A73">
        <w:rPr>
          <w:rFonts w:cs="Times New Roman"/>
          <w:szCs w:val="24"/>
        </w:rPr>
        <w:t xml:space="preserve"> slow.</w:t>
      </w:r>
      <w:r w:rsidR="00312A73" w:rsidRPr="00312A73">
        <w:rPr>
          <w:rFonts w:cs="Times New Roman"/>
          <w:szCs w:val="24"/>
          <w:vertAlign w:val="superscript"/>
        </w:rPr>
        <w:t>19</w:t>
      </w:r>
      <w:r w:rsidR="00211CDB" w:rsidRPr="00EB65EB">
        <w:rPr>
          <w:rFonts w:cs="Times New Roman"/>
          <w:szCs w:val="24"/>
        </w:rPr>
        <w:t xml:space="preserve"> </w:t>
      </w:r>
      <w:r w:rsidR="00CB09A0">
        <w:rPr>
          <w:rFonts w:cs="Times New Roman"/>
          <w:szCs w:val="24"/>
        </w:rPr>
        <w:t>Also</w:t>
      </w:r>
      <w:r w:rsidR="00A555E3">
        <w:rPr>
          <w:rFonts w:cs="Times New Roman"/>
          <w:szCs w:val="24"/>
        </w:rPr>
        <w:t>,</w:t>
      </w:r>
      <w:r w:rsidR="00CB09A0">
        <w:rPr>
          <w:rFonts w:cs="Times New Roman"/>
          <w:szCs w:val="24"/>
        </w:rPr>
        <w:t xml:space="preserve"> compound </w:t>
      </w:r>
      <w:r w:rsidR="00CB09A0" w:rsidRPr="00CB09A0">
        <w:rPr>
          <w:rFonts w:cs="Times New Roman"/>
          <w:b/>
          <w:szCs w:val="24"/>
        </w:rPr>
        <w:t>2</w:t>
      </w:r>
      <w:r w:rsidR="00CB09A0">
        <w:rPr>
          <w:rFonts w:cs="Times New Roman"/>
          <w:szCs w:val="24"/>
        </w:rPr>
        <w:t xml:space="preserve"> did not give compound </w:t>
      </w:r>
      <w:r w:rsidR="00CB09A0" w:rsidRPr="00CB09A0">
        <w:rPr>
          <w:rFonts w:cs="Times New Roman"/>
          <w:b/>
          <w:szCs w:val="24"/>
        </w:rPr>
        <w:t>3</w:t>
      </w:r>
      <w:r w:rsidR="00CB09A0">
        <w:rPr>
          <w:rFonts w:cs="Times New Roman"/>
          <w:szCs w:val="24"/>
        </w:rPr>
        <w:t xml:space="preserve"> when refluxed in DMF for 8 h</w:t>
      </w:r>
      <w:r w:rsidR="004A2AC0">
        <w:rPr>
          <w:rFonts w:cs="Times New Roman"/>
          <w:szCs w:val="24"/>
        </w:rPr>
        <w:t xml:space="preserve">. </w:t>
      </w:r>
      <w:r w:rsidR="00512619" w:rsidRPr="00EB65EB">
        <w:rPr>
          <w:rFonts w:cs="Times New Roman"/>
          <w:szCs w:val="24"/>
        </w:rPr>
        <w:t xml:space="preserve">We conclude that </w:t>
      </w:r>
      <w:r w:rsidR="009E4655" w:rsidRPr="00EB65EB">
        <w:rPr>
          <w:rFonts w:cs="Times New Roman"/>
          <w:szCs w:val="24"/>
        </w:rPr>
        <w:t xml:space="preserve">initially, the </w:t>
      </w:r>
      <w:r w:rsidR="00211CDB" w:rsidRPr="00EB65EB">
        <w:rPr>
          <w:rFonts w:cs="Times New Roman"/>
          <w:szCs w:val="24"/>
        </w:rPr>
        <w:t xml:space="preserve">aniline reacts </w:t>
      </w:r>
      <w:r w:rsidR="009E4655" w:rsidRPr="00EB65EB">
        <w:rPr>
          <w:rFonts w:cs="Times New Roman"/>
          <w:szCs w:val="24"/>
        </w:rPr>
        <w:t>at</w:t>
      </w:r>
      <w:r w:rsidR="005C0E52" w:rsidRPr="00EB65EB">
        <w:rPr>
          <w:rFonts w:cs="Times New Roman"/>
          <w:szCs w:val="24"/>
        </w:rPr>
        <w:t xml:space="preserve"> </w:t>
      </w:r>
      <w:r w:rsidR="005C0E52" w:rsidRPr="00EB65EB">
        <w:rPr>
          <w:rFonts w:cs="Times New Roman"/>
          <w:szCs w:val="24"/>
        </w:rPr>
        <w:lastRenderedPageBreak/>
        <w:t xml:space="preserve">the </w:t>
      </w:r>
      <w:r w:rsidR="005C0E52" w:rsidRPr="00EB65EB">
        <w:rPr>
          <w:rFonts w:cs="Times New Roman"/>
          <w:i/>
          <w:szCs w:val="24"/>
        </w:rPr>
        <w:t>ortho</w:t>
      </w:r>
      <w:r w:rsidR="005C0E52" w:rsidRPr="00EB65EB">
        <w:rPr>
          <w:rFonts w:cs="Times New Roman"/>
          <w:szCs w:val="24"/>
        </w:rPr>
        <w:t xml:space="preserve"> position, followed</w:t>
      </w:r>
      <w:r w:rsidR="00512619" w:rsidRPr="00EB65EB">
        <w:rPr>
          <w:rFonts w:cs="Times New Roman"/>
          <w:szCs w:val="24"/>
        </w:rPr>
        <w:t xml:space="preserve"> by the reaction of dime</w:t>
      </w:r>
      <w:r w:rsidR="009E4655" w:rsidRPr="00EB65EB">
        <w:rPr>
          <w:rFonts w:cs="Times New Roman"/>
          <w:szCs w:val="24"/>
        </w:rPr>
        <w:t>thylamine at</w:t>
      </w:r>
      <w:r w:rsidR="007063DB" w:rsidRPr="00EB65EB">
        <w:rPr>
          <w:rFonts w:cs="Times New Roman"/>
          <w:szCs w:val="24"/>
        </w:rPr>
        <w:t xml:space="preserve"> the less reactive </w:t>
      </w:r>
      <w:r w:rsidR="007063DB" w:rsidRPr="00EB65EB">
        <w:rPr>
          <w:rFonts w:cs="Times New Roman"/>
          <w:i/>
          <w:szCs w:val="24"/>
        </w:rPr>
        <w:t>para</w:t>
      </w:r>
      <w:r w:rsidR="00512619" w:rsidRPr="00EB65EB">
        <w:rPr>
          <w:rFonts w:cs="Times New Roman"/>
          <w:szCs w:val="24"/>
        </w:rPr>
        <w:t xml:space="preserve"> position.</w:t>
      </w:r>
    </w:p>
    <w:p w:rsidR="00EB3902" w:rsidRPr="00EB65EB" w:rsidRDefault="00EB3902" w:rsidP="006554A9">
      <w:pPr>
        <w:spacing w:line="480" w:lineRule="auto"/>
        <w:jc w:val="both"/>
        <w:rPr>
          <w:rFonts w:cs="Times New Roman"/>
          <w:szCs w:val="24"/>
        </w:rPr>
      </w:pPr>
    </w:p>
    <w:p w:rsidR="00B26138" w:rsidRPr="00EB65EB" w:rsidRDefault="00B26138" w:rsidP="006554A9">
      <w:pPr>
        <w:spacing w:line="480" w:lineRule="auto"/>
        <w:jc w:val="both"/>
        <w:rPr>
          <w:rFonts w:cs="Times New Roman"/>
          <w:szCs w:val="24"/>
        </w:rPr>
      </w:pPr>
    </w:p>
    <w:p w:rsidR="00E273B4" w:rsidRPr="00EB65EB" w:rsidRDefault="00AC06B1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noProof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25C05ABB" wp14:editId="5F656E1B">
            <wp:simplePos x="0" y="0"/>
            <wp:positionH relativeFrom="column">
              <wp:posOffset>3124835</wp:posOffset>
            </wp:positionH>
            <wp:positionV relativeFrom="paragraph">
              <wp:posOffset>-239395</wp:posOffset>
            </wp:positionV>
            <wp:extent cx="2821940" cy="2422525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1940" cy="2422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B17D7"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513DE829" wp14:editId="4F004B61">
            <wp:extent cx="3049216" cy="215660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7021" cy="2162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77E3" w:rsidRPr="00EB65EB" w:rsidRDefault="001277E3" w:rsidP="006554A9">
      <w:pPr>
        <w:spacing w:line="480" w:lineRule="auto"/>
        <w:jc w:val="both"/>
        <w:rPr>
          <w:rFonts w:cs="Times New Roman"/>
          <w:szCs w:val="24"/>
        </w:rPr>
      </w:pPr>
    </w:p>
    <w:p w:rsidR="00E273B4" w:rsidRPr="00EB65EB" w:rsidRDefault="001277E3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 xml:space="preserve">Figure </w:t>
      </w:r>
      <w:r w:rsidR="00E273B4" w:rsidRPr="00EB65EB">
        <w:rPr>
          <w:rFonts w:cs="Times New Roman"/>
          <w:b/>
          <w:szCs w:val="24"/>
        </w:rPr>
        <w:t>1</w:t>
      </w:r>
      <w:r w:rsidRPr="00EB65EB">
        <w:rPr>
          <w:rFonts w:cs="Times New Roman"/>
          <w:b/>
          <w:szCs w:val="24"/>
        </w:rPr>
        <w:t>:</w:t>
      </w:r>
      <w:r w:rsidR="00E273B4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The molecular structures of </w:t>
      </w:r>
      <w:r w:rsidR="00E273B4" w:rsidRPr="00EB65EB">
        <w:rPr>
          <w:rFonts w:cs="Times New Roman"/>
          <w:b/>
          <w:szCs w:val="24"/>
        </w:rPr>
        <w:t>2</w:t>
      </w:r>
      <w:r w:rsidR="00E273B4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(left) </w:t>
      </w:r>
      <w:r w:rsidR="00E273B4" w:rsidRPr="00EB65EB">
        <w:rPr>
          <w:rFonts w:cs="Times New Roman"/>
          <w:szCs w:val="24"/>
        </w:rPr>
        <w:t xml:space="preserve">and </w:t>
      </w:r>
      <w:r w:rsidR="00E273B4" w:rsidRPr="00EB65EB">
        <w:rPr>
          <w:rFonts w:cs="Times New Roman"/>
          <w:b/>
          <w:szCs w:val="24"/>
        </w:rPr>
        <w:t>3</w:t>
      </w:r>
      <w:r w:rsidR="00E46240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>(right) showing 50% displacement ellipsoids</w:t>
      </w:r>
      <w:r w:rsidR="00A06B7F" w:rsidRPr="00EB65EB">
        <w:rPr>
          <w:rFonts w:cs="Times New Roman"/>
          <w:szCs w:val="24"/>
        </w:rPr>
        <w:t xml:space="preserve">, with </w:t>
      </w:r>
      <w:r w:rsidR="008608BC" w:rsidRPr="00EB65EB">
        <w:rPr>
          <w:rFonts w:cs="Times New Roman"/>
          <w:szCs w:val="24"/>
        </w:rPr>
        <w:t>the intramolecular N–H</w:t>
      </w:r>
      <w:r w:rsidR="008608BC" w:rsidRPr="00EB65EB">
        <w:rPr>
          <w:rFonts w:cs="Times New Roman"/>
          <w:szCs w:val="24"/>
        </w:rPr>
        <w:sym w:font="MT Extra" w:char="F04C"/>
      </w:r>
      <w:r w:rsidR="008608BC" w:rsidRPr="00EB65EB">
        <w:rPr>
          <w:rFonts w:cs="Times New Roman"/>
          <w:szCs w:val="24"/>
        </w:rPr>
        <w:t>O hydrogen bond</w:t>
      </w:r>
      <w:r w:rsidRPr="00EB65EB">
        <w:rPr>
          <w:rFonts w:cs="Times New Roman"/>
          <w:szCs w:val="24"/>
        </w:rPr>
        <w:t xml:space="preserve"> </w:t>
      </w:r>
      <w:r w:rsidR="008608BC" w:rsidRPr="00EB65EB">
        <w:rPr>
          <w:rFonts w:cs="Times New Roman"/>
          <w:szCs w:val="24"/>
        </w:rPr>
        <w:t>indicated by a double-dashed line</w:t>
      </w:r>
      <w:r w:rsidRPr="00EB65EB">
        <w:rPr>
          <w:rFonts w:cs="Times New Roman"/>
          <w:szCs w:val="24"/>
        </w:rPr>
        <w:t xml:space="preserve">. </w:t>
      </w:r>
      <w:r w:rsidR="003B17D7" w:rsidRPr="00EB65EB">
        <w:rPr>
          <w:rFonts w:cs="Times New Roman"/>
          <w:szCs w:val="24"/>
        </w:rPr>
        <w:t xml:space="preserve">The dihedral angle between the aromatic rings is 49.28 (4)° in </w:t>
      </w:r>
      <w:r w:rsidR="003B17D7" w:rsidRPr="00EB65EB">
        <w:rPr>
          <w:rFonts w:cs="Times New Roman"/>
          <w:b/>
          <w:szCs w:val="24"/>
        </w:rPr>
        <w:t>2</w:t>
      </w:r>
      <w:r w:rsidR="007063DB" w:rsidRPr="00EB65EB">
        <w:rPr>
          <w:rFonts w:cs="Times New Roman"/>
          <w:szCs w:val="24"/>
        </w:rPr>
        <w:t xml:space="preserve"> and 44.85 (4)</w:t>
      </w:r>
      <w:r w:rsidR="007063DB" w:rsidRPr="00EB65EB">
        <w:rPr>
          <w:rFonts w:cs="Times New Roman"/>
          <w:szCs w:val="24"/>
        </w:rPr>
        <w:sym w:font="Symbol" w:char="F0B0"/>
      </w:r>
      <w:r w:rsidR="003B17D7" w:rsidRPr="00EB65EB">
        <w:rPr>
          <w:rFonts w:cs="Times New Roman"/>
          <w:szCs w:val="24"/>
        </w:rPr>
        <w:t xml:space="preserve"> in </w:t>
      </w:r>
      <w:r w:rsidR="003B17D7" w:rsidRPr="00EB65EB">
        <w:rPr>
          <w:rFonts w:cs="Times New Roman"/>
          <w:b/>
          <w:szCs w:val="24"/>
        </w:rPr>
        <w:t>3</w:t>
      </w:r>
      <w:r w:rsidR="003B17D7" w:rsidRPr="00EB65EB">
        <w:rPr>
          <w:rFonts w:cs="Times New Roman"/>
          <w:szCs w:val="24"/>
        </w:rPr>
        <w:t>.</w:t>
      </w:r>
    </w:p>
    <w:p w:rsidR="009E4655" w:rsidRPr="00EB65EB" w:rsidRDefault="009E4655" w:rsidP="006554A9">
      <w:pPr>
        <w:spacing w:line="480" w:lineRule="auto"/>
        <w:jc w:val="both"/>
        <w:rPr>
          <w:rFonts w:cs="Times New Roman"/>
          <w:szCs w:val="24"/>
        </w:rPr>
      </w:pPr>
    </w:p>
    <w:p w:rsidR="00114857" w:rsidRPr="00EB65EB" w:rsidRDefault="00211CDB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Finally</w:t>
      </w:r>
      <w:r w:rsidR="00A74A66" w:rsidRPr="00EB65EB">
        <w:rPr>
          <w:rFonts w:cs="Times New Roman"/>
          <w:szCs w:val="24"/>
        </w:rPr>
        <w:t>,</w:t>
      </w:r>
      <w:r w:rsidRPr="00EB65EB">
        <w:rPr>
          <w:rFonts w:cs="Times New Roman"/>
          <w:szCs w:val="24"/>
        </w:rPr>
        <w:t xml:space="preserve"> compound </w:t>
      </w:r>
      <w:r w:rsidRPr="00EB65EB">
        <w:rPr>
          <w:rFonts w:cs="Times New Roman"/>
          <w:b/>
          <w:szCs w:val="24"/>
        </w:rPr>
        <w:t>1</w:t>
      </w:r>
      <w:r w:rsidRPr="00EB65EB">
        <w:rPr>
          <w:rFonts w:cs="Times New Roman"/>
          <w:szCs w:val="24"/>
        </w:rPr>
        <w:t xml:space="preserve"> was refluxed in </w:t>
      </w:r>
      <w:r w:rsidR="00A74A66" w:rsidRPr="00EB65EB">
        <w:rPr>
          <w:rFonts w:cs="Times New Roman"/>
          <w:szCs w:val="24"/>
        </w:rPr>
        <w:t xml:space="preserve">pure </w:t>
      </w:r>
      <w:r w:rsidRPr="00EB65EB">
        <w:rPr>
          <w:rFonts w:cs="Times New Roman"/>
          <w:szCs w:val="24"/>
        </w:rPr>
        <w:t>aniline for 24 h or longer</w:t>
      </w:r>
      <w:r w:rsidR="00A74A66" w:rsidRPr="00EB65EB">
        <w:rPr>
          <w:rFonts w:cs="Times New Roman"/>
          <w:szCs w:val="24"/>
        </w:rPr>
        <w:t>,</w:t>
      </w:r>
      <w:r w:rsidRPr="00EB65EB">
        <w:rPr>
          <w:rFonts w:cs="Times New Roman"/>
          <w:szCs w:val="24"/>
        </w:rPr>
        <w:t xml:space="preserve"> which gave a low yield of the di</w:t>
      </w:r>
      <w:r w:rsidR="005C0E52" w:rsidRPr="00EB65EB">
        <w:rPr>
          <w:rFonts w:cs="Times New Roman"/>
          <w:szCs w:val="24"/>
        </w:rPr>
        <w:t>-</w:t>
      </w:r>
      <w:r w:rsidRPr="00EB65EB">
        <w:rPr>
          <w:rFonts w:cs="Times New Roman"/>
          <w:szCs w:val="24"/>
        </w:rPr>
        <w:t xml:space="preserve">substituted product </w:t>
      </w:r>
      <w:r w:rsidRPr="00EB65EB">
        <w:rPr>
          <w:rFonts w:cs="Times New Roman"/>
          <w:b/>
          <w:szCs w:val="24"/>
        </w:rPr>
        <w:t>4</w:t>
      </w:r>
      <w:r w:rsidR="00512619" w:rsidRPr="00EB65EB">
        <w:rPr>
          <w:rFonts w:cs="Times New Roman"/>
          <w:szCs w:val="24"/>
        </w:rPr>
        <w:t xml:space="preserve">. </w:t>
      </w:r>
      <w:r w:rsidRPr="00EB65EB">
        <w:rPr>
          <w:rFonts w:cs="Times New Roman"/>
          <w:szCs w:val="24"/>
        </w:rPr>
        <w:t>The rem</w:t>
      </w:r>
      <w:r w:rsidR="00665532" w:rsidRPr="00EB65EB">
        <w:rPr>
          <w:rFonts w:cs="Times New Roman"/>
          <w:szCs w:val="24"/>
        </w:rPr>
        <w:t xml:space="preserve">ainder of the material was </w:t>
      </w:r>
      <w:r w:rsidR="00512619" w:rsidRPr="00EB65EB">
        <w:rPr>
          <w:rFonts w:cs="Times New Roman"/>
          <w:szCs w:val="24"/>
        </w:rPr>
        <w:t xml:space="preserve">the </w:t>
      </w:r>
      <w:r w:rsidR="00EC0E89">
        <w:rPr>
          <w:rFonts w:cs="Times New Roman"/>
          <w:szCs w:val="24"/>
        </w:rPr>
        <w:t>mono</w:t>
      </w:r>
      <w:r w:rsidR="00665532" w:rsidRPr="00EB65EB">
        <w:rPr>
          <w:rFonts w:cs="Times New Roman"/>
          <w:szCs w:val="24"/>
        </w:rPr>
        <w:t xml:space="preserve">(phenylamino) </w:t>
      </w:r>
      <w:r w:rsidRPr="00EB65EB">
        <w:rPr>
          <w:rFonts w:cs="Times New Roman"/>
          <w:szCs w:val="24"/>
        </w:rPr>
        <w:t xml:space="preserve">substituted product </w:t>
      </w:r>
      <w:r w:rsidRPr="00EB65EB">
        <w:rPr>
          <w:rFonts w:cs="Times New Roman"/>
          <w:b/>
          <w:szCs w:val="24"/>
        </w:rPr>
        <w:t>2</w:t>
      </w:r>
      <w:r w:rsidR="00512619"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szCs w:val="24"/>
        </w:rPr>
        <w:t xml:space="preserve">which was discarded. </w:t>
      </w:r>
      <w:r w:rsidR="005C0E52" w:rsidRPr="00EB65EB">
        <w:rPr>
          <w:rFonts w:cs="Times New Roman"/>
          <w:szCs w:val="24"/>
        </w:rPr>
        <w:t xml:space="preserve">The spectroscopic data </w:t>
      </w:r>
      <w:r w:rsidR="00A74A66" w:rsidRPr="00EB65EB">
        <w:rPr>
          <w:rFonts w:cs="Times New Roman"/>
          <w:szCs w:val="24"/>
        </w:rPr>
        <w:t xml:space="preserve">for </w:t>
      </w:r>
      <w:r w:rsidR="00A74A66" w:rsidRPr="00EB65EB">
        <w:rPr>
          <w:rFonts w:cs="Times New Roman"/>
          <w:b/>
          <w:szCs w:val="24"/>
        </w:rPr>
        <w:t>4</w:t>
      </w:r>
      <w:r w:rsidR="00A74A66" w:rsidRPr="00EB65EB">
        <w:rPr>
          <w:rFonts w:cs="Times New Roman"/>
          <w:szCs w:val="24"/>
        </w:rPr>
        <w:t xml:space="preserve"> </w:t>
      </w:r>
      <w:r w:rsidR="005C0E52" w:rsidRPr="00EB65EB">
        <w:rPr>
          <w:rFonts w:cs="Times New Roman"/>
          <w:szCs w:val="24"/>
        </w:rPr>
        <w:t xml:space="preserve">are </w:t>
      </w:r>
      <w:r w:rsidR="003F6944" w:rsidRPr="00EB65EB">
        <w:rPr>
          <w:rFonts w:cs="Times New Roman"/>
          <w:szCs w:val="24"/>
        </w:rPr>
        <w:t>as expected apart from one NH signal</w:t>
      </w:r>
      <w:r w:rsidR="000438F2">
        <w:rPr>
          <w:rFonts w:cs="Times New Roman"/>
          <w:szCs w:val="24"/>
        </w:rPr>
        <w:t>,</w:t>
      </w:r>
      <w:r w:rsidR="003F6944" w:rsidRPr="00EB65EB">
        <w:rPr>
          <w:rFonts w:cs="Times New Roman"/>
          <w:szCs w:val="24"/>
        </w:rPr>
        <w:t xml:space="preserve"> which is absent for this derivative. </w:t>
      </w:r>
      <w:r w:rsidR="001277E3" w:rsidRPr="00EB65EB">
        <w:rPr>
          <w:rFonts w:cs="Times New Roman"/>
          <w:szCs w:val="24"/>
        </w:rPr>
        <w:t xml:space="preserve"> </w:t>
      </w:r>
      <w:r w:rsidR="003F6944" w:rsidRPr="00EB65EB">
        <w:rPr>
          <w:rFonts w:cs="Times New Roman"/>
          <w:szCs w:val="24"/>
        </w:rPr>
        <w:t xml:space="preserve">Since compounds </w:t>
      </w:r>
      <w:r w:rsidR="003F6944" w:rsidRPr="00EB65EB">
        <w:rPr>
          <w:rFonts w:cs="Times New Roman"/>
          <w:b/>
          <w:szCs w:val="24"/>
        </w:rPr>
        <w:t>2</w:t>
      </w:r>
      <w:r w:rsidR="003F6944" w:rsidRPr="00EB65EB">
        <w:rPr>
          <w:rFonts w:cs="Times New Roman"/>
          <w:szCs w:val="24"/>
        </w:rPr>
        <w:t xml:space="preserve"> and </w:t>
      </w:r>
      <w:r w:rsidR="003F6944" w:rsidRPr="00EB65EB">
        <w:rPr>
          <w:rFonts w:cs="Times New Roman"/>
          <w:b/>
          <w:szCs w:val="24"/>
        </w:rPr>
        <w:t>3</w:t>
      </w:r>
      <w:r w:rsidR="003F6944" w:rsidRPr="00EB65EB">
        <w:rPr>
          <w:rFonts w:cs="Times New Roman"/>
          <w:szCs w:val="24"/>
        </w:rPr>
        <w:t xml:space="preserve"> show just one NH signal beyond 9 ppm, it must be the NH signal for the </w:t>
      </w:r>
      <w:r w:rsidR="003F6944" w:rsidRPr="00EB65EB">
        <w:rPr>
          <w:rFonts w:cs="Times New Roman"/>
          <w:i/>
          <w:szCs w:val="24"/>
        </w:rPr>
        <w:t>p</w:t>
      </w:r>
      <w:r w:rsidR="001277E3" w:rsidRPr="00EB65EB">
        <w:rPr>
          <w:rFonts w:cs="Times New Roman"/>
          <w:i/>
          <w:szCs w:val="24"/>
        </w:rPr>
        <w:t>ara</w:t>
      </w:r>
      <w:r w:rsidR="004524C7" w:rsidRPr="00EB65EB">
        <w:rPr>
          <w:rFonts w:cs="Times New Roman"/>
          <w:szCs w:val="24"/>
        </w:rPr>
        <w:t xml:space="preserve"> amino group that is missing. P</w:t>
      </w:r>
      <w:r w:rsidR="003F6944" w:rsidRPr="00EB65EB">
        <w:rPr>
          <w:rFonts w:cs="Times New Roman"/>
          <w:szCs w:val="24"/>
        </w:rPr>
        <w:t>resumably</w:t>
      </w:r>
      <w:r w:rsidR="002D28C2" w:rsidRPr="00EB65EB">
        <w:rPr>
          <w:rFonts w:cs="Times New Roman"/>
          <w:szCs w:val="24"/>
        </w:rPr>
        <w:t xml:space="preserve"> the fast</w:t>
      </w:r>
      <w:r w:rsidR="003F6944" w:rsidRPr="00EB65EB">
        <w:rPr>
          <w:rFonts w:cs="Times New Roman"/>
          <w:szCs w:val="24"/>
        </w:rPr>
        <w:t xml:space="preserve"> inter</w:t>
      </w:r>
      <w:r w:rsidR="005C0E52" w:rsidRPr="00EB65EB">
        <w:rPr>
          <w:rFonts w:cs="Times New Roman"/>
          <w:szCs w:val="24"/>
        </w:rPr>
        <w:t>-</w:t>
      </w:r>
      <w:r w:rsidR="003F6944" w:rsidRPr="00EB65EB">
        <w:rPr>
          <w:rFonts w:cs="Times New Roman"/>
          <w:szCs w:val="24"/>
        </w:rPr>
        <w:t xml:space="preserve">conversion of two conformational isomers broadens </w:t>
      </w:r>
      <w:r w:rsidR="00512619" w:rsidRPr="00EB65EB">
        <w:rPr>
          <w:rFonts w:cs="Times New Roman"/>
          <w:szCs w:val="24"/>
        </w:rPr>
        <w:t xml:space="preserve">this </w:t>
      </w:r>
      <w:r w:rsidR="002D28C2" w:rsidRPr="00EB65EB">
        <w:rPr>
          <w:rFonts w:cs="Times New Roman"/>
          <w:szCs w:val="24"/>
        </w:rPr>
        <w:t xml:space="preserve">NH </w:t>
      </w:r>
      <w:r w:rsidR="003F6944" w:rsidRPr="00EB65EB">
        <w:rPr>
          <w:rFonts w:cs="Times New Roman"/>
          <w:szCs w:val="24"/>
        </w:rPr>
        <w:t>signal.</w:t>
      </w:r>
      <w:r w:rsidR="000D019D">
        <w:rPr>
          <w:rFonts w:cs="Times New Roman"/>
          <w:szCs w:val="24"/>
        </w:rPr>
        <w:t xml:space="preserve"> Interestingly</w:t>
      </w:r>
      <w:r w:rsidR="004524C7" w:rsidRPr="00EB65EB">
        <w:rPr>
          <w:rFonts w:cs="Times New Roman"/>
          <w:szCs w:val="24"/>
        </w:rPr>
        <w:t xml:space="preserve"> two possible conformational isomers are seen by comparing the crystal structures</w:t>
      </w:r>
      <w:r w:rsidR="008B554F">
        <w:rPr>
          <w:rFonts w:cs="Times New Roman"/>
          <w:szCs w:val="24"/>
        </w:rPr>
        <w:t xml:space="preserve"> of </w:t>
      </w:r>
      <w:r w:rsidR="008B554F" w:rsidRPr="008B554F">
        <w:rPr>
          <w:rFonts w:cs="Times New Roman"/>
          <w:b/>
          <w:szCs w:val="24"/>
        </w:rPr>
        <w:t>4a</w:t>
      </w:r>
      <w:r w:rsidR="008B554F">
        <w:rPr>
          <w:rFonts w:cs="Times New Roman"/>
          <w:szCs w:val="24"/>
        </w:rPr>
        <w:t xml:space="preserve"> and </w:t>
      </w:r>
      <w:r w:rsidR="008B554F" w:rsidRPr="008B554F">
        <w:rPr>
          <w:rFonts w:cs="Times New Roman"/>
          <w:b/>
          <w:szCs w:val="24"/>
        </w:rPr>
        <w:t>4b</w:t>
      </w:r>
      <w:r w:rsidR="004524C7" w:rsidRPr="00EB65EB">
        <w:rPr>
          <w:rFonts w:cs="Times New Roman"/>
          <w:szCs w:val="24"/>
        </w:rPr>
        <w:t xml:space="preserve">. </w:t>
      </w:r>
      <w:r w:rsidR="00C6307F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Two </w:t>
      </w:r>
      <w:r w:rsidR="005C0E52" w:rsidRPr="00EB65EB">
        <w:rPr>
          <w:rFonts w:cs="Times New Roman"/>
          <w:szCs w:val="24"/>
        </w:rPr>
        <w:t xml:space="preserve">completely different </w:t>
      </w:r>
      <w:r w:rsidRPr="00EB65EB">
        <w:rPr>
          <w:rFonts w:cs="Times New Roman"/>
          <w:szCs w:val="24"/>
        </w:rPr>
        <w:t>crystal structure</w:t>
      </w:r>
      <w:r w:rsidR="005C0E52" w:rsidRPr="00EB65EB">
        <w:rPr>
          <w:rFonts w:cs="Times New Roman"/>
          <w:szCs w:val="24"/>
        </w:rPr>
        <w:t>s</w:t>
      </w:r>
      <w:r w:rsidRPr="00EB65EB">
        <w:rPr>
          <w:rFonts w:cs="Times New Roman"/>
          <w:szCs w:val="24"/>
        </w:rPr>
        <w:t xml:space="preserve"> were obtained for 2,4-</w:t>
      </w:r>
      <w:r w:rsidRPr="00EB65EB">
        <w:rPr>
          <w:rFonts w:cs="Times New Roman"/>
          <w:i/>
          <w:szCs w:val="24"/>
        </w:rPr>
        <w:t>bis</w:t>
      </w:r>
      <w:r w:rsidRPr="00EB65EB">
        <w:rPr>
          <w:rFonts w:cs="Times New Roman"/>
          <w:szCs w:val="24"/>
        </w:rPr>
        <w:t>(phenylamino)nitrobenzene</w:t>
      </w:r>
      <w:r w:rsidR="00F24F2E" w:rsidRPr="00EB65EB">
        <w:rPr>
          <w:rFonts w:cs="Times New Roman"/>
          <w:szCs w:val="24"/>
        </w:rPr>
        <w:t xml:space="preserve"> </w:t>
      </w:r>
      <w:r w:rsidR="00F24F2E" w:rsidRPr="00EB65EB">
        <w:rPr>
          <w:rFonts w:cs="Times New Roman"/>
          <w:b/>
          <w:szCs w:val="24"/>
        </w:rPr>
        <w:t>4</w:t>
      </w:r>
      <w:r w:rsidR="00F24F2E" w:rsidRPr="00EB65EB">
        <w:rPr>
          <w:rFonts w:cs="Times New Roman"/>
          <w:szCs w:val="24"/>
        </w:rPr>
        <w:t xml:space="preserve"> (</w:t>
      </w:r>
      <w:r w:rsidR="001277E3" w:rsidRPr="00EB65EB">
        <w:rPr>
          <w:rFonts w:cs="Times New Roman"/>
          <w:szCs w:val="24"/>
        </w:rPr>
        <w:t>Figure 2</w:t>
      </w:r>
      <w:r w:rsidR="00F24F2E" w:rsidRPr="00EB65EB">
        <w:rPr>
          <w:rFonts w:cs="Times New Roman"/>
          <w:szCs w:val="24"/>
        </w:rPr>
        <w:t>). The first</w:t>
      </w:r>
      <w:r w:rsidR="004524C7" w:rsidRPr="00EB65EB">
        <w:rPr>
          <w:rFonts w:cs="Times New Roman"/>
          <w:szCs w:val="24"/>
        </w:rPr>
        <w:t xml:space="preserve"> structure</w:t>
      </w:r>
      <w:r w:rsidR="00F24F2E" w:rsidRPr="00EB65EB">
        <w:rPr>
          <w:rFonts w:cs="Times New Roman"/>
          <w:szCs w:val="24"/>
        </w:rPr>
        <w:t xml:space="preserve"> </w:t>
      </w:r>
      <w:r w:rsidR="003257A0" w:rsidRPr="00EB65EB">
        <w:rPr>
          <w:rFonts w:cs="Times New Roman"/>
          <w:b/>
          <w:szCs w:val="24"/>
        </w:rPr>
        <w:t>4a</w:t>
      </w:r>
      <w:r w:rsidR="006801EF">
        <w:rPr>
          <w:rFonts w:cs="Times New Roman"/>
          <w:szCs w:val="24"/>
        </w:rPr>
        <w:t xml:space="preserve">, which probably </w:t>
      </w:r>
      <w:r w:rsidR="006801EF">
        <w:rPr>
          <w:rFonts w:cs="Times New Roman"/>
          <w:szCs w:val="24"/>
        </w:rPr>
        <w:lastRenderedPageBreak/>
        <w:t>incorporates solvent</w:t>
      </w:r>
      <w:r w:rsidR="000438F2">
        <w:rPr>
          <w:rFonts w:cs="Times New Roman"/>
          <w:szCs w:val="24"/>
        </w:rPr>
        <w:t xml:space="preserve"> molecules</w:t>
      </w:r>
      <w:r w:rsidR="006801EF">
        <w:rPr>
          <w:rFonts w:cs="Times New Roman"/>
          <w:szCs w:val="24"/>
        </w:rPr>
        <w:t xml:space="preserve">, </w:t>
      </w:r>
      <w:r w:rsidR="00F24F2E" w:rsidRPr="00EB65EB">
        <w:rPr>
          <w:rFonts w:cs="Times New Roman"/>
          <w:szCs w:val="24"/>
        </w:rPr>
        <w:t>was a</w:t>
      </w:r>
      <w:r w:rsidR="007063DB" w:rsidRPr="00EB65EB">
        <w:rPr>
          <w:rFonts w:cs="Times New Roman"/>
          <w:szCs w:val="24"/>
        </w:rPr>
        <w:t xml:space="preserve">n impurity </w:t>
      </w:r>
      <w:r w:rsidR="00F24F2E" w:rsidRPr="00EB65EB">
        <w:rPr>
          <w:rFonts w:cs="Times New Roman"/>
          <w:szCs w:val="24"/>
        </w:rPr>
        <w:t>crystal</w:t>
      </w:r>
      <w:r w:rsidR="00C6307F">
        <w:rPr>
          <w:rFonts w:cs="Times New Roman"/>
          <w:szCs w:val="24"/>
        </w:rPr>
        <w:t xml:space="preserve"> (</w:t>
      </w:r>
      <w:r w:rsidR="00310B31">
        <w:rPr>
          <w:rFonts w:cs="Times New Roman"/>
          <w:szCs w:val="24"/>
        </w:rPr>
        <w:t>a yellow needle</w:t>
      </w:r>
      <w:r w:rsidR="00C6307F">
        <w:rPr>
          <w:rFonts w:cs="Times New Roman"/>
          <w:szCs w:val="24"/>
        </w:rPr>
        <w:t>)</w:t>
      </w:r>
      <w:r w:rsidR="00674A12" w:rsidRPr="00EB65EB">
        <w:rPr>
          <w:rFonts w:cs="Times New Roman"/>
          <w:szCs w:val="24"/>
        </w:rPr>
        <w:t xml:space="preserve"> </w:t>
      </w:r>
      <w:r w:rsidR="00626822" w:rsidRPr="00EB65EB">
        <w:rPr>
          <w:rFonts w:cs="Times New Roman"/>
          <w:szCs w:val="24"/>
        </w:rPr>
        <w:t xml:space="preserve">in </w:t>
      </w:r>
      <w:r w:rsidR="00F24F2E" w:rsidRPr="00EB65EB">
        <w:rPr>
          <w:rFonts w:cs="Times New Roman"/>
          <w:szCs w:val="24"/>
        </w:rPr>
        <w:t xml:space="preserve">a batch of compound </w:t>
      </w:r>
      <w:r w:rsidR="00F24F2E" w:rsidRPr="00EB65EB">
        <w:rPr>
          <w:rFonts w:cs="Times New Roman"/>
          <w:b/>
          <w:szCs w:val="24"/>
        </w:rPr>
        <w:t>3</w:t>
      </w:r>
      <w:r w:rsidR="00C6307F">
        <w:rPr>
          <w:rFonts w:cs="Times New Roman"/>
          <w:szCs w:val="24"/>
        </w:rPr>
        <w:t xml:space="preserve">, </w:t>
      </w:r>
      <w:r w:rsidR="00310B31">
        <w:rPr>
          <w:rFonts w:cs="Times New Roman"/>
          <w:szCs w:val="24"/>
        </w:rPr>
        <w:t>which formed as orange plates</w:t>
      </w:r>
      <w:r w:rsidR="00674A12" w:rsidRPr="00EB65EB">
        <w:rPr>
          <w:rFonts w:cs="Times New Roman"/>
          <w:szCs w:val="24"/>
        </w:rPr>
        <w:t>.</w:t>
      </w:r>
      <w:r w:rsidR="001277E3" w:rsidRPr="00EB65EB">
        <w:rPr>
          <w:rFonts w:cs="Times New Roman"/>
          <w:szCs w:val="24"/>
        </w:rPr>
        <w:t xml:space="preserve"> </w:t>
      </w:r>
      <w:r w:rsidR="00C6307F">
        <w:rPr>
          <w:rFonts w:cs="Times New Roman"/>
          <w:szCs w:val="24"/>
        </w:rPr>
        <w:t>C</w:t>
      </w:r>
      <w:r w:rsidR="00F24F2E" w:rsidRPr="00EB65EB">
        <w:rPr>
          <w:rFonts w:cs="Times New Roman"/>
          <w:szCs w:val="24"/>
        </w:rPr>
        <w:t xml:space="preserve">ompound </w:t>
      </w:r>
      <w:r w:rsidR="00F24F2E" w:rsidRPr="00EB65EB">
        <w:rPr>
          <w:rFonts w:cs="Times New Roman"/>
          <w:b/>
          <w:szCs w:val="24"/>
        </w:rPr>
        <w:t>3</w:t>
      </w:r>
      <w:r w:rsidR="00F24F2E" w:rsidRPr="00EB65EB">
        <w:rPr>
          <w:rFonts w:cs="Times New Roman"/>
          <w:szCs w:val="24"/>
        </w:rPr>
        <w:t xml:space="preserve"> </w:t>
      </w:r>
      <w:r w:rsidR="001277E3" w:rsidRPr="00EB65EB">
        <w:rPr>
          <w:rFonts w:cs="Times New Roman"/>
          <w:szCs w:val="24"/>
        </w:rPr>
        <w:t xml:space="preserve">appeared to be </w:t>
      </w:r>
      <w:r w:rsidR="00665532" w:rsidRPr="00EB65EB">
        <w:rPr>
          <w:rFonts w:cs="Times New Roman"/>
          <w:szCs w:val="24"/>
        </w:rPr>
        <w:t>pure as</w:t>
      </w:r>
      <w:r w:rsidR="00F24F2E" w:rsidRPr="00EB65EB">
        <w:rPr>
          <w:rFonts w:cs="Times New Roman"/>
          <w:szCs w:val="24"/>
        </w:rPr>
        <w:t xml:space="preserve"> characterised by NMR spectrosco</w:t>
      </w:r>
      <w:r w:rsidR="00674A12" w:rsidRPr="00EB65EB">
        <w:rPr>
          <w:rFonts w:cs="Times New Roman"/>
          <w:szCs w:val="24"/>
        </w:rPr>
        <w:t xml:space="preserve">py, so the amount of </w:t>
      </w:r>
      <w:r w:rsidR="00674A12" w:rsidRPr="00EB65EB">
        <w:rPr>
          <w:rFonts w:cs="Times New Roman"/>
          <w:b/>
          <w:szCs w:val="24"/>
        </w:rPr>
        <w:t>4a</w:t>
      </w:r>
      <w:r w:rsidR="00C6307F">
        <w:rPr>
          <w:rFonts w:cs="Times New Roman"/>
          <w:szCs w:val="24"/>
        </w:rPr>
        <w:t xml:space="preserve"> must be very small and there was not enough to carry out elemental analysis. </w:t>
      </w:r>
      <w:r w:rsidR="00A555E3">
        <w:rPr>
          <w:rFonts w:cs="Times New Roman"/>
          <w:szCs w:val="24"/>
        </w:rPr>
        <w:t xml:space="preserve">A second, </w:t>
      </w:r>
      <w:r w:rsidR="000E2C42">
        <w:rPr>
          <w:rFonts w:cs="Times New Roman"/>
          <w:szCs w:val="24"/>
        </w:rPr>
        <w:t xml:space="preserve">identical </w:t>
      </w:r>
      <w:r w:rsidR="00C6307F">
        <w:rPr>
          <w:rFonts w:cs="Times New Roman"/>
          <w:szCs w:val="24"/>
        </w:rPr>
        <w:t xml:space="preserve">X-ray </w:t>
      </w:r>
      <w:r w:rsidR="000E2C42">
        <w:rPr>
          <w:rFonts w:cs="Times New Roman"/>
          <w:szCs w:val="24"/>
        </w:rPr>
        <w:t xml:space="preserve">data set was </w:t>
      </w:r>
      <w:r w:rsidR="00C6307F">
        <w:rPr>
          <w:rFonts w:cs="Times New Roman"/>
          <w:szCs w:val="24"/>
        </w:rPr>
        <w:t xml:space="preserve">collected </w:t>
      </w:r>
      <w:r w:rsidR="000E2C42">
        <w:rPr>
          <w:rFonts w:cs="Times New Roman"/>
          <w:szCs w:val="24"/>
        </w:rPr>
        <w:t xml:space="preserve">for compound </w:t>
      </w:r>
      <w:r w:rsidR="000E2C42" w:rsidRPr="000E2C42">
        <w:rPr>
          <w:rFonts w:cs="Times New Roman"/>
          <w:b/>
          <w:szCs w:val="24"/>
        </w:rPr>
        <w:t>4a</w:t>
      </w:r>
      <w:r w:rsidR="000E2C42">
        <w:rPr>
          <w:rFonts w:cs="Times New Roman"/>
          <w:szCs w:val="24"/>
        </w:rPr>
        <w:t xml:space="preserve">, when it crystallised </w:t>
      </w:r>
      <w:r w:rsidR="00C6307F">
        <w:rPr>
          <w:rFonts w:cs="Times New Roman"/>
          <w:szCs w:val="24"/>
        </w:rPr>
        <w:t xml:space="preserve">as a minor side product </w:t>
      </w:r>
      <w:r w:rsidR="000E2C42">
        <w:rPr>
          <w:rFonts w:cs="Times New Roman"/>
          <w:szCs w:val="24"/>
        </w:rPr>
        <w:t xml:space="preserve">with compound </w:t>
      </w:r>
      <w:r w:rsidR="000E2C42" w:rsidRPr="000E2C42">
        <w:rPr>
          <w:rFonts w:cs="Times New Roman"/>
          <w:b/>
          <w:szCs w:val="24"/>
        </w:rPr>
        <w:t>5</w:t>
      </w:r>
      <w:r w:rsidR="000E2C42">
        <w:rPr>
          <w:rFonts w:cs="Times New Roman"/>
          <w:szCs w:val="24"/>
        </w:rPr>
        <w:t>, described later.</w:t>
      </w:r>
    </w:p>
    <w:p w:rsidR="008D500D" w:rsidRPr="00EB65EB" w:rsidRDefault="00B341EA" w:rsidP="006554A9">
      <w:pPr>
        <w:spacing w:line="480" w:lineRule="auto"/>
        <w:jc w:val="both"/>
        <w:rPr>
          <w:rFonts w:cs="Times New Roman"/>
          <w:szCs w:val="24"/>
        </w:rPr>
      </w:pPr>
      <w:r>
        <w:rPr>
          <w:noProof/>
          <w:lang w:eastAsia="en-GB"/>
        </w:rPr>
        <w:drawing>
          <wp:inline distT="0" distB="0" distL="0" distR="0" wp14:anchorId="50D41267" wp14:editId="1EF66605">
            <wp:extent cx="2600077" cy="2834528"/>
            <wp:effectExtent l="0" t="0" r="0" b="44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99494" cy="28338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61A6F"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01E0E9D9" wp14:editId="2C77DB10">
            <wp:extent cx="3079978" cy="2472538"/>
            <wp:effectExtent l="0" t="0" r="6350" b="444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9889" cy="24724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6B7F" w:rsidRPr="00EB65EB" w:rsidRDefault="009E4655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Figure 2</w:t>
      </w:r>
      <w:r w:rsidR="00A06B7F" w:rsidRPr="00EB65EB">
        <w:rPr>
          <w:rFonts w:cs="Times New Roman"/>
          <w:b/>
          <w:szCs w:val="24"/>
        </w:rPr>
        <w:t xml:space="preserve">: </w:t>
      </w:r>
      <w:r w:rsidR="00A06B7F" w:rsidRPr="00EB65EB">
        <w:rPr>
          <w:rFonts w:cs="Times New Roman"/>
          <w:szCs w:val="24"/>
        </w:rPr>
        <w:t xml:space="preserve">The molecular structures of </w:t>
      </w:r>
      <w:r w:rsidR="00A06B7F" w:rsidRPr="00EB65EB">
        <w:rPr>
          <w:rFonts w:cs="Times New Roman"/>
          <w:b/>
          <w:szCs w:val="24"/>
        </w:rPr>
        <w:t>4a</w:t>
      </w:r>
      <w:r w:rsidR="00A06B7F" w:rsidRPr="00EB65EB">
        <w:rPr>
          <w:rFonts w:cs="Times New Roman"/>
          <w:szCs w:val="24"/>
        </w:rPr>
        <w:t xml:space="preserve"> (left) and </w:t>
      </w:r>
      <w:r w:rsidR="00A06B7F" w:rsidRPr="00EB65EB">
        <w:rPr>
          <w:rFonts w:cs="Times New Roman"/>
          <w:b/>
          <w:szCs w:val="24"/>
        </w:rPr>
        <w:t>4b</w:t>
      </w:r>
      <w:r w:rsidR="00C15511" w:rsidRPr="00EB65EB">
        <w:rPr>
          <w:rFonts w:cs="Times New Roman"/>
          <w:szCs w:val="24"/>
        </w:rPr>
        <w:t xml:space="preserve"> (right)</w:t>
      </w:r>
      <w:r w:rsidR="00A06B7F" w:rsidRPr="00EB65EB">
        <w:rPr>
          <w:rFonts w:cs="Times New Roman"/>
          <w:szCs w:val="24"/>
        </w:rPr>
        <w:t xml:space="preserve"> </w:t>
      </w:r>
      <w:r w:rsidR="003E74A3" w:rsidRPr="00EB65EB">
        <w:rPr>
          <w:rFonts w:cs="Times New Roman"/>
          <w:szCs w:val="24"/>
        </w:rPr>
        <w:t xml:space="preserve">showing </w:t>
      </w:r>
      <w:r w:rsidR="00E576AF" w:rsidRPr="00EB65EB">
        <w:rPr>
          <w:rFonts w:cs="Times New Roman"/>
          <w:szCs w:val="24"/>
        </w:rPr>
        <w:t xml:space="preserve">25% and </w:t>
      </w:r>
      <w:r w:rsidR="003E74A3" w:rsidRPr="00EB65EB">
        <w:rPr>
          <w:rFonts w:cs="Times New Roman"/>
          <w:szCs w:val="24"/>
        </w:rPr>
        <w:t>50% displacement ellipsoids</w:t>
      </w:r>
      <w:r w:rsidR="00E576AF" w:rsidRPr="00EB65EB">
        <w:rPr>
          <w:rFonts w:cs="Times New Roman"/>
          <w:szCs w:val="24"/>
        </w:rPr>
        <w:t>, respectively,</w:t>
      </w:r>
      <w:r w:rsidR="003E74A3" w:rsidRPr="00EB65EB">
        <w:rPr>
          <w:rFonts w:cs="Times New Roman"/>
          <w:szCs w:val="24"/>
        </w:rPr>
        <w:t xml:space="preserve"> </w:t>
      </w:r>
      <w:r w:rsidR="00A06B7F" w:rsidRPr="00EB65EB">
        <w:rPr>
          <w:rFonts w:cs="Times New Roman"/>
          <w:szCs w:val="24"/>
        </w:rPr>
        <w:t xml:space="preserve">with hydrogen bonds indicated by double-dashed lines. The dihedral angles between the central ring and the </w:t>
      </w:r>
      <w:r w:rsidR="00A06B7F" w:rsidRPr="00EB65EB">
        <w:rPr>
          <w:rFonts w:cs="Times New Roman"/>
          <w:i/>
          <w:szCs w:val="24"/>
        </w:rPr>
        <w:t>ortho</w:t>
      </w:r>
      <w:r w:rsidR="00A06B7F" w:rsidRPr="00EB65EB">
        <w:rPr>
          <w:rFonts w:cs="Times New Roman"/>
          <w:szCs w:val="24"/>
        </w:rPr>
        <w:t xml:space="preserve">- and </w:t>
      </w:r>
      <w:r w:rsidR="00A06B7F" w:rsidRPr="00EB65EB">
        <w:rPr>
          <w:rFonts w:cs="Times New Roman"/>
          <w:i/>
          <w:szCs w:val="24"/>
        </w:rPr>
        <w:t>para</w:t>
      </w:r>
      <w:r w:rsidR="00A06B7F" w:rsidRPr="00EB65EB">
        <w:rPr>
          <w:rFonts w:cs="Times New Roman"/>
          <w:szCs w:val="24"/>
        </w:rPr>
        <w:t xml:space="preserve">- bonded rings are </w:t>
      </w:r>
      <w:r w:rsidR="000438F2">
        <w:rPr>
          <w:rFonts w:cs="Times New Roman"/>
          <w:szCs w:val="24"/>
        </w:rPr>
        <w:t xml:space="preserve">41.7 </w:t>
      </w:r>
      <w:r w:rsidR="00361A6F" w:rsidRPr="00EB65EB">
        <w:rPr>
          <w:rFonts w:cs="Times New Roman"/>
          <w:szCs w:val="24"/>
        </w:rPr>
        <w:t xml:space="preserve">(5) </w:t>
      </w:r>
      <w:r w:rsidR="00A06B7F" w:rsidRPr="00EB65EB">
        <w:rPr>
          <w:rFonts w:cs="Times New Roman"/>
          <w:szCs w:val="24"/>
        </w:rPr>
        <w:t xml:space="preserve">and </w:t>
      </w:r>
      <w:r w:rsidR="000438F2">
        <w:rPr>
          <w:rFonts w:cs="Times New Roman"/>
          <w:szCs w:val="24"/>
        </w:rPr>
        <w:t>41.1 (5</w:t>
      </w:r>
      <w:r w:rsidR="00361A6F" w:rsidRPr="00EB65EB">
        <w:rPr>
          <w:rFonts w:cs="Times New Roman"/>
          <w:szCs w:val="24"/>
        </w:rPr>
        <w:t>)</w:t>
      </w:r>
      <w:r w:rsidR="00361A6F" w:rsidRPr="00EB65EB">
        <w:rPr>
          <w:rFonts w:cs="Times New Roman"/>
          <w:szCs w:val="24"/>
        </w:rPr>
        <w:sym w:font="Symbol" w:char="F0B0"/>
      </w:r>
      <w:r w:rsidR="00A06B7F" w:rsidRPr="00EB65EB">
        <w:rPr>
          <w:rFonts w:cs="Times New Roman"/>
          <w:szCs w:val="24"/>
        </w:rPr>
        <w:t xml:space="preserve">, respectively in </w:t>
      </w:r>
      <w:r w:rsidR="00A06B7F" w:rsidRPr="00EB65EB">
        <w:rPr>
          <w:rFonts w:cs="Times New Roman"/>
          <w:b/>
          <w:szCs w:val="24"/>
        </w:rPr>
        <w:t>4a</w:t>
      </w:r>
      <w:r w:rsidR="00626822" w:rsidRPr="00EB65EB">
        <w:rPr>
          <w:rFonts w:cs="Times New Roman"/>
          <w:szCs w:val="24"/>
        </w:rPr>
        <w:t xml:space="preserve"> and 42.83 (8) and 41.43 (10)</w:t>
      </w:r>
      <w:r w:rsidR="00626822" w:rsidRPr="00EB65EB">
        <w:rPr>
          <w:rFonts w:cs="Times New Roman"/>
          <w:szCs w:val="24"/>
        </w:rPr>
        <w:sym w:font="Symbol" w:char="F0B0"/>
      </w:r>
      <w:r w:rsidR="00A06B7F" w:rsidRPr="00EB65EB">
        <w:rPr>
          <w:rFonts w:cs="Times New Roman"/>
          <w:szCs w:val="24"/>
        </w:rPr>
        <w:t xml:space="preserve">, respectively, in </w:t>
      </w:r>
      <w:r w:rsidR="00A06B7F" w:rsidRPr="00EB65EB">
        <w:rPr>
          <w:rFonts w:cs="Times New Roman"/>
          <w:b/>
          <w:szCs w:val="24"/>
        </w:rPr>
        <w:t>4b</w:t>
      </w:r>
      <w:r w:rsidR="00A06B7F" w:rsidRPr="00EB65EB">
        <w:rPr>
          <w:rFonts w:cs="Times New Roman"/>
          <w:szCs w:val="24"/>
        </w:rPr>
        <w:t>.</w:t>
      </w:r>
      <w:r w:rsidR="00361A6F" w:rsidRPr="00EB65EB">
        <w:rPr>
          <w:rFonts w:cs="Times New Roman"/>
          <w:szCs w:val="24"/>
        </w:rPr>
        <w:t xml:space="preserve">  These values are very similar, but the overall molecular conformations are quite different, as indicated by the C3–C4–N2–C13 torsion angles </w:t>
      </w:r>
      <w:r w:rsidR="000438F2">
        <w:rPr>
          <w:rFonts w:cs="Times New Roman"/>
          <w:szCs w:val="24"/>
        </w:rPr>
        <w:t>of 6</w:t>
      </w:r>
      <w:r w:rsidR="00361A6F" w:rsidRPr="00EB65EB">
        <w:rPr>
          <w:rFonts w:cs="Times New Roman"/>
          <w:szCs w:val="24"/>
        </w:rPr>
        <w:t xml:space="preserve"> (2) and 174.3 (3)</w:t>
      </w:r>
      <w:r w:rsidR="00361A6F" w:rsidRPr="00EB65EB">
        <w:rPr>
          <w:rFonts w:cs="Times New Roman"/>
          <w:szCs w:val="24"/>
        </w:rPr>
        <w:sym w:font="Symbol" w:char="F0B0"/>
      </w:r>
      <w:r w:rsidR="009F6629" w:rsidRPr="009F6629">
        <w:rPr>
          <w:rFonts w:cs="Times New Roman"/>
          <w:szCs w:val="24"/>
        </w:rPr>
        <w:t xml:space="preserve"> </w:t>
      </w:r>
      <w:r w:rsidR="009F6629" w:rsidRPr="00EB65EB">
        <w:rPr>
          <w:rFonts w:cs="Times New Roman"/>
          <w:szCs w:val="24"/>
        </w:rPr>
        <w:t xml:space="preserve">for </w:t>
      </w:r>
      <w:r w:rsidR="009F6629" w:rsidRPr="00EB65EB">
        <w:rPr>
          <w:rFonts w:cs="Times New Roman"/>
          <w:b/>
          <w:szCs w:val="24"/>
        </w:rPr>
        <w:t>4a</w:t>
      </w:r>
      <w:r w:rsidR="009F6629" w:rsidRPr="00EB65EB">
        <w:rPr>
          <w:rFonts w:cs="Times New Roman"/>
          <w:szCs w:val="24"/>
        </w:rPr>
        <w:t xml:space="preserve"> and </w:t>
      </w:r>
      <w:r w:rsidR="009F6629" w:rsidRPr="00EB65EB">
        <w:rPr>
          <w:rFonts w:cs="Times New Roman"/>
          <w:b/>
          <w:szCs w:val="24"/>
        </w:rPr>
        <w:t>4b</w:t>
      </w:r>
      <w:r w:rsidR="009F6629">
        <w:rPr>
          <w:rFonts w:cs="Times New Roman"/>
          <w:szCs w:val="24"/>
        </w:rPr>
        <w:t xml:space="preserve">, </w:t>
      </w:r>
      <w:r w:rsidR="00361A6F" w:rsidRPr="00EB65EB">
        <w:rPr>
          <w:rFonts w:cs="Times New Roman"/>
          <w:szCs w:val="24"/>
        </w:rPr>
        <w:t>respectively</w:t>
      </w:r>
      <w:r w:rsidR="009F6629">
        <w:rPr>
          <w:rFonts w:cs="Times New Roman"/>
          <w:szCs w:val="24"/>
        </w:rPr>
        <w:t xml:space="preserve"> and the H2–N2–C4–C5 torsion angles of 5 and 162</w:t>
      </w:r>
      <w:r w:rsidR="009F6629">
        <w:rPr>
          <w:rFonts w:cs="Times New Roman"/>
          <w:szCs w:val="24"/>
        </w:rPr>
        <w:sym w:font="Symbol" w:char="F0B0"/>
      </w:r>
      <w:r w:rsidR="009F6629">
        <w:rPr>
          <w:rFonts w:cs="Times New Roman"/>
          <w:szCs w:val="24"/>
        </w:rPr>
        <w:t xml:space="preserve"> </w:t>
      </w:r>
      <w:r w:rsidR="009F6629" w:rsidRPr="00EB65EB">
        <w:rPr>
          <w:rFonts w:cs="Times New Roman"/>
          <w:szCs w:val="24"/>
        </w:rPr>
        <w:t xml:space="preserve">for </w:t>
      </w:r>
      <w:r w:rsidR="009F6629" w:rsidRPr="00EB65EB">
        <w:rPr>
          <w:rFonts w:cs="Times New Roman"/>
          <w:b/>
          <w:szCs w:val="24"/>
        </w:rPr>
        <w:t>4a</w:t>
      </w:r>
      <w:r w:rsidR="009F6629" w:rsidRPr="00EB65EB">
        <w:rPr>
          <w:rFonts w:cs="Times New Roman"/>
          <w:szCs w:val="24"/>
        </w:rPr>
        <w:t xml:space="preserve"> and </w:t>
      </w:r>
      <w:r w:rsidR="009F6629" w:rsidRPr="00EB65EB">
        <w:rPr>
          <w:rFonts w:cs="Times New Roman"/>
          <w:b/>
          <w:szCs w:val="24"/>
        </w:rPr>
        <w:t>4b</w:t>
      </w:r>
      <w:r w:rsidR="009F6629">
        <w:rPr>
          <w:rFonts w:cs="Times New Roman"/>
          <w:szCs w:val="24"/>
        </w:rPr>
        <w:t xml:space="preserve">, respectively. </w:t>
      </w:r>
      <w:r w:rsidR="00361A6F" w:rsidRPr="00EB65EB">
        <w:rPr>
          <w:rFonts w:cs="Times New Roman"/>
          <w:szCs w:val="24"/>
        </w:rPr>
        <w:t xml:space="preserve"> </w:t>
      </w:r>
    </w:p>
    <w:p w:rsidR="00A06B7F" w:rsidRPr="00EB65EB" w:rsidRDefault="009F6629" w:rsidP="006554A9">
      <w:pPr>
        <w:spacing w:line="480" w:lineRule="auto"/>
        <w:jc w:val="both"/>
        <w:rPr>
          <w:rFonts w:cs="Times New Roman"/>
          <w:b/>
          <w:szCs w:val="24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2775005</wp:posOffset>
            </wp:positionH>
            <wp:positionV relativeFrom="paragraph">
              <wp:posOffset>349857</wp:posOffset>
            </wp:positionV>
            <wp:extent cx="3234549" cy="2521635"/>
            <wp:effectExtent l="0" t="0" r="4445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4549" cy="2521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B65EB">
        <w:rPr>
          <w:rFonts w:cs="Times New Roman"/>
          <w:noProof/>
          <w:szCs w:val="24"/>
          <w:lang w:eastAsia="en-GB"/>
        </w:rPr>
        <w:t xml:space="preserve"> </w:t>
      </w:r>
      <w:r w:rsidR="002E02DA"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1608585C" wp14:editId="593284A2">
            <wp:extent cx="2936581" cy="3029447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35874" cy="3028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6B7F" w:rsidRPr="00EB65EB" w:rsidRDefault="009E4655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Figure 3</w:t>
      </w:r>
      <w:r w:rsidR="00A06B7F" w:rsidRPr="00EB65EB">
        <w:rPr>
          <w:rFonts w:cs="Times New Roman"/>
          <w:b/>
          <w:szCs w:val="24"/>
        </w:rPr>
        <w:t>:</w:t>
      </w:r>
      <w:r w:rsidR="00A06B7F" w:rsidRPr="00EB65EB">
        <w:rPr>
          <w:rFonts w:cs="Times New Roman"/>
          <w:szCs w:val="24"/>
        </w:rPr>
        <w:t xml:space="preserve"> A hexameric hydrogen-bonded ring </w:t>
      </w:r>
      <w:r w:rsidR="00BE41B6" w:rsidRPr="00EB65EB">
        <w:rPr>
          <w:rFonts w:cs="Times New Roman"/>
          <w:szCs w:val="24"/>
        </w:rPr>
        <w:t xml:space="preserve">with graph-set motif </w:t>
      </w:r>
      <w:r w:rsidR="00BE41B6" w:rsidRPr="00EB65EB">
        <w:rPr>
          <w:rFonts w:cs="Times New Roman"/>
          <w:i/>
          <w:szCs w:val="24"/>
        </w:rPr>
        <w:t>R</w:t>
      </w:r>
      <w:r w:rsidR="00BE41B6" w:rsidRPr="00EB65EB">
        <w:rPr>
          <w:rFonts w:cs="Times New Roman"/>
          <w:szCs w:val="24"/>
          <w:vertAlign w:val="subscript"/>
        </w:rPr>
        <w:t>6</w:t>
      </w:r>
      <w:r w:rsidR="00BE41B6" w:rsidRPr="00EB65EB">
        <w:rPr>
          <w:rFonts w:cs="Times New Roman"/>
          <w:szCs w:val="24"/>
          <w:vertAlign w:val="superscript"/>
        </w:rPr>
        <w:t>6</w:t>
      </w:r>
      <w:r w:rsidR="00C1016D" w:rsidRPr="00EB65EB">
        <w:rPr>
          <w:rFonts w:cs="Times New Roman"/>
          <w:szCs w:val="24"/>
        </w:rPr>
        <w:t>(48</w:t>
      </w:r>
      <w:r w:rsidR="00BE41B6" w:rsidRPr="00EB65EB">
        <w:rPr>
          <w:rFonts w:cs="Times New Roman"/>
          <w:szCs w:val="24"/>
        </w:rPr>
        <w:t xml:space="preserve">) </w:t>
      </w:r>
      <w:r w:rsidR="002E02DA" w:rsidRPr="00EB65EB">
        <w:rPr>
          <w:rFonts w:cs="Times New Roman"/>
          <w:szCs w:val="24"/>
        </w:rPr>
        <w:t>for the N–H</w:t>
      </w:r>
      <w:r w:rsidR="002E02DA" w:rsidRPr="00EB65EB">
        <w:rPr>
          <w:rFonts w:cs="Times New Roman"/>
          <w:szCs w:val="24"/>
        </w:rPr>
        <w:sym w:font="MT Extra" w:char="F04C"/>
      </w:r>
      <w:r w:rsidR="002E02DA" w:rsidRPr="00EB65EB">
        <w:rPr>
          <w:rFonts w:cs="Times New Roman"/>
          <w:szCs w:val="24"/>
        </w:rPr>
        <w:t xml:space="preserve">O </w:t>
      </w:r>
      <w:r w:rsidR="00C6307F">
        <w:rPr>
          <w:rFonts w:cs="Times New Roman"/>
          <w:szCs w:val="24"/>
        </w:rPr>
        <w:t xml:space="preserve">hydrogen </w:t>
      </w:r>
      <w:r w:rsidR="002E02DA" w:rsidRPr="00EB65EB">
        <w:rPr>
          <w:rFonts w:cs="Times New Roman"/>
          <w:szCs w:val="24"/>
        </w:rPr>
        <w:t xml:space="preserve">bonds </w:t>
      </w:r>
      <w:r w:rsidR="00A06B7F" w:rsidRPr="00EB65EB">
        <w:rPr>
          <w:rFonts w:cs="Times New Roman"/>
          <w:szCs w:val="24"/>
        </w:rPr>
        <w:t xml:space="preserve">in the crystal of </w:t>
      </w:r>
      <w:r w:rsidR="00A06B7F" w:rsidRPr="00EB65EB">
        <w:rPr>
          <w:rFonts w:cs="Times New Roman"/>
          <w:b/>
          <w:szCs w:val="24"/>
        </w:rPr>
        <w:t>4a</w:t>
      </w:r>
      <w:r w:rsidR="00A06B7F" w:rsidRPr="00EB65EB">
        <w:rPr>
          <w:rFonts w:cs="Times New Roman"/>
          <w:szCs w:val="24"/>
        </w:rPr>
        <w:t xml:space="preserve"> (left) and the unit-cell packing in </w:t>
      </w:r>
      <w:r w:rsidR="00A06B7F" w:rsidRPr="00EB65EB">
        <w:rPr>
          <w:rFonts w:cs="Times New Roman"/>
          <w:b/>
          <w:szCs w:val="24"/>
        </w:rPr>
        <w:t>4a</w:t>
      </w:r>
      <w:r w:rsidR="00A74A66" w:rsidRPr="00EB65EB">
        <w:rPr>
          <w:rFonts w:cs="Times New Roman"/>
          <w:szCs w:val="24"/>
        </w:rPr>
        <w:t xml:space="preserve"> viewed down [001] (right), showing the formation of </w:t>
      </w:r>
      <w:r w:rsidR="00BE41B6" w:rsidRPr="00EB65EB">
        <w:rPr>
          <w:rFonts w:cs="Times New Roman"/>
          <w:szCs w:val="24"/>
        </w:rPr>
        <w:t xml:space="preserve">one-dimensional </w:t>
      </w:r>
      <w:r w:rsidR="00A74A66" w:rsidRPr="00EB65EB">
        <w:rPr>
          <w:rFonts w:cs="Times New Roman"/>
          <w:szCs w:val="24"/>
        </w:rPr>
        <w:t xml:space="preserve">channels.  </w:t>
      </w:r>
      <w:r w:rsidR="002400A0" w:rsidRPr="00EB65EB">
        <w:rPr>
          <w:rFonts w:cs="Times New Roman"/>
          <w:szCs w:val="24"/>
        </w:rPr>
        <w:t>A PLATON</w:t>
      </w:r>
      <w:r w:rsidR="00312A73">
        <w:rPr>
          <w:rFonts w:cs="Times New Roman"/>
          <w:szCs w:val="24"/>
          <w:vertAlign w:val="superscript"/>
        </w:rPr>
        <w:t>20</w:t>
      </w:r>
      <w:r w:rsidR="003D564D" w:rsidRPr="00EB65EB">
        <w:rPr>
          <w:rFonts w:cs="Times New Roman"/>
          <w:szCs w:val="24"/>
        </w:rPr>
        <w:t xml:space="preserve"> analysis of the structure indicated the volume of free space to be 753 Å</w:t>
      </w:r>
      <w:r w:rsidR="003D564D" w:rsidRPr="00EB65EB">
        <w:rPr>
          <w:rFonts w:cs="Times New Roman"/>
          <w:szCs w:val="24"/>
          <w:vertAlign w:val="superscript"/>
        </w:rPr>
        <w:t>3</w:t>
      </w:r>
      <w:r w:rsidR="003D564D" w:rsidRPr="00EB65EB">
        <w:rPr>
          <w:rFonts w:cs="Times New Roman"/>
          <w:szCs w:val="24"/>
        </w:rPr>
        <w:t xml:space="preserve"> per unit cell (14.4% of the cell volume). </w:t>
      </w:r>
    </w:p>
    <w:p w:rsidR="00A06B7F" w:rsidRPr="00EB65EB" w:rsidRDefault="00A06B7F" w:rsidP="006554A9">
      <w:pPr>
        <w:spacing w:line="480" w:lineRule="auto"/>
        <w:jc w:val="both"/>
        <w:rPr>
          <w:rFonts w:cs="Times New Roman"/>
          <w:szCs w:val="24"/>
        </w:rPr>
      </w:pPr>
    </w:p>
    <w:p w:rsidR="0007770A" w:rsidRPr="00EB65EB" w:rsidRDefault="007063DB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In t</w:t>
      </w:r>
      <w:r w:rsidR="00665532" w:rsidRPr="00EB65EB">
        <w:rPr>
          <w:rFonts w:cs="Times New Roman"/>
          <w:szCs w:val="24"/>
        </w:rPr>
        <w:t xml:space="preserve">he </w:t>
      </w:r>
      <w:r w:rsidR="003257A0" w:rsidRPr="00EB65EB">
        <w:rPr>
          <w:rFonts w:cs="Times New Roman"/>
          <w:szCs w:val="24"/>
        </w:rPr>
        <w:t xml:space="preserve">crystal of the </w:t>
      </w:r>
      <w:r w:rsidR="00665532" w:rsidRPr="00EB65EB">
        <w:rPr>
          <w:rFonts w:cs="Times New Roman"/>
          <w:szCs w:val="24"/>
        </w:rPr>
        <w:t>fi</w:t>
      </w:r>
      <w:r w:rsidR="00310B31">
        <w:rPr>
          <w:rFonts w:cs="Times New Roman"/>
          <w:szCs w:val="24"/>
        </w:rPr>
        <w:t>rst</w:t>
      </w:r>
      <w:r w:rsidRPr="00EB65EB">
        <w:rPr>
          <w:rFonts w:cs="Times New Roman"/>
          <w:szCs w:val="24"/>
        </w:rPr>
        <w:t xml:space="preserve"> </w:t>
      </w:r>
      <w:r w:rsidR="00310B31">
        <w:rPr>
          <w:rFonts w:cs="Times New Roman"/>
          <w:szCs w:val="24"/>
        </w:rPr>
        <w:t xml:space="preserve">phase </w:t>
      </w:r>
      <w:r w:rsidR="00310B31" w:rsidRPr="00310B31">
        <w:rPr>
          <w:rFonts w:cs="Times New Roman"/>
          <w:b/>
          <w:szCs w:val="24"/>
        </w:rPr>
        <w:t>4a</w:t>
      </w:r>
      <w:r w:rsidR="00310B31">
        <w:rPr>
          <w:rFonts w:cs="Times New Roman"/>
          <w:szCs w:val="24"/>
        </w:rPr>
        <w:t xml:space="preserve">, </w:t>
      </w:r>
      <w:r w:rsidR="00512619" w:rsidRPr="00EB65EB">
        <w:rPr>
          <w:rFonts w:cs="Times New Roman"/>
          <w:szCs w:val="24"/>
        </w:rPr>
        <w:t>mp</w:t>
      </w:r>
      <w:r w:rsidR="000542FF" w:rsidRPr="00EB65EB">
        <w:rPr>
          <w:rFonts w:cs="Times New Roman"/>
          <w:szCs w:val="24"/>
        </w:rPr>
        <w:t xml:space="preserve"> </w:t>
      </w:r>
      <w:r w:rsidR="00512619" w:rsidRPr="00EB65EB">
        <w:rPr>
          <w:rFonts w:cs="Times New Roman"/>
          <w:szCs w:val="24"/>
        </w:rPr>
        <w:t xml:space="preserve">146–147 </w:t>
      </w:r>
      <w:r w:rsidR="00512619" w:rsidRPr="00EB65EB">
        <w:rPr>
          <w:rFonts w:cs="Times New Roman"/>
          <w:szCs w:val="24"/>
        </w:rPr>
        <w:sym w:font="Symbol" w:char="F0B0"/>
      </w:r>
      <w:r w:rsidR="00310B31">
        <w:rPr>
          <w:rFonts w:cs="Times New Roman"/>
          <w:szCs w:val="24"/>
        </w:rPr>
        <w:t>C</w:t>
      </w:r>
      <w:r w:rsidRPr="00EB65EB">
        <w:rPr>
          <w:rFonts w:cs="Times New Roman"/>
          <w:szCs w:val="24"/>
        </w:rPr>
        <w:t xml:space="preserve">, the molecules </w:t>
      </w:r>
      <w:r w:rsidR="00A74A66" w:rsidRPr="00EB65EB">
        <w:rPr>
          <w:rFonts w:cs="Times New Roman"/>
          <w:szCs w:val="24"/>
        </w:rPr>
        <w:t xml:space="preserve">of </w:t>
      </w:r>
      <w:r w:rsidR="00A74A66" w:rsidRPr="00EB65EB">
        <w:rPr>
          <w:rFonts w:cs="Times New Roman"/>
          <w:b/>
          <w:szCs w:val="24"/>
        </w:rPr>
        <w:t>4</w:t>
      </w:r>
      <w:r w:rsidR="00A74A66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are linked by </w:t>
      </w:r>
      <w:r w:rsidR="003A5971" w:rsidRPr="00EB65EB">
        <w:rPr>
          <w:rFonts w:cs="Times New Roman"/>
          <w:szCs w:val="24"/>
        </w:rPr>
        <w:t xml:space="preserve">side-by-side </w:t>
      </w:r>
      <w:r w:rsidRPr="00EB65EB">
        <w:rPr>
          <w:rFonts w:cs="Times New Roman"/>
          <w:szCs w:val="24"/>
        </w:rPr>
        <w:t>N–H</w:t>
      </w:r>
      <w:r w:rsidRPr="00EB65EB">
        <w:rPr>
          <w:rFonts w:cs="Times New Roman"/>
          <w:szCs w:val="24"/>
        </w:rPr>
        <w:sym w:font="MT Extra" w:char="F04C"/>
      </w:r>
      <w:r w:rsidRPr="00EB65EB">
        <w:rPr>
          <w:rFonts w:cs="Times New Roman"/>
          <w:szCs w:val="24"/>
        </w:rPr>
        <w:t xml:space="preserve">O </w:t>
      </w:r>
      <w:r w:rsidR="002E02DA" w:rsidRPr="00EB65EB">
        <w:rPr>
          <w:rFonts w:cs="Times New Roman"/>
          <w:szCs w:val="24"/>
        </w:rPr>
        <w:t>and C–H</w:t>
      </w:r>
      <w:r w:rsidR="002E02DA" w:rsidRPr="00EB65EB">
        <w:rPr>
          <w:rFonts w:cs="Times New Roman"/>
          <w:szCs w:val="24"/>
        </w:rPr>
        <w:sym w:font="MT Extra" w:char="F04C"/>
      </w:r>
      <w:r w:rsidR="002E02DA" w:rsidRPr="00EB65EB">
        <w:rPr>
          <w:rFonts w:cs="Times New Roman"/>
          <w:szCs w:val="24"/>
        </w:rPr>
        <w:t xml:space="preserve">O </w:t>
      </w:r>
      <w:r w:rsidRPr="00EB65EB">
        <w:rPr>
          <w:rFonts w:cs="Times New Roman"/>
          <w:szCs w:val="24"/>
        </w:rPr>
        <w:t xml:space="preserve">hydrogen bonds to generate a </w:t>
      </w:r>
      <w:r w:rsidR="005C0E52" w:rsidRPr="00EB65EB">
        <w:rPr>
          <w:rFonts w:cs="Times New Roman"/>
          <w:szCs w:val="24"/>
        </w:rPr>
        <w:t xml:space="preserve">cyclic </w:t>
      </w:r>
      <w:r w:rsidR="00665532" w:rsidRPr="00EB65EB">
        <w:rPr>
          <w:rFonts w:cs="Times New Roman"/>
          <w:szCs w:val="24"/>
        </w:rPr>
        <w:t>hexamer motif</w:t>
      </w:r>
      <w:r w:rsidR="00AE3B99" w:rsidRPr="00EB65EB">
        <w:rPr>
          <w:rFonts w:cs="Times New Roman"/>
          <w:szCs w:val="24"/>
        </w:rPr>
        <w:t>;</w:t>
      </w:r>
      <w:r w:rsidR="00665532" w:rsidRPr="00EB65EB">
        <w:rPr>
          <w:rFonts w:cs="Times New Roman"/>
          <w:szCs w:val="24"/>
        </w:rPr>
        <w:t xml:space="preserve"> </w:t>
      </w:r>
      <w:r w:rsidR="00AE3B99" w:rsidRPr="00EB65EB">
        <w:rPr>
          <w:rFonts w:cs="Times New Roman"/>
          <w:szCs w:val="24"/>
        </w:rPr>
        <w:t>these units s</w:t>
      </w:r>
      <w:r w:rsidR="00665532" w:rsidRPr="00EB65EB">
        <w:rPr>
          <w:rFonts w:cs="Times New Roman"/>
          <w:szCs w:val="24"/>
        </w:rPr>
        <w:t xml:space="preserve">tack </w:t>
      </w:r>
      <w:r w:rsidR="003257A0" w:rsidRPr="00EB65EB">
        <w:rPr>
          <w:rFonts w:cs="Times New Roman"/>
          <w:szCs w:val="24"/>
        </w:rPr>
        <w:t>on top of each other to form</w:t>
      </w:r>
      <w:r w:rsidR="00665532" w:rsidRPr="00EB65EB">
        <w:rPr>
          <w:rFonts w:cs="Times New Roman"/>
          <w:szCs w:val="24"/>
        </w:rPr>
        <w:t xml:space="preserve"> </w:t>
      </w:r>
      <w:r w:rsidR="00512619" w:rsidRPr="00EB65EB">
        <w:rPr>
          <w:rFonts w:cs="Times New Roman"/>
          <w:szCs w:val="24"/>
        </w:rPr>
        <w:t xml:space="preserve">large [001] </w:t>
      </w:r>
      <w:r w:rsidR="00665532" w:rsidRPr="00EB65EB">
        <w:rPr>
          <w:rFonts w:cs="Times New Roman"/>
          <w:szCs w:val="24"/>
        </w:rPr>
        <w:t>channel</w:t>
      </w:r>
      <w:r w:rsidR="005C0E52" w:rsidRPr="00EB65EB">
        <w:rPr>
          <w:rFonts w:cs="Times New Roman"/>
          <w:szCs w:val="24"/>
        </w:rPr>
        <w:t>s</w:t>
      </w:r>
      <w:r w:rsidRPr="00EB65EB">
        <w:rPr>
          <w:rFonts w:cs="Times New Roman"/>
          <w:szCs w:val="24"/>
        </w:rPr>
        <w:t xml:space="preserve"> (Figure 3) of approximate diameter </w:t>
      </w:r>
      <w:r w:rsidR="00BE41B6" w:rsidRPr="00EB65EB">
        <w:rPr>
          <w:rFonts w:cs="Times New Roman"/>
          <w:szCs w:val="24"/>
        </w:rPr>
        <w:t xml:space="preserve">10.5 </w:t>
      </w:r>
      <w:r w:rsidRPr="00EB65EB">
        <w:rPr>
          <w:rFonts w:cs="Times New Roman"/>
          <w:szCs w:val="24"/>
        </w:rPr>
        <w:t>Å</w:t>
      </w:r>
      <w:r w:rsidR="002E02DA" w:rsidRPr="00EB65EB">
        <w:rPr>
          <w:rFonts w:cs="Times New Roman"/>
          <w:szCs w:val="24"/>
        </w:rPr>
        <w:t xml:space="preserve">, </w:t>
      </w:r>
      <w:r w:rsidR="009A5A31">
        <w:rPr>
          <w:rFonts w:cs="Times New Roman"/>
          <w:szCs w:val="24"/>
        </w:rPr>
        <w:t>assuming a V</w:t>
      </w:r>
      <w:r w:rsidR="003E74A3" w:rsidRPr="00EB65EB">
        <w:rPr>
          <w:rFonts w:cs="Times New Roman"/>
          <w:szCs w:val="24"/>
        </w:rPr>
        <w:t>an de</w:t>
      </w:r>
      <w:r w:rsidR="00BE41B6" w:rsidRPr="00EB65EB">
        <w:rPr>
          <w:rFonts w:cs="Times New Roman"/>
          <w:szCs w:val="24"/>
        </w:rPr>
        <w:t>r Waals’ radius of 1.4 Å for an</w:t>
      </w:r>
      <w:r w:rsidR="002E02DA" w:rsidRPr="00EB65EB">
        <w:rPr>
          <w:rFonts w:cs="Times New Roman"/>
          <w:szCs w:val="24"/>
        </w:rPr>
        <w:t xml:space="preserve"> O atom</w:t>
      </w:r>
      <w:r w:rsidR="005C0E52" w:rsidRPr="00EB65EB">
        <w:rPr>
          <w:rFonts w:cs="Times New Roman"/>
          <w:szCs w:val="24"/>
        </w:rPr>
        <w:t xml:space="preserve">. </w:t>
      </w:r>
      <w:r w:rsidR="00EF6C9D" w:rsidRPr="00EB65EB">
        <w:rPr>
          <w:rFonts w:cs="Times New Roman"/>
          <w:szCs w:val="24"/>
        </w:rPr>
        <w:t xml:space="preserve">The channels are </w:t>
      </w:r>
      <w:r w:rsidR="005C0E52" w:rsidRPr="00EB65EB">
        <w:rPr>
          <w:rFonts w:cs="Times New Roman"/>
          <w:szCs w:val="24"/>
        </w:rPr>
        <w:t xml:space="preserve">presumably </w:t>
      </w:r>
      <w:r w:rsidR="00EF6C9D" w:rsidRPr="00EB65EB">
        <w:rPr>
          <w:rFonts w:cs="Times New Roman"/>
          <w:szCs w:val="24"/>
        </w:rPr>
        <w:t>filled with disordered solvent molecules</w:t>
      </w:r>
      <w:r w:rsidR="003257A0" w:rsidRPr="00EB65EB">
        <w:rPr>
          <w:rFonts w:cs="Times New Roman"/>
          <w:szCs w:val="24"/>
        </w:rPr>
        <w:t>, although these could not be discerned in the present experiment</w:t>
      </w:r>
      <w:r w:rsidR="00EF6C9D" w:rsidRPr="00EB65EB">
        <w:rPr>
          <w:rFonts w:cs="Times New Roman"/>
          <w:szCs w:val="24"/>
        </w:rPr>
        <w:t xml:space="preserve">. </w:t>
      </w:r>
      <w:r w:rsidRPr="00EB65EB">
        <w:rPr>
          <w:rFonts w:cs="Times New Roman"/>
          <w:szCs w:val="24"/>
        </w:rPr>
        <w:t xml:space="preserve">The second </w:t>
      </w:r>
      <w:r w:rsidR="004A2AC0">
        <w:rPr>
          <w:rFonts w:cs="Times New Roman"/>
          <w:szCs w:val="24"/>
        </w:rPr>
        <w:t>phase</w:t>
      </w:r>
      <w:r w:rsidR="00665532" w:rsidRPr="00EB65EB">
        <w:rPr>
          <w:rFonts w:cs="Times New Roman"/>
          <w:szCs w:val="24"/>
        </w:rPr>
        <w:t xml:space="preserve"> </w:t>
      </w:r>
      <w:r w:rsidR="003257A0" w:rsidRPr="00EB65EB">
        <w:rPr>
          <w:rFonts w:cs="Times New Roman"/>
          <w:b/>
          <w:szCs w:val="24"/>
        </w:rPr>
        <w:t>4b</w:t>
      </w:r>
      <w:r w:rsidR="003257A0" w:rsidRPr="00EB65EB">
        <w:rPr>
          <w:rFonts w:cs="Times New Roman"/>
          <w:szCs w:val="24"/>
        </w:rPr>
        <w:t xml:space="preserve"> </w:t>
      </w:r>
      <w:r w:rsidR="00665532" w:rsidRPr="00EB65EB">
        <w:rPr>
          <w:rFonts w:cs="Times New Roman"/>
          <w:szCs w:val="24"/>
        </w:rPr>
        <w:t xml:space="preserve">was obtained from the crystallisation of compound </w:t>
      </w:r>
      <w:r w:rsidR="00665532" w:rsidRPr="00EB65EB">
        <w:rPr>
          <w:rFonts w:cs="Times New Roman"/>
          <w:b/>
          <w:szCs w:val="24"/>
        </w:rPr>
        <w:t>4</w:t>
      </w:r>
      <w:r w:rsidR="00E50E58" w:rsidRPr="00EB65EB">
        <w:rPr>
          <w:rFonts w:cs="Times New Roman"/>
          <w:szCs w:val="24"/>
        </w:rPr>
        <w:t xml:space="preserve"> in a pure state, prepared by refluxing compound </w:t>
      </w:r>
      <w:r w:rsidR="00E50E58" w:rsidRPr="00EB65EB">
        <w:rPr>
          <w:rFonts w:cs="Times New Roman"/>
          <w:b/>
          <w:szCs w:val="24"/>
        </w:rPr>
        <w:t>1</w:t>
      </w:r>
      <w:r w:rsidR="00E50E58" w:rsidRPr="00EB65EB">
        <w:rPr>
          <w:rFonts w:cs="Times New Roman"/>
          <w:szCs w:val="24"/>
        </w:rPr>
        <w:t xml:space="preserve"> in neat aniline</w:t>
      </w:r>
      <w:r w:rsidR="005F4F02" w:rsidRPr="00EB65EB">
        <w:rPr>
          <w:rFonts w:cs="Times New Roman"/>
          <w:szCs w:val="24"/>
        </w:rPr>
        <w:t xml:space="preserve">, </w:t>
      </w:r>
      <w:r w:rsidR="001277E3" w:rsidRPr="00EB65EB">
        <w:rPr>
          <w:rFonts w:cs="Times New Roman"/>
          <w:szCs w:val="24"/>
        </w:rPr>
        <w:t xml:space="preserve">as </w:t>
      </w:r>
      <w:r w:rsidR="005F4F02" w:rsidRPr="00EB65EB">
        <w:rPr>
          <w:rFonts w:cs="Times New Roman"/>
          <w:szCs w:val="24"/>
        </w:rPr>
        <w:t>described above</w:t>
      </w:r>
      <w:r w:rsidR="00C6307F">
        <w:rPr>
          <w:rFonts w:cs="Times New Roman"/>
          <w:szCs w:val="24"/>
        </w:rPr>
        <w:t>, to yield fawn crystals (</w:t>
      </w:r>
      <w:r w:rsidRPr="00EB65EB">
        <w:rPr>
          <w:rFonts w:cs="Times New Roman"/>
          <w:szCs w:val="24"/>
        </w:rPr>
        <w:t>mp</w:t>
      </w:r>
      <w:r w:rsidR="000542FF" w:rsidRPr="00EB65EB">
        <w:rPr>
          <w:rFonts w:cs="Times New Roman"/>
          <w:szCs w:val="24"/>
        </w:rPr>
        <w:t xml:space="preserve"> </w:t>
      </w:r>
      <w:r w:rsidR="005C0E52" w:rsidRPr="00EB65EB">
        <w:rPr>
          <w:rFonts w:cs="Times New Roman"/>
          <w:szCs w:val="24"/>
        </w:rPr>
        <w:t>169–</w:t>
      </w:r>
      <w:r w:rsidR="00665532" w:rsidRPr="00EB65EB">
        <w:rPr>
          <w:rFonts w:cs="Times New Roman"/>
          <w:szCs w:val="24"/>
        </w:rPr>
        <w:t xml:space="preserve">170 </w:t>
      </w:r>
      <w:r w:rsidR="005C0E52" w:rsidRPr="00EB65EB">
        <w:rPr>
          <w:rFonts w:cs="Times New Roman"/>
          <w:szCs w:val="24"/>
        </w:rPr>
        <w:sym w:font="Symbol" w:char="F0B0"/>
      </w:r>
      <w:r w:rsidR="00665532" w:rsidRPr="00EB65EB">
        <w:rPr>
          <w:rFonts w:cs="Times New Roman"/>
          <w:szCs w:val="24"/>
        </w:rPr>
        <w:t>C</w:t>
      </w:r>
      <w:r w:rsidR="00C6307F">
        <w:rPr>
          <w:rFonts w:cs="Times New Roman"/>
          <w:szCs w:val="24"/>
        </w:rPr>
        <w:t>)</w:t>
      </w:r>
      <w:r w:rsidR="00A74A66" w:rsidRPr="00EB65EB">
        <w:rPr>
          <w:rFonts w:cs="Times New Roman"/>
          <w:szCs w:val="24"/>
        </w:rPr>
        <w:t xml:space="preserve">, which is notably </w:t>
      </w:r>
      <w:r w:rsidR="009A5A31">
        <w:rPr>
          <w:rFonts w:cs="Times New Roman"/>
          <w:szCs w:val="24"/>
        </w:rPr>
        <w:t>higher</w:t>
      </w:r>
      <w:r w:rsidR="00A74A66" w:rsidRPr="00EB65EB">
        <w:rPr>
          <w:rFonts w:cs="Times New Roman"/>
          <w:szCs w:val="24"/>
        </w:rPr>
        <w:t xml:space="preserve"> than that of </w:t>
      </w:r>
      <w:r w:rsidR="00A74A66" w:rsidRPr="00EB65EB">
        <w:rPr>
          <w:rFonts w:cs="Times New Roman"/>
          <w:b/>
          <w:szCs w:val="24"/>
        </w:rPr>
        <w:t>4a</w:t>
      </w:r>
      <w:r w:rsidR="00361A6F" w:rsidRPr="00EB65EB">
        <w:rPr>
          <w:rFonts w:cs="Times New Roman"/>
          <w:szCs w:val="24"/>
        </w:rPr>
        <w:t>.</w:t>
      </w:r>
      <w:r w:rsidR="00A74A66" w:rsidRPr="00EB65EB">
        <w:rPr>
          <w:rFonts w:cs="Times New Roman"/>
          <w:szCs w:val="24"/>
        </w:rPr>
        <w:t xml:space="preserve"> </w:t>
      </w:r>
      <w:r w:rsidR="002E02DA" w:rsidRPr="00EB65EB">
        <w:rPr>
          <w:rFonts w:cs="Times New Roman"/>
          <w:szCs w:val="24"/>
        </w:rPr>
        <w:t xml:space="preserve"> The crystal of </w:t>
      </w:r>
      <w:r w:rsidR="002E02DA" w:rsidRPr="00EB65EB">
        <w:rPr>
          <w:rFonts w:cs="Times New Roman"/>
          <w:b/>
          <w:szCs w:val="24"/>
        </w:rPr>
        <w:t>4b</w:t>
      </w:r>
      <w:r w:rsidR="002E02DA" w:rsidRPr="00EB65EB">
        <w:rPr>
          <w:rFonts w:cs="Times New Roman"/>
          <w:szCs w:val="24"/>
        </w:rPr>
        <w:t xml:space="preserve"> is dense (</w:t>
      </w:r>
      <w:r w:rsidR="002E02DA" w:rsidRPr="00EB65EB">
        <w:rPr>
          <w:rFonts w:cs="Times New Roman"/>
          <w:i/>
          <w:szCs w:val="24"/>
        </w:rPr>
        <w:t>i.e</w:t>
      </w:r>
      <w:r w:rsidR="002E02DA" w:rsidRPr="00EB65EB">
        <w:rPr>
          <w:rFonts w:cs="Times New Roman"/>
          <w:szCs w:val="24"/>
        </w:rPr>
        <w:t>. there is no solvent space</w:t>
      </w:r>
      <w:r w:rsidR="00AE3B99" w:rsidRPr="00EB65EB">
        <w:rPr>
          <w:rFonts w:cs="Times New Roman"/>
          <w:szCs w:val="24"/>
        </w:rPr>
        <w:t xml:space="preserve"> or identifiable pores or channels</w:t>
      </w:r>
      <w:r w:rsidR="002E02DA" w:rsidRPr="00EB65EB">
        <w:rPr>
          <w:rFonts w:cs="Times New Roman"/>
          <w:szCs w:val="24"/>
        </w:rPr>
        <w:t>) and the molecules are linked by N–H</w:t>
      </w:r>
      <w:r w:rsidR="002E02DA" w:rsidRPr="00EB65EB">
        <w:rPr>
          <w:rFonts w:cs="Times New Roman"/>
          <w:szCs w:val="24"/>
        </w:rPr>
        <w:sym w:font="MT Extra" w:char="F04C"/>
      </w:r>
      <w:r w:rsidR="002E02DA" w:rsidRPr="00EB65EB">
        <w:rPr>
          <w:rFonts w:cs="Times New Roman"/>
          <w:szCs w:val="24"/>
        </w:rPr>
        <w:t xml:space="preserve">O hydrogen bonds to form </w:t>
      </w:r>
      <w:r w:rsidR="00C44215" w:rsidRPr="00EB65EB">
        <w:rPr>
          <w:rFonts w:cs="Times New Roman"/>
          <w:szCs w:val="24"/>
        </w:rPr>
        <w:t xml:space="preserve">infinite </w:t>
      </w:r>
      <w:r w:rsidR="002E02DA" w:rsidRPr="00EB65EB">
        <w:rPr>
          <w:rFonts w:cs="Times New Roman"/>
          <w:szCs w:val="24"/>
        </w:rPr>
        <w:t xml:space="preserve">[010] chains. </w:t>
      </w:r>
      <w:r w:rsidR="006801EF">
        <w:rPr>
          <w:rFonts w:cs="Times New Roman"/>
          <w:szCs w:val="24"/>
        </w:rPr>
        <w:t>The open-</w:t>
      </w:r>
      <w:r w:rsidR="000D019D">
        <w:rPr>
          <w:rFonts w:cs="Times New Roman"/>
          <w:szCs w:val="24"/>
        </w:rPr>
        <w:lastRenderedPageBreak/>
        <w:t xml:space="preserve">framework compound </w:t>
      </w:r>
      <w:r w:rsidR="000D019D" w:rsidRPr="000D019D">
        <w:rPr>
          <w:rFonts w:cs="Times New Roman"/>
          <w:b/>
          <w:szCs w:val="24"/>
        </w:rPr>
        <w:t>4a</w:t>
      </w:r>
      <w:r w:rsidR="000D019D">
        <w:rPr>
          <w:rFonts w:cs="Times New Roman"/>
          <w:szCs w:val="24"/>
        </w:rPr>
        <w:t xml:space="preserve"> </w:t>
      </w:r>
      <w:r w:rsidR="006801EF">
        <w:rPr>
          <w:rFonts w:cs="Times New Roman"/>
          <w:szCs w:val="24"/>
        </w:rPr>
        <w:t xml:space="preserve">could not be </w:t>
      </w:r>
      <w:r w:rsidR="000D019D">
        <w:rPr>
          <w:rFonts w:cs="Times New Roman"/>
          <w:szCs w:val="24"/>
        </w:rPr>
        <w:t xml:space="preserve">obtained by crystallising a pure sample of compound </w:t>
      </w:r>
      <w:r w:rsidR="000D019D" w:rsidRPr="000D019D">
        <w:rPr>
          <w:rFonts w:cs="Times New Roman"/>
          <w:b/>
          <w:szCs w:val="24"/>
        </w:rPr>
        <w:t>4</w:t>
      </w:r>
      <w:r w:rsidR="000D019D">
        <w:rPr>
          <w:rFonts w:cs="Times New Roman"/>
          <w:szCs w:val="24"/>
        </w:rPr>
        <w:t xml:space="preserve">, </w:t>
      </w:r>
      <w:r w:rsidR="0074500C">
        <w:rPr>
          <w:rFonts w:cs="Times New Roman"/>
          <w:szCs w:val="24"/>
        </w:rPr>
        <w:t xml:space="preserve">but only when compound </w:t>
      </w:r>
      <w:r w:rsidR="0074500C" w:rsidRPr="0074500C">
        <w:rPr>
          <w:rFonts w:cs="Times New Roman"/>
          <w:b/>
          <w:szCs w:val="24"/>
        </w:rPr>
        <w:t>4</w:t>
      </w:r>
      <w:r w:rsidR="0074500C">
        <w:rPr>
          <w:rFonts w:cs="Times New Roman"/>
          <w:szCs w:val="24"/>
        </w:rPr>
        <w:t xml:space="preserve"> was </w:t>
      </w:r>
      <w:r w:rsidR="00C6307F">
        <w:rPr>
          <w:rFonts w:cs="Times New Roman"/>
          <w:szCs w:val="24"/>
        </w:rPr>
        <w:t xml:space="preserve">formed as </w:t>
      </w:r>
      <w:r w:rsidR="0074500C">
        <w:rPr>
          <w:rFonts w:cs="Times New Roman"/>
          <w:szCs w:val="24"/>
        </w:rPr>
        <w:t xml:space="preserve">an impurity in samples </w:t>
      </w:r>
      <w:r w:rsidR="0074500C" w:rsidRPr="0074500C">
        <w:rPr>
          <w:rFonts w:cs="Times New Roman"/>
          <w:b/>
          <w:szCs w:val="24"/>
        </w:rPr>
        <w:t>3</w:t>
      </w:r>
      <w:r w:rsidR="0074500C">
        <w:rPr>
          <w:rFonts w:cs="Times New Roman"/>
          <w:szCs w:val="24"/>
        </w:rPr>
        <w:t xml:space="preserve"> and </w:t>
      </w:r>
      <w:r w:rsidR="0074500C" w:rsidRPr="0074500C">
        <w:rPr>
          <w:rFonts w:cs="Times New Roman"/>
          <w:b/>
          <w:szCs w:val="24"/>
        </w:rPr>
        <w:t>5</w:t>
      </w:r>
      <w:r w:rsidR="0074500C">
        <w:rPr>
          <w:rFonts w:cs="Times New Roman"/>
          <w:szCs w:val="24"/>
        </w:rPr>
        <w:t xml:space="preserve">. </w:t>
      </w:r>
    </w:p>
    <w:p w:rsidR="0007770A" w:rsidRPr="00EB65EB" w:rsidRDefault="0007770A" w:rsidP="006554A9">
      <w:pPr>
        <w:spacing w:line="480" w:lineRule="auto"/>
        <w:jc w:val="both"/>
        <w:rPr>
          <w:rFonts w:cs="Times New Roman"/>
          <w:szCs w:val="24"/>
        </w:rPr>
      </w:pPr>
    </w:p>
    <w:p w:rsidR="00E61C1D" w:rsidRPr="00EB65EB" w:rsidRDefault="00F771B8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The crystallisation of the paddle-wheel motif is not straightforward and appears to depend upon the environment</w:t>
      </w:r>
      <w:r w:rsidR="00A74A66" w:rsidRPr="00EB65EB">
        <w:rPr>
          <w:rFonts w:cs="Times New Roman"/>
          <w:szCs w:val="24"/>
        </w:rPr>
        <w:t xml:space="preserve">, </w:t>
      </w:r>
      <w:r w:rsidR="00FF0445" w:rsidRPr="00EB65EB">
        <w:rPr>
          <w:rFonts w:cs="Times New Roman"/>
          <w:szCs w:val="24"/>
        </w:rPr>
        <w:t xml:space="preserve">although </w:t>
      </w:r>
      <w:r w:rsidR="000D019D">
        <w:rPr>
          <w:rFonts w:cs="Times New Roman"/>
          <w:szCs w:val="24"/>
        </w:rPr>
        <w:t>it can be reproduced</w:t>
      </w:r>
      <w:r w:rsidRPr="00EB65EB">
        <w:rPr>
          <w:rFonts w:cs="Times New Roman"/>
          <w:szCs w:val="24"/>
        </w:rPr>
        <w:t xml:space="preserve">. </w:t>
      </w:r>
      <w:r w:rsidR="004C7AB7" w:rsidRPr="00EB65EB">
        <w:rPr>
          <w:rFonts w:cs="Times New Roman"/>
          <w:szCs w:val="24"/>
        </w:rPr>
        <w:t>Open-</w:t>
      </w:r>
      <w:r w:rsidR="00EF6C9D" w:rsidRPr="00EB65EB">
        <w:rPr>
          <w:rFonts w:cs="Times New Roman"/>
          <w:szCs w:val="24"/>
        </w:rPr>
        <w:t xml:space="preserve">framework structures usually only form in </w:t>
      </w:r>
      <w:r w:rsidR="002C1905" w:rsidRPr="00EB65EB">
        <w:rPr>
          <w:rFonts w:cs="Times New Roman"/>
          <w:szCs w:val="24"/>
        </w:rPr>
        <w:t xml:space="preserve">purely </w:t>
      </w:r>
      <w:r w:rsidR="00EF6C9D" w:rsidRPr="00EB65EB">
        <w:rPr>
          <w:rFonts w:cs="Times New Roman"/>
          <w:szCs w:val="24"/>
        </w:rPr>
        <w:t xml:space="preserve">organic materials when clathrates occur. </w:t>
      </w:r>
      <w:r w:rsidR="00E50E58" w:rsidRPr="00EB65EB">
        <w:rPr>
          <w:rFonts w:cs="Times New Roman"/>
          <w:szCs w:val="24"/>
        </w:rPr>
        <w:t xml:space="preserve">Owing to the difficulty of preparing compound </w:t>
      </w:r>
      <w:r w:rsidR="00E50E58" w:rsidRPr="00EB65EB">
        <w:rPr>
          <w:rFonts w:cs="Times New Roman"/>
          <w:b/>
          <w:szCs w:val="24"/>
        </w:rPr>
        <w:t>4</w:t>
      </w:r>
      <w:r w:rsidR="0031115E">
        <w:rPr>
          <w:rFonts w:cs="Times New Roman"/>
          <w:b/>
          <w:szCs w:val="24"/>
        </w:rPr>
        <w:t xml:space="preserve">, </w:t>
      </w:r>
      <w:r w:rsidR="0031115E" w:rsidRPr="0031115E">
        <w:rPr>
          <w:rFonts w:cs="Times New Roman"/>
          <w:szCs w:val="24"/>
        </w:rPr>
        <w:t>and also structure</w:t>
      </w:r>
      <w:r w:rsidR="0031115E">
        <w:rPr>
          <w:rFonts w:cs="Times New Roman"/>
          <w:b/>
          <w:szCs w:val="24"/>
        </w:rPr>
        <w:t xml:space="preserve"> 4a</w:t>
      </w:r>
      <w:r w:rsidR="0031115E" w:rsidRPr="0031115E">
        <w:rPr>
          <w:rFonts w:cs="Times New Roman"/>
          <w:szCs w:val="24"/>
        </w:rPr>
        <w:t>,</w:t>
      </w:r>
      <w:r w:rsidR="00E50E58" w:rsidRPr="00EB65EB">
        <w:rPr>
          <w:rFonts w:cs="Times New Roman"/>
          <w:szCs w:val="24"/>
        </w:rPr>
        <w:t xml:space="preserve"> by this route, we </w:t>
      </w:r>
      <w:r w:rsidR="00C15511" w:rsidRPr="00EB65EB">
        <w:rPr>
          <w:rFonts w:cs="Times New Roman"/>
          <w:szCs w:val="24"/>
        </w:rPr>
        <w:t xml:space="preserve">prepared </w:t>
      </w:r>
      <w:r w:rsidR="00E50E58" w:rsidRPr="00EB65EB">
        <w:rPr>
          <w:rFonts w:cs="Times New Roman"/>
          <w:szCs w:val="24"/>
        </w:rPr>
        <w:t>further derivatives</w:t>
      </w:r>
      <w:r w:rsidR="00B45A6B" w:rsidRPr="00EB65EB">
        <w:rPr>
          <w:rFonts w:cs="Times New Roman"/>
          <w:szCs w:val="24"/>
        </w:rPr>
        <w:t xml:space="preserve"> </w:t>
      </w:r>
      <w:r w:rsidR="005C0E52" w:rsidRPr="00EB65EB">
        <w:rPr>
          <w:rFonts w:cs="Times New Roman"/>
          <w:b/>
          <w:szCs w:val="24"/>
        </w:rPr>
        <w:t>5–</w:t>
      </w:r>
      <w:r w:rsidR="00B45A6B" w:rsidRPr="00EB65EB">
        <w:rPr>
          <w:rFonts w:cs="Times New Roman"/>
          <w:b/>
          <w:szCs w:val="24"/>
        </w:rPr>
        <w:t>8</w:t>
      </w:r>
      <w:r w:rsidR="00E50E58" w:rsidRPr="00EB65EB">
        <w:rPr>
          <w:rFonts w:cs="Times New Roman"/>
          <w:szCs w:val="24"/>
        </w:rPr>
        <w:t xml:space="preserve"> and </w:t>
      </w:r>
      <w:r w:rsidR="00674A12" w:rsidRPr="00EB65EB">
        <w:rPr>
          <w:rFonts w:cs="Times New Roman"/>
          <w:szCs w:val="24"/>
        </w:rPr>
        <w:t xml:space="preserve">determined </w:t>
      </w:r>
      <w:r w:rsidR="00E50E58" w:rsidRPr="00EB65EB">
        <w:rPr>
          <w:rFonts w:cs="Times New Roman"/>
          <w:szCs w:val="24"/>
        </w:rPr>
        <w:t xml:space="preserve">their crystal structures in search of </w:t>
      </w:r>
      <w:r w:rsidR="004C7AB7" w:rsidRPr="00EB65EB">
        <w:rPr>
          <w:rFonts w:cs="Times New Roman"/>
          <w:szCs w:val="24"/>
        </w:rPr>
        <w:t xml:space="preserve">other </w:t>
      </w:r>
      <w:r w:rsidR="00FF0445" w:rsidRPr="00EB65EB">
        <w:rPr>
          <w:rFonts w:cs="Times New Roman"/>
          <w:szCs w:val="24"/>
        </w:rPr>
        <w:t xml:space="preserve">possible </w:t>
      </w:r>
      <w:r w:rsidR="00E50E58" w:rsidRPr="00EB65EB">
        <w:rPr>
          <w:rFonts w:cs="Times New Roman"/>
          <w:szCs w:val="24"/>
        </w:rPr>
        <w:t>paddle-wheel motifs.</w:t>
      </w:r>
    </w:p>
    <w:p w:rsidR="00B45A6B" w:rsidRPr="00EB65EB" w:rsidRDefault="00B45A6B" w:rsidP="006554A9">
      <w:pPr>
        <w:spacing w:line="480" w:lineRule="auto"/>
        <w:jc w:val="both"/>
        <w:rPr>
          <w:rFonts w:cs="Times New Roman"/>
          <w:szCs w:val="24"/>
        </w:rPr>
      </w:pPr>
    </w:p>
    <w:p w:rsidR="006801EF" w:rsidRPr="00EB65EB" w:rsidRDefault="00B45A6B" w:rsidP="006801EF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The syntheses are all similar. </w:t>
      </w:r>
      <w:r w:rsidR="00F771B8" w:rsidRPr="00EB65EB">
        <w:rPr>
          <w:rFonts w:cs="Times New Roman"/>
          <w:szCs w:val="24"/>
        </w:rPr>
        <w:t xml:space="preserve">After the reaction of 2,4-difluoronitrobenzene </w:t>
      </w:r>
      <w:r w:rsidR="00F771B8" w:rsidRPr="00EB65EB">
        <w:rPr>
          <w:rFonts w:cs="Times New Roman"/>
          <w:b/>
          <w:szCs w:val="24"/>
        </w:rPr>
        <w:t>1</w:t>
      </w:r>
      <w:r w:rsidR="00512619" w:rsidRPr="00EB65EB">
        <w:rPr>
          <w:rFonts w:cs="Times New Roman"/>
          <w:szCs w:val="24"/>
        </w:rPr>
        <w:t xml:space="preserve">, </w:t>
      </w:r>
      <w:r w:rsidR="00F771B8" w:rsidRPr="00EB65EB">
        <w:rPr>
          <w:rFonts w:cs="Times New Roman"/>
          <w:szCs w:val="24"/>
        </w:rPr>
        <w:t>with aniline</w:t>
      </w:r>
      <w:r w:rsidR="00512619" w:rsidRPr="00EB65EB">
        <w:rPr>
          <w:rFonts w:cs="Times New Roman"/>
          <w:szCs w:val="24"/>
        </w:rPr>
        <w:t>,</w:t>
      </w:r>
      <w:r w:rsidR="00F771B8" w:rsidRPr="00EB65EB">
        <w:rPr>
          <w:rFonts w:cs="Times New Roman"/>
          <w:b/>
          <w:szCs w:val="24"/>
        </w:rPr>
        <w:t xml:space="preserve"> </w:t>
      </w:r>
      <w:r w:rsidR="00F771B8" w:rsidRPr="00EB65EB">
        <w:rPr>
          <w:rFonts w:cs="Times New Roman"/>
          <w:szCs w:val="24"/>
        </w:rPr>
        <w:t>a preliminary purification was per</w:t>
      </w:r>
      <w:r w:rsidR="00512619" w:rsidRPr="00EB65EB">
        <w:rPr>
          <w:rFonts w:cs="Times New Roman"/>
          <w:szCs w:val="24"/>
        </w:rPr>
        <w:t>formed by removing the ethanol</w:t>
      </w:r>
      <w:r w:rsidR="00F771B8" w:rsidRPr="00EB65EB">
        <w:rPr>
          <w:rFonts w:cs="Times New Roman"/>
          <w:szCs w:val="24"/>
        </w:rPr>
        <w:t xml:space="preserve"> solvent, but the intermediate </w:t>
      </w:r>
      <w:r w:rsidR="00D66EF4">
        <w:rPr>
          <w:rFonts w:cs="Times New Roman"/>
          <w:szCs w:val="24"/>
        </w:rPr>
        <w:t xml:space="preserve">compound </w:t>
      </w:r>
      <w:r w:rsidR="00F771B8" w:rsidRPr="00EB65EB">
        <w:rPr>
          <w:rFonts w:cs="Times New Roman"/>
          <w:b/>
          <w:szCs w:val="24"/>
        </w:rPr>
        <w:t xml:space="preserve">2 </w:t>
      </w:r>
      <w:r w:rsidR="00F771B8" w:rsidRPr="00EB65EB">
        <w:rPr>
          <w:rFonts w:cs="Times New Roman"/>
          <w:szCs w:val="24"/>
        </w:rPr>
        <w:t xml:space="preserve">was not isolated and purified (Scheme 2). This explains why small traces of </w:t>
      </w:r>
      <w:r w:rsidR="006801EF" w:rsidRPr="00EB65EB">
        <w:rPr>
          <w:rFonts w:cs="Times New Roman"/>
          <w:szCs w:val="24"/>
        </w:rPr>
        <w:t>some 2,4-</w:t>
      </w:r>
      <w:r w:rsidR="006801EF" w:rsidRPr="00EB65EB">
        <w:rPr>
          <w:rFonts w:cs="Times New Roman"/>
          <w:i/>
          <w:szCs w:val="24"/>
        </w:rPr>
        <w:t>bis</w:t>
      </w:r>
      <w:r w:rsidR="006801EF" w:rsidRPr="00EB65EB">
        <w:rPr>
          <w:rFonts w:cs="Times New Roman"/>
          <w:szCs w:val="24"/>
        </w:rPr>
        <w:t xml:space="preserve">(phenylamino)nitrobenzene </w:t>
      </w:r>
      <w:r w:rsidR="006801EF" w:rsidRPr="00EB65EB">
        <w:rPr>
          <w:rFonts w:cs="Times New Roman"/>
          <w:b/>
          <w:szCs w:val="24"/>
        </w:rPr>
        <w:t>4</w:t>
      </w:r>
      <w:r w:rsidR="006801EF">
        <w:rPr>
          <w:rFonts w:cs="Times New Roman"/>
          <w:szCs w:val="24"/>
        </w:rPr>
        <w:t xml:space="preserve"> were</w:t>
      </w:r>
      <w:r w:rsidR="006801EF" w:rsidRPr="00EB65EB">
        <w:rPr>
          <w:rFonts w:cs="Times New Roman"/>
          <w:szCs w:val="24"/>
        </w:rPr>
        <w:t xml:space="preserve"> sometimes found in the products. For example, when compound </w:t>
      </w:r>
      <w:r w:rsidR="006801EF" w:rsidRPr="00EB65EB">
        <w:rPr>
          <w:rFonts w:cs="Times New Roman"/>
          <w:b/>
          <w:szCs w:val="24"/>
        </w:rPr>
        <w:t>5</w:t>
      </w:r>
      <w:r w:rsidR="006801EF" w:rsidRPr="00EB65EB">
        <w:rPr>
          <w:rFonts w:cs="Times New Roman"/>
          <w:szCs w:val="24"/>
        </w:rPr>
        <w:t xml:space="preserve"> was crystallised from ether/light</w:t>
      </w:r>
      <w:r w:rsidR="006801EF">
        <w:rPr>
          <w:rFonts w:cs="Times New Roman"/>
          <w:szCs w:val="24"/>
        </w:rPr>
        <w:t xml:space="preserve"> petrol ether 40–</w:t>
      </w:r>
      <w:r w:rsidR="006801EF" w:rsidRPr="00EB65EB">
        <w:rPr>
          <w:rFonts w:cs="Times New Roman"/>
          <w:szCs w:val="24"/>
        </w:rPr>
        <w:t xml:space="preserve">60, it gave orange blocks of 4-amino-2-(phenylamino)nitrobenzene </w:t>
      </w:r>
      <w:r w:rsidR="006801EF" w:rsidRPr="00EB65EB">
        <w:rPr>
          <w:rFonts w:cs="Times New Roman"/>
          <w:b/>
          <w:szCs w:val="24"/>
        </w:rPr>
        <w:t>5</w:t>
      </w:r>
      <w:r w:rsidR="006801EF" w:rsidRPr="00EB65EB">
        <w:rPr>
          <w:rFonts w:cs="Times New Roman"/>
          <w:szCs w:val="24"/>
        </w:rPr>
        <w:t xml:space="preserve"> along with </w:t>
      </w:r>
      <w:r w:rsidR="006801EF">
        <w:rPr>
          <w:rFonts w:cs="Times New Roman"/>
          <w:szCs w:val="24"/>
        </w:rPr>
        <w:t xml:space="preserve">a </w:t>
      </w:r>
      <w:r w:rsidR="006801EF" w:rsidRPr="00EB65EB">
        <w:rPr>
          <w:rFonts w:cs="Times New Roman"/>
          <w:szCs w:val="24"/>
        </w:rPr>
        <w:t>small</w:t>
      </w:r>
      <w:r w:rsidR="006801EF">
        <w:rPr>
          <w:rFonts w:cs="Times New Roman"/>
          <w:szCs w:val="24"/>
        </w:rPr>
        <w:t xml:space="preserve"> quantity of</w:t>
      </w:r>
      <w:r w:rsidR="006801EF" w:rsidRPr="00EB65EB">
        <w:rPr>
          <w:rFonts w:cs="Times New Roman"/>
          <w:szCs w:val="24"/>
        </w:rPr>
        <w:t xml:space="preserve"> yellow needles of 2,4-</w:t>
      </w:r>
      <w:r w:rsidR="006801EF" w:rsidRPr="00EB65EB">
        <w:rPr>
          <w:rFonts w:cs="Times New Roman"/>
          <w:i/>
          <w:szCs w:val="24"/>
        </w:rPr>
        <w:t>bis</w:t>
      </w:r>
      <w:r w:rsidR="006801EF" w:rsidRPr="00EB65EB">
        <w:rPr>
          <w:rFonts w:cs="Times New Roman"/>
          <w:szCs w:val="24"/>
        </w:rPr>
        <w:t xml:space="preserve">(phenylamino)nitrobenzene </w:t>
      </w:r>
      <w:r w:rsidR="006801EF" w:rsidRPr="00EB65EB">
        <w:rPr>
          <w:rFonts w:cs="Times New Roman"/>
          <w:b/>
          <w:szCs w:val="24"/>
        </w:rPr>
        <w:t>4a</w:t>
      </w:r>
      <w:r w:rsidR="006801EF" w:rsidRPr="00EB65EB">
        <w:rPr>
          <w:rFonts w:cs="Times New Roman"/>
          <w:szCs w:val="24"/>
        </w:rPr>
        <w:t>. This time the yellow needles were easy to see as an impurity in the material. The crystal structure derived from one of them was the same hexamer motif</w:t>
      </w:r>
      <w:r w:rsidR="006801EF">
        <w:rPr>
          <w:rFonts w:cs="Times New Roman"/>
          <w:szCs w:val="24"/>
        </w:rPr>
        <w:t xml:space="preserve"> </w:t>
      </w:r>
      <w:r w:rsidR="006801EF" w:rsidRPr="0031115E">
        <w:rPr>
          <w:rFonts w:cs="Times New Roman"/>
          <w:b/>
          <w:szCs w:val="24"/>
        </w:rPr>
        <w:t xml:space="preserve">4a </w:t>
      </w:r>
      <w:r w:rsidR="006801EF" w:rsidRPr="00EB65EB">
        <w:rPr>
          <w:rFonts w:cs="Times New Roman"/>
          <w:szCs w:val="24"/>
        </w:rPr>
        <w:t>or channel framework</w:t>
      </w:r>
      <w:r w:rsidR="006801EF">
        <w:rPr>
          <w:rFonts w:cs="Times New Roman"/>
          <w:szCs w:val="24"/>
        </w:rPr>
        <w:t xml:space="preserve"> </w:t>
      </w:r>
      <w:r w:rsidR="006801EF" w:rsidRPr="00EB65EB">
        <w:rPr>
          <w:rFonts w:cs="Times New Roman"/>
          <w:szCs w:val="24"/>
        </w:rPr>
        <w:t xml:space="preserve">as described above. However, the hydrogen-bonding arrangements in compounds </w:t>
      </w:r>
      <w:r w:rsidR="00D66EF4">
        <w:rPr>
          <w:rFonts w:cs="Times New Roman"/>
          <w:b/>
          <w:szCs w:val="24"/>
        </w:rPr>
        <w:t>5</w:t>
      </w:r>
      <w:r w:rsidR="00D66EF4" w:rsidRPr="00D66EF4">
        <w:rPr>
          <w:rFonts w:cs="Times New Roman"/>
          <w:szCs w:val="24"/>
        </w:rPr>
        <w:t xml:space="preserve"> and </w:t>
      </w:r>
      <w:r w:rsidR="006801EF">
        <w:rPr>
          <w:rFonts w:cs="Times New Roman"/>
          <w:b/>
          <w:szCs w:val="24"/>
        </w:rPr>
        <w:t>6</w:t>
      </w:r>
      <w:r w:rsidR="006801EF" w:rsidRPr="00EB65EB">
        <w:rPr>
          <w:rFonts w:cs="Times New Roman"/>
          <w:szCs w:val="24"/>
        </w:rPr>
        <w:t xml:space="preserve"> (Figures 4 and 5) lead to extended dense networks and not </w:t>
      </w:r>
      <w:r w:rsidR="006801EF">
        <w:rPr>
          <w:rFonts w:cs="Times New Roman"/>
          <w:szCs w:val="24"/>
        </w:rPr>
        <w:t xml:space="preserve">to </w:t>
      </w:r>
      <w:r w:rsidR="006801EF" w:rsidRPr="00EB65EB">
        <w:rPr>
          <w:rFonts w:cs="Times New Roman"/>
          <w:szCs w:val="24"/>
        </w:rPr>
        <w:t xml:space="preserve">an open framework with channels.  </w:t>
      </w: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</w:p>
    <w:p w:rsidR="00E273B4" w:rsidRPr="00EB65EB" w:rsidRDefault="00512619" w:rsidP="006554A9">
      <w:pPr>
        <w:spacing w:line="480" w:lineRule="auto"/>
        <w:jc w:val="center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object w:dxaOrig="4327" w:dyaOrig="1625">
          <v:shape id="_x0000_i1026" type="#_x0000_t75" style="width:303pt;height:113.25pt" o:ole="">
            <v:imagedata r:id="rId16" o:title=""/>
          </v:shape>
          <o:OLEObject Type="Embed" ProgID="MDLDrawOLE.MDLDrawObject.1" ShapeID="_x0000_i1026" DrawAspect="Content" ObjectID="_1492511087" r:id="rId17"/>
        </w:object>
      </w:r>
    </w:p>
    <w:p w:rsidR="00EF7A4C" w:rsidRPr="00EB65EB" w:rsidRDefault="00EF7A4C" w:rsidP="006554A9">
      <w:pPr>
        <w:spacing w:line="480" w:lineRule="auto"/>
        <w:jc w:val="both"/>
        <w:rPr>
          <w:rFonts w:cs="Times New Roman"/>
          <w:b/>
          <w:szCs w:val="24"/>
        </w:rPr>
      </w:pP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 xml:space="preserve">Scheme 2 </w:t>
      </w:r>
      <w:r w:rsidRPr="00EB65EB">
        <w:rPr>
          <w:rFonts w:cs="Times New Roman"/>
          <w:szCs w:val="24"/>
        </w:rPr>
        <w:t xml:space="preserve">Reaction of 2,4-difluoronitrobenzene </w:t>
      </w:r>
      <w:r w:rsidRPr="00EB65EB">
        <w:rPr>
          <w:rFonts w:cs="Times New Roman"/>
          <w:b/>
          <w:szCs w:val="24"/>
        </w:rPr>
        <w:t>1</w:t>
      </w:r>
      <w:r w:rsidR="00512619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with aniline </w:t>
      </w:r>
      <w:r w:rsidR="00512619" w:rsidRPr="00EB65EB">
        <w:rPr>
          <w:rFonts w:cs="Times New Roman"/>
          <w:szCs w:val="24"/>
        </w:rPr>
        <w:t xml:space="preserve">followed by </w:t>
      </w:r>
      <w:r w:rsidRPr="00EB65EB">
        <w:rPr>
          <w:rFonts w:cs="Times New Roman"/>
          <w:szCs w:val="24"/>
        </w:rPr>
        <w:t>NH</w:t>
      </w:r>
      <w:r w:rsidRPr="00EB65EB">
        <w:rPr>
          <w:rFonts w:cs="Times New Roman"/>
          <w:szCs w:val="24"/>
          <w:vertAlign w:val="subscript"/>
        </w:rPr>
        <w:t>4</w:t>
      </w:r>
      <w:r w:rsidRPr="00EB65EB">
        <w:rPr>
          <w:rFonts w:cs="Times New Roman"/>
          <w:szCs w:val="24"/>
        </w:rPr>
        <w:t>OH, BuNH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 and BnNH</w:t>
      </w:r>
      <w:r w:rsidRPr="00EB65EB">
        <w:rPr>
          <w:rFonts w:cs="Times New Roman"/>
          <w:szCs w:val="24"/>
          <w:vertAlign w:val="subscript"/>
        </w:rPr>
        <w:t>2</w:t>
      </w:r>
      <w:r w:rsidR="004C7AB7" w:rsidRPr="00EB65EB">
        <w:rPr>
          <w:rFonts w:cs="Times New Roman"/>
          <w:szCs w:val="24"/>
        </w:rPr>
        <w:t xml:space="preserve"> to prepare compounds </w:t>
      </w:r>
      <w:r w:rsidR="004C7AB7" w:rsidRPr="00EB65EB">
        <w:rPr>
          <w:rFonts w:cs="Times New Roman"/>
          <w:b/>
          <w:szCs w:val="24"/>
        </w:rPr>
        <w:t>5</w:t>
      </w:r>
      <w:r w:rsidR="004C7AB7" w:rsidRPr="00EB65EB">
        <w:rPr>
          <w:rFonts w:cs="Times New Roman"/>
          <w:szCs w:val="24"/>
        </w:rPr>
        <w:t xml:space="preserve">, </w:t>
      </w:r>
      <w:r w:rsidR="004C7AB7" w:rsidRPr="00EB65EB">
        <w:rPr>
          <w:rFonts w:cs="Times New Roman"/>
          <w:b/>
          <w:szCs w:val="24"/>
        </w:rPr>
        <w:t>6</w:t>
      </w:r>
      <w:r w:rsidR="004C7AB7" w:rsidRPr="00EB65EB">
        <w:rPr>
          <w:rFonts w:cs="Times New Roman"/>
          <w:szCs w:val="24"/>
        </w:rPr>
        <w:t xml:space="preserve"> and </w:t>
      </w:r>
      <w:r w:rsidR="004C7AB7" w:rsidRPr="00EB65EB">
        <w:rPr>
          <w:rFonts w:cs="Times New Roman"/>
          <w:b/>
          <w:szCs w:val="24"/>
        </w:rPr>
        <w:t>7</w:t>
      </w:r>
      <w:r w:rsidR="00512619" w:rsidRPr="00EB65EB">
        <w:rPr>
          <w:rFonts w:cs="Times New Roman"/>
          <w:szCs w:val="24"/>
        </w:rPr>
        <w:t xml:space="preserve"> respectively.</w:t>
      </w:r>
    </w:p>
    <w:p w:rsidR="00E273B4" w:rsidRPr="00EB65EB" w:rsidRDefault="00E273B4" w:rsidP="006554A9">
      <w:pPr>
        <w:spacing w:line="480" w:lineRule="auto"/>
        <w:jc w:val="both"/>
        <w:rPr>
          <w:rFonts w:cs="Times New Roman"/>
          <w:szCs w:val="24"/>
        </w:rPr>
      </w:pPr>
    </w:p>
    <w:p w:rsidR="00220BCF" w:rsidRPr="00EB65EB" w:rsidRDefault="00220BCF" w:rsidP="006554A9">
      <w:pPr>
        <w:spacing w:line="480" w:lineRule="auto"/>
        <w:jc w:val="both"/>
        <w:rPr>
          <w:rFonts w:cs="Times New Roman"/>
          <w:szCs w:val="24"/>
        </w:rPr>
      </w:pPr>
    </w:p>
    <w:p w:rsidR="008D500D" w:rsidRPr="00EB65EB" w:rsidRDefault="00626822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02171212" wp14:editId="4A1D0080">
            <wp:extent cx="2742701" cy="2062886"/>
            <wp:effectExtent l="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4117" cy="2063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12B9" w:rsidRPr="00EB65EB">
        <w:rPr>
          <w:rFonts w:cs="Times New Roman"/>
          <w:noProof/>
          <w:szCs w:val="24"/>
          <w:lang w:eastAsia="en-GB"/>
        </w:rPr>
        <w:t xml:space="preserve"> </w:t>
      </w:r>
      <w:r w:rsidR="009C12B9"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55A8FEAD" wp14:editId="4F3F0AF6">
            <wp:extent cx="2508010" cy="2238452"/>
            <wp:effectExtent l="0" t="0" r="698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6433" cy="2237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3B4" w:rsidRPr="00EB65EB" w:rsidRDefault="003257A0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Figure 4</w:t>
      </w:r>
      <w:r w:rsidR="003A5971" w:rsidRPr="00EB65EB">
        <w:rPr>
          <w:rFonts w:cs="Times New Roman"/>
          <w:b/>
          <w:szCs w:val="24"/>
        </w:rPr>
        <w:t>:</w:t>
      </w:r>
      <w:r w:rsidRPr="00EB65EB">
        <w:rPr>
          <w:rFonts w:cs="Times New Roman"/>
          <w:szCs w:val="24"/>
        </w:rPr>
        <w:t xml:space="preserve"> The molecular structures of </w:t>
      </w:r>
      <w:r w:rsidR="00AF3266">
        <w:rPr>
          <w:rFonts w:cs="Times New Roman"/>
          <w:szCs w:val="24"/>
        </w:rPr>
        <w:t xml:space="preserve">the </w:t>
      </w:r>
      <w:r w:rsidR="006801EF">
        <w:rPr>
          <w:rFonts w:cs="Times New Roman"/>
          <w:szCs w:val="24"/>
        </w:rPr>
        <w:t xml:space="preserve">C1-containing </w:t>
      </w:r>
      <w:r w:rsidR="00AF3266">
        <w:rPr>
          <w:rFonts w:cs="Times New Roman"/>
          <w:szCs w:val="24"/>
        </w:rPr>
        <w:t xml:space="preserve">molecule </w:t>
      </w:r>
      <w:r w:rsidR="006801EF">
        <w:rPr>
          <w:rFonts w:cs="Times New Roman"/>
          <w:szCs w:val="24"/>
        </w:rPr>
        <w:t xml:space="preserve">in </w:t>
      </w:r>
      <w:r w:rsidR="00E273B4" w:rsidRPr="00EB65EB">
        <w:rPr>
          <w:rFonts w:cs="Times New Roman"/>
          <w:b/>
          <w:szCs w:val="24"/>
        </w:rPr>
        <w:t>5</w:t>
      </w:r>
      <w:r w:rsidRPr="00EB65EB">
        <w:rPr>
          <w:rFonts w:cs="Times New Roman"/>
          <w:szCs w:val="24"/>
        </w:rPr>
        <w:t xml:space="preserve"> (</w:t>
      </w:r>
      <w:r w:rsidR="00AF3266">
        <w:rPr>
          <w:rFonts w:cs="Times New Roman"/>
          <w:szCs w:val="24"/>
        </w:rPr>
        <w:t xml:space="preserve">left) and the </w:t>
      </w:r>
      <w:r w:rsidR="006801EF">
        <w:rPr>
          <w:rFonts w:cs="Times New Roman"/>
          <w:szCs w:val="24"/>
        </w:rPr>
        <w:t xml:space="preserve">C1-containing </w:t>
      </w:r>
      <w:r w:rsidR="00AF3266">
        <w:rPr>
          <w:rFonts w:cs="Times New Roman"/>
          <w:szCs w:val="24"/>
        </w:rPr>
        <w:t xml:space="preserve">molecule </w:t>
      </w:r>
      <w:r w:rsidR="006801EF">
        <w:rPr>
          <w:rFonts w:cs="Times New Roman"/>
          <w:szCs w:val="24"/>
        </w:rPr>
        <w:t xml:space="preserve">in </w:t>
      </w:r>
      <w:r w:rsidRPr="00EB65EB">
        <w:rPr>
          <w:rFonts w:cs="Times New Roman"/>
          <w:b/>
          <w:szCs w:val="24"/>
        </w:rPr>
        <w:t>6</w:t>
      </w:r>
      <w:r w:rsidRPr="00EB65EB">
        <w:rPr>
          <w:rFonts w:cs="Times New Roman"/>
          <w:szCs w:val="24"/>
        </w:rPr>
        <w:t xml:space="preserve"> (</w:t>
      </w:r>
      <w:r w:rsidR="003D31E8" w:rsidRPr="00EB65EB">
        <w:rPr>
          <w:rFonts w:cs="Times New Roman"/>
          <w:szCs w:val="24"/>
        </w:rPr>
        <w:t xml:space="preserve">right) </w:t>
      </w:r>
      <w:r w:rsidRPr="00EB65EB">
        <w:rPr>
          <w:rFonts w:cs="Times New Roman"/>
          <w:szCs w:val="24"/>
        </w:rPr>
        <w:t>showing 50% displacement ellipsoids</w:t>
      </w:r>
      <w:r w:rsidR="003D31E8" w:rsidRPr="00EB65EB">
        <w:rPr>
          <w:rFonts w:cs="Times New Roman"/>
          <w:szCs w:val="24"/>
        </w:rPr>
        <w:t xml:space="preserve">, with hydrogen bonds indicated by double-dashed lines. Compound </w:t>
      </w:r>
      <w:r w:rsidR="003D31E8" w:rsidRPr="00EB65EB">
        <w:rPr>
          <w:rFonts w:cs="Times New Roman"/>
          <w:b/>
          <w:szCs w:val="24"/>
        </w:rPr>
        <w:t>5</w:t>
      </w:r>
      <w:r w:rsidR="003D31E8" w:rsidRPr="00EB65EB">
        <w:rPr>
          <w:rFonts w:cs="Times New Roman"/>
          <w:szCs w:val="24"/>
        </w:rPr>
        <w:t xml:space="preserve"> contains three molecules in the asymmetric unit, with dihedral angles between the aromatic rings of </w:t>
      </w:r>
      <w:r w:rsidR="009C12B9" w:rsidRPr="00EB65EB">
        <w:rPr>
          <w:rFonts w:cs="Times New Roman"/>
          <w:szCs w:val="24"/>
        </w:rPr>
        <w:t>49.17 (5)</w:t>
      </w:r>
      <w:r w:rsidR="003D31E8" w:rsidRPr="00EB65EB">
        <w:rPr>
          <w:rFonts w:cs="Times New Roman"/>
          <w:szCs w:val="24"/>
        </w:rPr>
        <w:t xml:space="preserve">, </w:t>
      </w:r>
      <w:r w:rsidR="009C12B9" w:rsidRPr="00EB65EB">
        <w:rPr>
          <w:rFonts w:cs="Times New Roman"/>
          <w:szCs w:val="24"/>
        </w:rPr>
        <w:t xml:space="preserve">67.37 (4) </w:t>
      </w:r>
      <w:r w:rsidR="003D31E8" w:rsidRPr="00EB65EB">
        <w:rPr>
          <w:rFonts w:cs="Times New Roman"/>
          <w:szCs w:val="24"/>
        </w:rPr>
        <w:t xml:space="preserve">and </w:t>
      </w:r>
      <w:r w:rsidR="009C12B9" w:rsidRPr="00EB65EB">
        <w:rPr>
          <w:rFonts w:cs="Times New Roman"/>
          <w:szCs w:val="24"/>
        </w:rPr>
        <w:t>45.95 (5)</w:t>
      </w:r>
      <w:r w:rsidR="009C12B9" w:rsidRPr="00EB65EB">
        <w:rPr>
          <w:rFonts w:cs="Times New Roman"/>
          <w:szCs w:val="24"/>
        </w:rPr>
        <w:sym w:font="Symbol" w:char="F0B0"/>
      </w:r>
      <w:r w:rsidR="003D31E8" w:rsidRPr="00EB65EB">
        <w:rPr>
          <w:rFonts w:cs="Times New Roman"/>
          <w:szCs w:val="24"/>
        </w:rPr>
        <w:t xml:space="preserve">. Compound </w:t>
      </w:r>
      <w:r w:rsidR="003D31E8" w:rsidRPr="00EB65EB">
        <w:rPr>
          <w:rFonts w:cs="Times New Roman"/>
          <w:b/>
          <w:szCs w:val="24"/>
        </w:rPr>
        <w:t>6</w:t>
      </w:r>
      <w:r w:rsidR="003D31E8" w:rsidRPr="00EB65EB">
        <w:rPr>
          <w:rFonts w:cs="Times New Roman"/>
          <w:szCs w:val="24"/>
        </w:rPr>
        <w:t xml:space="preserve"> contains four molecules in the asymmetric unit, with dihedral angles between the aromatic rings of </w:t>
      </w:r>
      <w:r w:rsidR="009C12B9" w:rsidRPr="00EB65EB">
        <w:rPr>
          <w:rFonts w:cs="Times New Roman"/>
          <w:szCs w:val="24"/>
        </w:rPr>
        <w:t>79.82 (6)</w:t>
      </w:r>
      <w:r w:rsidR="003D31E8" w:rsidRPr="00EB65EB">
        <w:rPr>
          <w:rFonts w:cs="Times New Roman"/>
          <w:szCs w:val="24"/>
        </w:rPr>
        <w:t xml:space="preserve">, </w:t>
      </w:r>
      <w:r w:rsidR="009C12B9" w:rsidRPr="00EB65EB">
        <w:rPr>
          <w:rFonts w:cs="Times New Roman"/>
          <w:szCs w:val="24"/>
        </w:rPr>
        <w:t>73.85 (7)</w:t>
      </w:r>
      <w:r w:rsidR="003D31E8" w:rsidRPr="00EB65EB">
        <w:rPr>
          <w:rFonts w:cs="Times New Roman"/>
          <w:szCs w:val="24"/>
        </w:rPr>
        <w:t xml:space="preserve">, </w:t>
      </w:r>
      <w:r w:rsidR="009C12B9" w:rsidRPr="00EB65EB">
        <w:rPr>
          <w:rFonts w:cs="Times New Roman"/>
          <w:szCs w:val="24"/>
        </w:rPr>
        <w:t xml:space="preserve">79.14 (5) </w:t>
      </w:r>
      <w:r w:rsidR="003D31E8" w:rsidRPr="00EB65EB">
        <w:rPr>
          <w:rFonts w:cs="Times New Roman"/>
          <w:szCs w:val="24"/>
        </w:rPr>
        <w:t xml:space="preserve">and </w:t>
      </w:r>
      <w:r w:rsidR="009C12B9" w:rsidRPr="00EB65EB">
        <w:rPr>
          <w:rFonts w:cs="Times New Roman"/>
          <w:szCs w:val="24"/>
        </w:rPr>
        <w:t>64.40 (6)</w:t>
      </w:r>
      <w:r w:rsidR="009C12B9" w:rsidRPr="00EB65EB">
        <w:rPr>
          <w:rFonts w:cs="Times New Roman"/>
          <w:szCs w:val="24"/>
        </w:rPr>
        <w:sym w:font="Symbol" w:char="F0B0"/>
      </w:r>
      <w:r w:rsidR="003D31E8" w:rsidRPr="00EB65EB">
        <w:rPr>
          <w:rFonts w:cs="Times New Roman"/>
          <w:szCs w:val="24"/>
        </w:rPr>
        <w:t xml:space="preserve">.  </w:t>
      </w:r>
    </w:p>
    <w:p w:rsidR="00EF6C9D" w:rsidRPr="00EB65EB" w:rsidRDefault="00EF6C9D" w:rsidP="006554A9">
      <w:pPr>
        <w:spacing w:line="480" w:lineRule="auto"/>
        <w:jc w:val="both"/>
        <w:rPr>
          <w:rFonts w:cs="Times New Roman"/>
          <w:szCs w:val="24"/>
        </w:rPr>
      </w:pPr>
    </w:p>
    <w:p w:rsidR="00D37B4C" w:rsidRPr="00EB65EB" w:rsidRDefault="00EF6C9D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Through persisting</w:t>
      </w:r>
      <w:r w:rsidR="009032AE" w:rsidRPr="00EB65EB">
        <w:rPr>
          <w:rFonts w:cs="Times New Roman"/>
          <w:szCs w:val="24"/>
        </w:rPr>
        <w:t xml:space="preserve"> at the bench</w:t>
      </w:r>
      <w:r w:rsidRPr="00EB65EB">
        <w:rPr>
          <w:rFonts w:cs="Times New Roman"/>
          <w:szCs w:val="24"/>
        </w:rPr>
        <w:t xml:space="preserve">, we also prepared </w:t>
      </w:r>
      <w:r w:rsidR="00DC0130" w:rsidRPr="00EB65EB">
        <w:rPr>
          <w:rFonts w:cs="Times New Roman"/>
          <w:szCs w:val="24"/>
        </w:rPr>
        <w:t>2,4-</w:t>
      </w:r>
      <w:r w:rsidR="00DC0130" w:rsidRPr="00EB65EB">
        <w:rPr>
          <w:rFonts w:cs="Times New Roman"/>
          <w:i/>
          <w:szCs w:val="24"/>
        </w:rPr>
        <w:t>bis</w:t>
      </w:r>
      <w:r w:rsidR="00DC0130" w:rsidRPr="00EB65EB">
        <w:rPr>
          <w:rFonts w:cs="Times New Roman"/>
          <w:szCs w:val="24"/>
        </w:rPr>
        <w:t>(butylamino)</w:t>
      </w:r>
      <w:r w:rsidRPr="00EB65EB">
        <w:rPr>
          <w:rFonts w:cs="Times New Roman"/>
          <w:szCs w:val="24"/>
        </w:rPr>
        <w:t>nitrobenzene</w:t>
      </w:r>
      <w:r w:rsidRPr="00EB65EB">
        <w:rPr>
          <w:rFonts w:cs="Times New Roman"/>
          <w:b/>
          <w:szCs w:val="24"/>
        </w:rPr>
        <w:t xml:space="preserve"> 8</w:t>
      </w:r>
      <w:r w:rsidR="00422FEF" w:rsidRPr="00EB65EB">
        <w:rPr>
          <w:rFonts w:cs="Times New Roman"/>
          <w:szCs w:val="24"/>
        </w:rPr>
        <w:t xml:space="preserve">, </w:t>
      </w:r>
      <w:r w:rsidR="002C1905" w:rsidRPr="00EB65EB">
        <w:rPr>
          <w:rFonts w:cs="Times New Roman"/>
          <w:szCs w:val="24"/>
        </w:rPr>
        <w:t>by reacting an excess of BuNH</w:t>
      </w:r>
      <w:r w:rsidR="002C1905" w:rsidRPr="00EB65EB">
        <w:rPr>
          <w:rFonts w:cs="Times New Roman"/>
          <w:szCs w:val="24"/>
          <w:vertAlign w:val="subscript"/>
        </w:rPr>
        <w:t>2</w:t>
      </w:r>
      <w:r w:rsidR="002C1905" w:rsidRPr="00EB65EB">
        <w:rPr>
          <w:rFonts w:cs="Times New Roman"/>
          <w:szCs w:val="24"/>
        </w:rPr>
        <w:t xml:space="preserve"> with 2,4-difluoronitrobenzene </w:t>
      </w:r>
      <w:r w:rsidR="002C1905" w:rsidRPr="00EB65EB">
        <w:rPr>
          <w:rFonts w:cs="Times New Roman"/>
          <w:b/>
          <w:szCs w:val="24"/>
        </w:rPr>
        <w:t>1</w:t>
      </w:r>
      <w:r w:rsidR="00E273B4" w:rsidRPr="00EB65EB">
        <w:rPr>
          <w:rFonts w:cs="Times New Roman"/>
          <w:szCs w:val="24"/>
        </w:rPr>
        <w:t xml:space="preserve"> (Scheme 3).</w:t>
      </w:r>
      <w:r w:rsidR="002C1905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This was a very </w:t>
      </w:r>
      <w:r w:rsidRPr="00EB65EB">
        <w:rPr>
          <w:rFonts w:cs="Times New Roman"/>
          <w:szCs w:val="24"/>
        </w:rPr>
        <w:lastRenderedPageBreak/>
        <w:t>clean reaction</w:t>
      </w:r>
      <w:r w:rsidR="00A74A66" w:rsidRPr="00EB65EB">
        <w:rPr>
          <w:rFonts w:cs="Times New Roman"/>
          <w:szCs w:val="24"/>
        </w:rPr>
        <w:t xml:space="preserve"> </w:t>
      </w:r>
      <w:r w:rsidR="009A5A31">
        <w:rPr>
          <w:rFonts w:cs="Times New Roman"/>
          <w:szCs w:val="24"/>
        </w:rPr>
        <w:t>in a yield of 84</w:t>
      </w:r>
      <w:r w:rsidR="0021017B" w:rsidRPr="00EB65EB">
        <w:rPr>
          <w:rFonts w:cs="Times New Roman"/>
          <w:szCs w:val="24"/>
        </w:rPr>
        <w:t>%.</w:t>
      </w:r>
      <w:r w:rsidRPr="00EB65EB">
        <w:rPr>
          <w:rFonts w:cs="Times New Roman"/>
          <w:szCs w:val="24"/>
        </w:rPr>
        <w:t xml:space="preserve"> </w:t>
      </w:r>
      <w:r w:rsidR="00422FEF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>Luckily</w:t>
      </w:r>
      <w:r w:rsidR="006801EF">
        <w:rPr>
          <w:rFonts w:cs="Times New Roman"/>
          <w:szCs w:val="24"/>
        </w:rPr>
        <w:t>,</w:t>
      </w:r>
      <w:r w:rsidRPr="00EB65EB">
        <w:rPr>
          <w:rFonts w:cs="Times New Roman"/>
          <w:szCs w:val="24"/>
        </w:rPr>
        <w:t xml:space="preserve"> </w:t>
      </w:r>
      <w:r w:rsidR="009D5E92" w:rsidRPr="00EB65EB">
        <w:rPr>
          <w:rFonts w:cs="Times New Roman"/>
          <w:szCs w:val="24"/>
        </w:rPr>
        <w:t xml:space="preserve">the </w:t>
      </w:r>
      <w:r w:rsidRPr="00EB65EB">
        <w:rPr>
          <w:rFonts w:cs="Times New Roman"/>
          <w:szCs w:val="24"/>
        </w:rPr>
        <w:t xml:space="preserve">sought after cyclic hexamer motif </w:t>
      </w:r>
      <w:r w:rsidR="0074608B" w:rsidRPr="00EB65EB">
        <w:rPr>
          <w:rFonts w:cs="Times New Roman"/>
          <w:szCs w:val="24"/>
        </w:rPr>
        <w:t>with identical side-by-side N–H</w:t>
      </w:r>
      <w:r w:rsidR="0074608B" w:rsidRPr="00EB65EB">
        <w:rPr>
          <w:rFonts w:cs="Times New Roman"/>
          <w:szCs w:val="24"/>
        </w:rPr>
        <w:sym w:font="MT Extra" w:char="F04C"/>
      </w:r>
      <w:r w:rsidR="0074608B" w:rsidRPr="00EB65EB">
        <w:rPr>
          <w:rFonts w:cs="Times New Roman"/>
          <w:szCs w:val="24"/>
        </w:rPr>
        <w:t>O and C–H</w:t>
      </w:r>
      <w:r w:rsidR="0074608B" w:rsidRPr="00EB65EB">
        <w:rPr>
          <w:rFonts w:cs="Times New Roman"/>
          <w:szCs w:val="24"/>
        </w:rPr>
        <w:sym w:font="MT Extra" w:char="F04C"/>
      </w:r>
      <w:r w:rsidR="0074608B" w:rsidRPr="00EB65EB">
        <w:rPr>
          <w:rFonts w:cs="Times New Roman"/>
          <w:szCs w:val="24"/>
        </w:rPr>
        <w:t xml:space="preserve">O hydrogen bonds </w:t>
      </w:r>
      <w:r w:rsidRPr="00EB65EB">
        <w:rPr>
          <w:rFonts w:cs="Times New Roman"/>
          <w:szCs w:val="24"/>
        </w:rPr>
        <w:t>was observed in the cry</w:t>
      </w:r>
      <w:r w:rsidR="002C1905" w:rsidRPr="00EB65EB">
        <w:rPr>
          <w:rFonts w:cs="Times New Roman"/>
          <w:szCs w:val="24"/>
        </w:rPr>
        <w:t>stal struc</w:t>
      </w:r>
      <w:r w:rsidR="00C15511" w:rsidRPr="00EB65EB">
        <w:rPr>
          <w:rFonts w:cs="Times New Roman"/>
          <w:szCs w:val="24"/>
        </w:rPr>
        <w:t>ture of this compound (Figure 6</w:t>
      </w:r>
      <w:r w:rsidR="002C1905" w:rsidRPr="00EB65EB">
        <w:rPr>
          <w:rFonts w:cs="Times New Roman"/>
          <w:szCs w:val="24"/>
        </w:rPr>
        <w:t xml:space="preserve">). However, </w:t>
      </w:r>
      <w:r w:rsidR="005C0E52" w:rsidRPr="00EB65EB">
        <w:rPr>
          <w:rFonts w:cs="Times New Roman"/>
          <w:szCs w:val="24"/>
        </w:rPr>
        <w:t xml:space="preserve">the rhombohedral crystal symmetry </w:t>
      </w:r>
      <w:r w:rsidR="00FF0445" w:rsidRPr="00EB65EB">
        <w:rPr>
          <w:rFonts w:cs="Times New Roman"/>
          <w:szCs w:val="24"/>
        </w:rPr>
        <w:t xml:space="preserve">in </w:t>
      </w:r>
      <w:r w:rsidR="00FF0445" w:rsidRPr="00EB65EB">
        <w:rPr>
          <w:rFonts w:cs="Times New Roman"/>
          <w:b/>
          <w:szCs w:val="24"/>
        </w:rPr>
        <w:t>8</w:t>
      </w:r>
      <w:r w:rsidR="006801EF">
        <w:rPr>
          <w:rFonts w:cs="Times New Roman"/>
          <w:szCs w:val="24"/>
        </w:rPr>
        <w:t>,</w:t>
      </w:r>
      <w:r w:rsidR="0031115E">
        <w:rPr>
          <w:rFonts w:cs="Times New Roman"/>
          <w:szCs w:val="24"/>
        </w:rPr>
        <w:t xml:space="preserve"> </w:t>
      </w:r>
      <w:r w:rsidR="00FF0445" w:rsidRPr="00EB65EB">
        <w:rPr>
          <w:rFonts w:cs="Times New Roman"/>
          <w:szCs w:val="24"/>
        </w:rPr>
        <w:t xml:space="preserve">rather than the hexagonal symmetry in </w:t>
      </w:r>
      <w:r w:rsidR="00FF0445" w:rsidRPr="00EB65EB">
        <w:rPr>
          <w:rFonts w:cs="Times New Roman"/>
          <w:b/>
          <w:szCs w:val="24"/>
        </w:rPr>
        <w:t>4</w:t>
      </w:r>
      <w:r w:rsidR="00D66EF4">
        <w:rPr>
          <w:rFonts w:cs="Times New Roman"/>
          <w:b/>
          <w:szCs w:val="24"/>
        </w:rPr>
        <w:t>a</w:t>
      </w:r>
      <w:r w:rsidR="0031115E">
        <w:rPr>
          <w:rFonts w:cs="Times New Roman"/>
          <w:szCs w:val="24"/>
        </w:rPr>
        <w:t>,</w:t>
      </w:r>
      <w:r w:rsidR="00FF0445" w:rsidRPr="00EB65EB">
        <w:rPr>
          <w:rFonts w:cs="Times New Roman"/>
          <w:szCs w:val="24"/>
        </w:rPr>
        <w:t xml:space="preserve"> </w:t>
      </w:r>
      <w:r w:rsidR="005C0E52" w:rsidRPr="00EB65EB">
        <w:rPr>
          <w:rFonts w:cs="Times New Roman"/>
          <w:szCs w:val="24"/>
        </w:rPr>
        <w:t xml:space="preserve">dictates that </w:t>
      </w:r>
      <w:r w:rsidR="002C1905" w:rsidRPr="00EB65EB">
        <w:rPr>
          <w:rFonts w:cs="Times New Roman"/>
          <w:szCs w:val="24"/>
        </w:rPr>
        <w:t xml:space="preserve">the hexamers are </w:t>
      </w:r>
      <w:r w:rsidR="001241AB" w:rsidRPr="00EB65EB">
        <w:rPr>
          <w:rFonts w:cs="Times New Roman"/>
          <w:szCs w:val="24"/>
        </w:rPr>
        <w:t xml:space="preserve">laterally </w:t>
      </w:r>
      <w:r w:rsidR="005C0E52" w:rsidRPr="00EB65EB">
        <w:rPr>
          <w:rFonts w:cs="Times New Roman"/>
          <w:szCs w:val="24"/>
        </w:rPr>
        <w:t xml:space="preserve">displaced </w:t>
      </w:r>
      <w:r w:rsidR="00FF0445" w:rsidRPr="00EB65EB">
        <w:rPr>
          <w:rFonts w:cs="Times New Roman"/>
          <w:szCs w:val="24"/>
        </w:rPr>
        <w:t xml:space="preserve">between layers </w:t>
      </w:r>
      <w:r w:rsidR="005C0E52" w:rsidRPr="00EB65EB">
        <w:rPr>
          <w:rFonts w:cs="Times New Roman"/>
          <w:szCs w:val="24"/>
        </w:rPr>
        <w:t xml:space="preserve">and no </w:t>
      </w:r>
      <w:r w:rsidR="002C1905" w:rsidRPr="00EB65EB">
        <w:rPr>
          <w:rFonts w:cs="Times New Roman"/>
          <w:szCs w:val="24"/>
        </w:rPr>
        <w:t>channel</w:t>
      </w:r>
      <w:r w:rsidR="005C0E52" w:rsidRPr="00EB65EB">
        <w:rPr>
          <w:rFonts w:cs="Times New Roman"/>
          <w:szCs w:val="24"/>
        </w:rPr>
        <w:t>s</w:t>
      </w:r>
      <w:r w:rsidR="002C1905" w:rsidRPr="00EB65EB">
        <w:rPr>
          <w:rFonts w:cs="Times New Roman"/>
          <w:szCs w:val="24"/>
        </w:rPr>
        <w:t xml:space="preserve"> </w:t>
      </w:r>
      <w:r w:rsidR="005C0E52" w:rsidRPr="00EB65EB">
        <w:rPr>
          <w:rFonts w:cs="Times New Roman"/>
          <w:szCs w:val="24"/>
        </w:rPr>
        <w:t>are apparent</w:t>
      </w:r>
      <w:r w:rsidR="002C1905" w:rsidRPr="00EB65EB">
        <w:rPr>
          <w:rFonts w:cs="Times New Roman"/>
          <w:szCs w:val="24"/>
        </w:rPr>
        <w:t xml:space="preserve">. </w:t>
      </w:r>
      <w:r w:rsidR="00B26255">
        <w:rPr>
          <w:rFonts w:cs="Times New Roman"/>
          <w:szCs w:val="24"/>
        </w:rPr>
        <w:t xml:space="preserve">Three butyl groups block each channel. </w:t>
      </w:r>
      <w:r w:rsidR="002C1905" w:rsidRPr="00EB65EB">
        <w:rPr>
          <w:rFonts w:cs="Times New Roman"/>
          <w:szCs w:val="24"/>
        </w:rPr>
        <w:t xml:space="preserve">Nevertheless this structure demonstrates that the </w:t>
      </w:r>
      <w:r w:rsidR="00C15511" w:rsidRPr="00EB65EB">
        <w:rPr>
          <w:rFonts w:cs="Times New Roman"/>
          <w:szCs w:val="24"/>
        </w:rPr>
        <w:t xml:space="preserve">hexameric </w:t>
      </w:r>
      <w:r w:rsidR="002C1905" w:rsidRPr="00EB65EB">
        <w:rPr>
          <w:rFonts w:cs="Times New Roman"/>
          <w:szCs w:val="24"/>
        </w:rPr>
        <w:t>cyclic motif is not just restricted to 2,4-</w:t>
      </w:r>
      <w:r w:rsidR="002C1905" w:rsidRPr="00EB65EB">
        <w:rPr>
          <w:rFonts w:cs="Times New Roman"/>
          <w:i/>
          <w:szCs w:val="24"/>
        </w:rPr>
        <w:t>bis</w:t>
      </w:r>
      <w:r w:rsidR="002C1905" w:rsidRPr="00EB65EB">
        <w:rPr>
          <w:rFonts w:cs="Times New Roman"/>
          <w:szCs w:val="24"/>
        </w:rPr>
        <w:t xml:space="preserve">(phenylamino)nitrobenzene </w:t>
      </w:r>
      <w:r w:rsidR="002C1905" w:rsidRPr="00EB65EB">
        <w:rPr>
          <w:rFonts w:cs="Times New Roman"/>
          <w:b/>
          <w:szCs w:val="24"/>
        </w:rPr>
        <w:t>4</w:t>
      </w:r>
      <w:r w:rsidR="00D66EF4">
        <w:rPr>
          <w:rFonts w:cs="Times New Roman"/>
          <w:b/>
          <w:szCs w:val="24"/>
        </w:rPr>
        <w:t>a</w:t>
      </w:r>
      <w:r w:rsidR="002C1905" w:rsidRPr="00EB65EB">
        <w:rPr>
          <w:rFonts w:cs="Times New Roman"/>
          <w:szCs w:val="24"/>
        </w:rPr>
        <w:t>.</w:t>
      </w:r>
      <w:r w:rsidR="009D5E92" w:rsidRPr="00EB65EB">
        <w:rPr>
          <w:rFonts w:cs="Times New Roman"/>
          <w:szCs w:val="24"/>
        </w:rPr>
        <w:t xml:space="preserve"> </w:t>
      </w:r>
      <w:r w:rsidR="0031115E">
        <w:rPr>
          <w:rFonts w:cs="Times New Roman"/>
          <w:szCs w:val="24"/>
        </w:rPr>
        <w:t xml:space="preserve">An attempt to form clathrates of compound </w:t>
      </w:r>
      <w:r w:rsidR="0031115E" w:rsidRPr="0031115E">
        <w:rPr>
          <w:rFonts w:cs="Times New Roman"/>
          <w:b/>
          <w:szCs w:val="24"/>
        </w:rPr>
        <w:t>8</w:t>
      </w:r>
      <w:r w:rsidR="0031115E">
        <w:rPr>
          <w:rFonts w:cs="Times New Roman"/>
          <w:szCs w:val="24"/>
        </w:rPr>
        <w:t xml:space="preserve"> </w:t>
      </w:r>
      <w:r w:rsidR="00B121B5">
        <w:rPr>
          <w:rFonts w:cs="Times New Roman"/>
          <w:szCs w:val="24"/>
        </w:rPr>
        <w:t xml:space="preserve">from ether/light petroleum ether </w:t>
      </w:r>
      <w:r w:rsidR="0031115E">
        <w:rPr>
          <w:rFonts w:cs="Times New Roman"/>
          <w:szCs w:val="24"/>
        </w:rPr>
        <w:t>with biphenyl, 4,4-dipyridyl, azobenzene, 1,6-</w:t>
      </w:r>
      <w:r w:rsidR="0031115E" w:rsidRPr="0031115E">
        <w:rPr>
          <w:rFonts w:cs="Times New Roman"/>
          <w:i/>
          <w:szCs w:val="24"/>
        </w:rPr>
        <w:t>bis</w:t>
      </w:r>
      <w:r w:rsidR="00B121B5">
        <w:rPr>
          <w:rFonts w:cs="Times New Roman"/>
          <w:szCs w:val="24"/>
        </w:rPr>
        <w:t xml:space="preserve">(4-pyridyl)hexane and a number of other </w:t>
      </w:r>
      <w:r w:rsidR="005F02D3">
        <w:rPr>
          <w:rFonts w:cs="Times New Roman"/>
          <w:szCs w:val="24"/>
        </w:rPr>
        <w:t xml:space="preserve">flexible </w:t>
      </w:r>
      <w:r w:rsidR="00B121B5">
        <w:rPr>
          <w:rFonts w:cs="Times New Roman"/>
          <w:szCs w:val="24"/>
        </w:rPr>
        <w:t>dipyridyls</w:t>
      </w:r>
      <w:r w:rsidR="005F02D3">
        <w:rPr>
          <w:rFonts w:cs="Times New Roman"/>
          <w:szCs w:val="24"/>
        </w:rPr>
        <w:t xml:space="preserve"> available to us</w:t>
      </w:r>
      <w:r w:rsidR="00B121B5">
        <w:rPr>
          <w:rFonts w:cs="Times New Roman"/>
          <w:szCs w:val="24"/>
        </w:rPr>
        <w:t xml:space="preserve">, was unsuccessful. </w:t>
      </w:r>
      <w:r w:rsidR="0031115E">
        <w:rPr>
          <w:rFonts w:cs="Times New Roman"/>
          <w:szCs w:val="24"/>
        </w:rPr>
        <w:t xml:space="preserve"> </w:t>
      </w:r>
      <w:r w:rsidR="005F02D3">
        <w:rPr>
          <w:rFonts w:cs="Times New Roman"/>
          <w:szCs w:val="24"/>
        </w:rPr>
        <w:t xml:space="preserve">In each case the crystals harvested were </w:t>
      </w:r>
      <w:r w:rsidR="006801EF">
        <w:rPr>
          <w:rFonts w:cs="Times New Roman"/>
          <w:szCs w:val="24"/>
        </w:rPr>
        <w:t xml:space="preserve">those of </w:t>
      </w:r>
      <w:r w:rsidR="005F02D3">
        <w:rPr>
          <w:rFonts w:cs="Times New Roman"/>
          <w:szCs w:val="24"/>
        </w:rPr>
        <w:t xml:space="preserve">starting material </w:t>
      </w:r>
      <w:r w:rsidR="005F02D3" w:rsidRPr="005F02D3">
        <w:rPr>
          <w:rFonts w:cs="Times New Roman"/>
          <w:b/>
          <w:szCs w:val="24"/>
        </w:rPr>
        <w:t>8</w:t>
      </w:r>
      <w:r w:rsidR="006801EF">
        <w:rPr>
          <w:rFonts w:cs="Times New Roman"/>
          <w:szCs w:val="24"/>
        </w:rPr>
        <w:t xml:space="preserve">, as </w:t>
      </w:r>
      <w:r w:rsidR="005F02D3">
        <w:rPr>
          <w:rFonts w:cs="Times New Roman"/>
          <w:szCs w:val="24"/>
        </w:rPr>
        <w:t xml:space="preserve">shown by the </w:t>
      </w:r>
      <w:r w:rsidR="006801EF">
        <w:rPr>
          <w:rFonts w:cs="Times New Roman"/>
          <w:szCs w:val="24"/>
        </w:rPr>
        <w:t xml:space="preserve">determination of their </w:t>
      </w:r>
      <w:r w:rsidR="005F02D3">
        <w:rPr>
          <w:rFonts w:cs="Times New Roman"/>
          <w:szCs w:val="24"/>
        </w:rPr>
        <w:t>unit cell</w:t>
      </w:r>
      <w:r w:rsidR="006801EF">
        <w:rPr>
          <w:rFonts w:cs="Times New Roman"/>
          <w:szCs w:val="24"/>
        </w:rPr>
        <w:t>s</w:t>
      </w:r>
      <w:r w:rsidR="005F02D3">
        <w:rPr>
          <w:rFonts w:cs="Times New Roman"/>
          <w:szCs w:val="24"/>
        </w:rPr>
        <w:t xml:space="preserve">. </w:t>
      </w:r>
    </w:p>
    <w:p w:rsidR="00D37B4C" w:rsidRPr="00EB65EB" w:rsidRDefault="00D37B4C" w:rsidP="006554A9">
      <w:pPr>
        <w:spacing w:line="480" w:lineRule="auto"/>
        <w:jc w:val="both"/>
        <w:rPr>
          <w:rFonts w:cs="Times New Roman"/>
          <w:szCs w:val="24"/>
        </w:rPr>
      </w:pPr>
    </w:p>
    <w:p w:rsidR="00D37B4C" w:rsidRPr="00EB65EB" w:rsidRDefault="00422FEF" w:rsidP="006554A9">
      <w:pPr>
        <w:spacing w:line="480" w:lineRule="auto"/>
        <w:jc w:val="center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object w:dxaOrig="3564" w:dyaOrig="1404">
          <v:shape id="_x0000_i1027" type="#_x0000_t75" style="width:231pt;height:90.75pt" o:ole="">
            <v:imagedata r:id="rId20" o:title=""/>
          </v:shape>
          <o:OLEObject Type="Embed" ProgID="MDLDrawOLE.MDLDrawObject.1" ShapeID="_x0000_i1027" DrawAspect="Content" ObjectID="_1492511088" r:id="rId21"/>
        </w:object>
      </w:r>
    </w:p>
    <w:p w:rsidR="00D37B4C" w:rsidRPr="00EB65EB" w:rsidRDefault="00D37B4C" w:rsidP="006554A9">
      <w:pPr>
        <w:spacing w:line="480" w:lineRule="auto"/>
        <w:jc w:val="both"/>
        <w:rPr>
          <w:rFonts w:cs="Times New Roman"/>
          <w:szCs w:val="24"/>
        </w:rPr>
      </w:pPr>
    </w:p>
    <w:p w:rsidR="00D37B4C" w:rsidRPr="00EB65EB" w:rsidRDefault="00D37B4C" w:rsidP="006554A9">
      <w:pPr>
        <w:spacing w:line="480" w:lineRule="auto"/>
        <w:jc w:val="both"/>
        <w:rPr>
          <w:rFonts w:cs="Times New Roman"/>
          <w:szCs w:val="24"/>
          <w:vertAlign w:val="subscript"/>
        </w:rPr>
      </w:pPr>
      <w:r w:rsidRPr="00EB65EB">
        <w:rPr>
          <w:rFonts w:cs="Times New Roman"/>
          <w:b/>
          <w:szCs w:val="24"/>
        </w:rPr>
        <w:t>Scheme 3</w:t>
      </w:r>
      <w:r w:rsidRPr="00EB65EB">
        <w:rPr>
          <w:rFonts w:cs="Times New Roman"/>
          <w:szCs w:val="24"/>
        </w:rPr>
        <w:t xml:space="preserve"> Reaction of 2,4-difluoronitrobenzene </w:t>
      </w:r>
      <w:r w:rsidRPr="00EB65EB">
        <w:rPr>
          <w:rFonts w:cs="Times New Roman"/>
          <w:b/>
          <w:szCs w:val="24"/>
        </w:rPr>
        <w:t>1</w:t>
      </w:r>
      <w:r w:rsidRPr="00EB65EB">
        <w:rPr>
          <w:rFonts w:cs="Times New Roman"/>
          <w:szCs w:val="24"/>
        </w:rPr>
        <w:t xml:space="preserve"> with BuNH</w:t>
      </w:r>
      <w:r w:rsidRPr="00EB65EB">
        <w:rPr>
          <w:rFonts w:cs="Times New Roman"/>
          <w:szCs w:val="24"/>
          <w:vertAlign w:val="subscript"/>
        </w:rPr>
        <w:t>2</w:t>
      </w:r>
    </w:p>
    <w:p w:rsidR="008D500D" w:rsidRPr="00EB65EB" w:rsidRDefault="00361A6F" w:rsidP="006554A9">
      <w:pPr>
        <w:spacing w:line="480" w:lineRule="auto"/>
        <w:jc w:val="both"/>
        <w:rPr>
          <w:rFonts w:cs="Times New Roman"/>
          <w:szCs w:val="24"/>
          <w:vertAlign w:val="subscript"/>
        </w:rPr>
      </w:pPr>
      <w:r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40947096" wp14:editId="19AFEF94">
            <wp:extent cx="2615131" cy="2487168"/>
            <wp:effectExtent l="0" t="0" r="0" b="889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5724" cy="2487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E41B6"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0D86C661" wp14:editId="067520E7">
            <wp:extent cx="3055130" cy="2275027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7460" cy="2276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60B1" w:rsidRPr="00EB65EB" w:rsidRDefault="006B60B1" w:rsidP="006554A9">
      <w:pPr>
        <w:spacing w:line="480" w:lineRule="auto"/>
        <w:jc w:val="both"/>
        <w:rPr>
          <w:rFonts w:cs="Times New Roman"/>
          <w:szCs w:val="24"/>
          <w:vertAlign w:val="subscript"/>
        </w:rPr>
      </w:pPr>
    </w:p>
    <w:p w:rsidR="009C12B9" w:rsidRPr="00D66EF4" w:rsidRDefault="009C12B9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Figure 5</w:t>
      </w:r>
      <w:r w:rsidRPr="00EB65EB">
        <w:rPr>
          <w:rFonts w:cs="Times New Roman"/>
          <w:szCs w:val="24"/>
        </w:rPr>
        <w:t xml:space="preserve">:  The molecular structures of </w:t>
      </w:r>
      <w:r w:rsidRPr="00EB65EB">
        <w:rPr>
          <w:rFonts w:cs="Times New Roman"/>
          <w:b/>
          <w:szCs w:val="24"/>
        </w:rPr>
        <w:t>7</w:t>
      </w:r>
      <w:r w:rsidRPr="00EB65EB">
        <w:rPr>
          <w:rFonts w:cs="Times New Roman"/>
          <w:szCs w:val="24"/>
        </w:rPr>
        <w:t xml:space="preserve"> (left) and </w:t>
      </w:r>
      <w:r w:rsidRPr="00EB65EB">
        <w:rPr>
          <w:rFonts w:cs="Times New Roman"/>
          <w:b/>
          <w:szCs w:val="24"/>
        </w:rPr>
        <w:t>8</w:t>
      </w:r>
      <w:r w:rsidRPr="00EB65EB">
        <w:rPr>
          <w:rFonts w:cs="Times New Roman"/>
          <w:szCs w:val="24"/>
        </w:rPr>
        <w:t xml:space="preserve"> (right) showing 50% displacement ellipsoids, with hydrogen bonds indicated by double-dashed lines.  </w:t>
      </w:r>
      <w:r w:rsidR="00BE41B6" w:rsidRPr="00EB65EB">
        <w:rPr>
          <w:rFonts w:cs="Times New Roman"/>
          <w:szCs w:val="24"/>
        </w:rPr>
        <w:t>The C11-butyl chain</w:t>
      </w:r>
      <w:r w:rsidRPr="00EB65EB">
        <w:rPr>
          <w:rFonts w:cs="Times New Roman"/>
          <w:szCs w:val="24"/>
        </w:rPr>
        <w:t xml:space="preserve"> in </w:t>
      </w:r>
      <w:r w:rsidRPr="00EB65EB">
        <w:rPr>
          <w:rFonts w:cs="Times New Roman"/>
          <w:b/>
          <w:szCs w:val="24"/>
        </w:rPr>
        <w:t>8</w:t>
      </w:r>
      <w:r w:rsidRPr="00EB65EB">
        <w:rPr>
          <w:rFonts w:cs="Times New Roman"/>
          <w:szCs w:val="24"/>
        </w:rPr>
        <w:t xml:space="preserve"> is disordered over two orientations in a </w:t>
      </w:r>
      <w:r w:rsidR="00BE41B6" w:rsidRPr="00EB65EB">
        <w:rPr>
          <w:rFonts w:cs="Times New Roman"/>
          <w:szCs w:val="24"/>
        </w:rPr>
        <w:t xml:space="preserve">0.549 (12):0.451 (12) ratio. </w:t>
      </w:r>
      <w:r w:rsidRPr="00EB65EB">
        <w:rPr>
          <w:rFonts w:cs="Times New Roman"/>
          <w:szCs w:val="24"/>
        </w:rPr>
        <w:t>The dihedral angle</w:t>
      </w:r>
      <w:r w:rsidR="00361A6F" w:rsidRPr="00EB65EB">
        <w:rPr>
          <w:rFonts w:cs="Times New Roman"/>
          <w:szCs w:val="24"/>
        </w:rPr>
        <w:t>s</w:t>
      </w:r>
      <w:r w:rsidRPr="00EB65EB">
        <w:rPr>
          <w:rFonts w:cs="Times New Roman"/>
          <w:szCs w:val="24"/>
        </w:rPr>
        <w:t xml:space="preserve"> between the </w:t>
      </w:r>
      <w:r w:rsidR="00361A6F" w:rsidRPr="00EB65EB">
        <w:rPr>
          <w:rFonts w:cs="Times New Roman"/>
          <w:szCs w:val="24"/>
        </w:rPr>
        <w:t xml:space="preserve">central and C7- and C14-rings in </w:t>
      </w:r>
      <w:r w:rsidR="00361A6F" w:rsidRPr="00EB65EB">
        <w:rPr>
          <w:rFonts w:cs="Times New Roman"/>
          <w:b/>
          <w:szCs w:val="24"/>
        </w:rPr>
        <w:t>7</w:t>
      </w:r>
      <w:r w:rsidR="00361A6F" w:rsidRPr="00EB65EB">
        <w:rPr>
          <w:rFonts w:cs="Times New Roman"/>
          <w:szCs w:val="24"/>
        </w:rPr>
        <w:t xml:space="preserve"> are </w:t>
      </w:r>
      <w:r w:rsidR="00BE41B6" w:rsidRPr="00EB65EB">
        <w:rPr>
          <w:rFonts w:cs="Times New Roman"/>
          <w:szCs w:val="24"/>
        </w:rPr>
        <w:t xml:space="preserve">37.98 (6) </w:t>
      </w:r>
      <w:r w:rsidR="00361A6F" w:rsidRPr="00EB65EB">
        <w:rPr>
          <w:rFonts w:cs="Times New Roman"/>
          <w:szCs w:val="24"/>
        </w:rPr>
        <w:t xml:space="preserve">and </w:t>
      </w:r>
      <w:r w:rsidR="00BE41B6" w:rsidRPr="00EB65EB">
        <w:rPr>
          <w:rFonts w:cs="Times New Roman"/>
          <w:szCs w:val="24"/>
        </w:rPr>
        <w:t>76.12 (4)</w:t>
      </w:r>
      <w:r w:rsidRPr="00EB65EB">
        <w:rPr>
          <w:rFonts w:cs="Times New Roman"/>
          <w:szCs w:val="24"/>
        </w:rPr>
        <w:sym w:font="Symbol" w:char="F0B0"/>
      </w:r>
      <w:r w:rsidR="00361A6F" w:rsidRPr="00EB65EB">
        <w:rPr>
          <w:rFonts w:cs="Times New Roman"/>
          <w:szCs w:val="24"/>
        </w:rPr>
        <w:t xml:space="preserve"> respectively. </w:t>
      </w:r>
      <w:r w:rsidRPr="00EB65EB">
        <w:rPr>
          <w:rFonts w:cs="Times New Roman"/>
          <w:szCs w:val="24"/>
        </w:rPr>
        <w:t xml:space="preserve">  </w:t>
      </w:r>
    </w:p>
    <w:p w:rsidR="006B60B1" w:rsidRPr="00EB65EB" w:rsidRDefault="003A5971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567BF118" wp14:editId="6BDD01E1">
            <wp:extent cx="2862470" cy="2730968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861782" cy="2730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362C9" w:rsidRPr="00EB65EB">
        <w:rPr>
          <w:rFonts w:cs="Times New Roman"/>
          <w:noProof/>
          <w:szCs w:val="24"/>
          <w:lang w:eastAsia="en-GB"/>
        </w:rPr>
        <w:drawing>
          <wp:inline distT="0" distB="0" distL="0" distR="0" wp14:anchorId="189DFE9D" wp14:editId="003D99D7">
            <wp:extent cx="2799226" cy="2274073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801791" cy="2276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3B4" w:rsidRPr="00EB65EB" w:rsidRDefault="009C12B9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 xml:space="preserve">Figure 6: </w:t>
      </w:r>
      <w:r w:rsidR="00E273B4" w:rsidRPr="00EB65EB">
        <w:rPr>
          <w:rFonts w:cs="Times New Roman"/>
          <w:b/>
          <w:szCs w:val="24"/>
        </w:rPr>
        <w:t xml:space="preserve"> </w:t>
      </w:r>
      <w:r w:rsidR="00BE41B6" w:rsidRPr="00EB65EB">
        <w:rPr>
          <w:rFonts w:cs="Times New Roman"/>
          <w:szCs w:val="24"/>
        </w:rPr>
        <w:t xml:space="preserve">A hexameric hydrogen-bonded ring with graph-set motif </w:t>
      </w:r>
      <w:r w:rsidR="00BE41B6" w:rsidRPr="00EB65EB">
        <w:rPr>
          <w:rFonts w:cs="Times New Roman"/>
          <w:i/>
          <w:szCs w:val="24"/>
        </w:rPr>
        <w:t>R</w:t>
      </w:r>
      <w:r w:rsidR="00BE41B6" w:rsidRPr="00EB65EB">
        <w:rPr>
          <w:rFonts w:cs="Times New Roman"/>
          <w:szCs w:val="24"/>
          <w:vertAlign w:val="subscript"/>
        </w:rPr>
        <w:t>6</w:t>
      </w:r>
      <w:r w:rsidR="00BE41B6" w:rsidRPr="00EB65EB">
        <w:rPr>
          <w:rFonts w:cs="Times New Roman"/>
          <w:szCs w:val="24"/>
          <w:vertAlign w:val="superscript"/>
        </w:rPr>
        <w:t>6</w:t>
      </w:r>
      <w:r w:rsidR="00C1016D" w:rsidRPr="00EB65EB">
        <w:rPr>
          <w:rFonts w:cs="Times New Roman"/>
          <w:szCs w:val="24"/>
        </w:rPr>
        <w:t>(48</w:t>
      </w:r>
      <w:r w:rsidR="00BE41B6" w:rsidRPr="00EB65EB">
        <w:rPr>
          <w:rFonts w:cs="Times New Roman"/>
          <w:szCs w:val="24"/>
        </w:rPr>
        <w:t>)</w:t>
      </w:r>
      <w:r w:rsidR="002E02DA" w:rsidRPr="00EB65EB">
        <w:rPr>
          <w:rFonts w:cs="Times New Roman"/>
          <w:szCs w:val="24"/>
        </w:rPr>
        <w:t xml:space="preserve"> for the N–H</w:t>
      </w:r>
      <w:r w:rsidR="002E02DA" w:rsidRPr="00EB65EB">
        <w:rPr>
          <w:rFonts w:cs="Times New Roman"/>
          <w:szCs w:val="24"/>
        </w:rPr>
        <w:sym w:font="MT Extra" w:char="F04C"/>
      </w:r>
      <w:r w:rsidR="002E02DA" w:rsidRPr="00EB65EB">
        <w:rPr>
          <w:rFonts w:cs="Times New Roman"/>
          <w:szCs w:val="24"/>
        </w:rPr>
        <w:t>O hydrogen bonds</w:t>
      </w:r>
      <w:r w:rsidR="00BE41B6" w:rsidRPr="00EB65EB">
        <w:rPr>
          <w:rFonts w:cs="Times New Roman"/>
          <w:szCs w:val="24"/>
        </w:rPr>
        <w:t xml:space="preserve"> in the crystal of </w:t>
      </w:r>
      <w:r w:rsidR="00BE41B6" w:rsidRPr="00EB65EB">
        <w:rPr>
          <w:rFonts w:cs="Times New Roman"/>
          <w:b/>
          <w:szCs w:val="24"/>
        </w:rPr>
        <w:t>8</w:t>
      </w:r>
      <w:r w:rsidR="00BE41B6" w:rsidRPr="00EB65EB">
        <w:rPr>
          <w:rFonts w:cs="Times New Roman"/>
          <w:szCs w:val="24"/>
        </w:rPr>
        <w:t xml:space="preserve"> (left) and </w:t>
      </w:r>
      <w:r w:rsidR="008362C9" w:rsidRPr="00EB65EB">
        <w:rPr>
          <w:rFonts w:cs="Times New Roman"/>
          <w:szCs w:val="24"/>
        </w:rPr>
        <w:t xml:space="preserve">a pair of staggered hexamers </w:t>
      </w:r>
      <w:r w:rsidR="00BE41B6" w:rsidRPr="00EB65EB">
        <w:rPr>
          <w:rFonts w:cs="Times New Roman"/>
          <w:szCs w:val="24"/>
        </w:rPr>
        <w:t xml:space="preserve">viewed down [001] (right), showing </w:t>
      </w:r>
      <w:r w:rsidR="008362C9" w:rsidRPr="00EB65EB">
        <w:rPr>
          <w:rFonts w:cs="Times New Roman"/>
          <w:szCs w:val="24"/>
        </w:rPr>
        <w:t xml:space="preserve">how the protruding butyl groups lead to </w:t>
      </w:r>
      <w:r w:rsidR="00BE41B6" w:rsidRPr="00EB65EB">
        <w:rPr>
          <w:rFonts w:cs="Times New Roman"/>
          <w:szCs w:val="24"/>
        </w:rPr>
        <w:t xml:space="preserve">the formation of a </w:t>
      </w:r>
      <w:r w:rsidR="00AF634F" w:rsidRPr="00EB65EB">
        <w:rPr>
          <w:rFonts w:cs="Times New Roman"/>
          <w:szCs w:val="24"/>
        </w:rPr>
        <w:t xml:space="preserve">network without channels. It is interesting however, that PLATON indicates that there is </w:t>
      </w:r>
      <w:r w:rsidR="00D66EF4">
        <w:rPr>
          <w:rFonts w:cs="Times New Roman"/>
          <w:szCs w:val="24"/>
        </w:rPr>
        <w:t xml:space="preserve">still </w:t>
      </w:r>
      <w:r w:rsidR="00AF634F" w:rsidRPr="00EB65EB">
        <w:rPr>
          <w:rFonts w:cs="Times New Roman"/>
          <w:szCs w:val="24"/>
        </w:rPr>
        <w:t>some 439 Å</w:t>
      </w:r>
      <w:r w:rsidR="00AF634F" w:rsidRPr="00EB65EB">
        <w:rPr>
          <w:rFonts w:cs="Times New Roman"/>
          <w:szCs w:val="24"/>
          <w:vertAlign w:val="superscript"/>
        </w:rPr>
        <w:t>3</w:t>
      </w:r>
      <w:r w:rsidR="00AF634F" w:rsidRPr="00EB65EB">
        <w:rPr>
          <w:rFonts w:cs="Times New Roman"/>
          <w:szCs w:val="24"/>
        </w:rPr>
        <w:t xml:space="preserve"> of solvent-accessible space per unit cell (6.1% of the cell volume). </w:t>
      </w:r>
      <w:r w:rsidR="00BE41B6" w:rsidRPr="00EB65EB">
        <w:rPr>
          <w:rFonts w:cs="Times New Roman"/>
          <w:szCs w:val="24"/>
        </w:rPr>
        <w:t xml:space="preserve">  </w:t>
      </w:r>
    </w:p>
    <w:p w:rsidR="00E80D42" w:rsidRDefault="00E80D42" w:rsidP="006554A9">
      <w:pPr>
        <w:spacing w:line="480" w:lineRule="auto"/>
        <w:jc w:val="both"/>
        <w:rPr>
          <w:rFonts w:cs="Times New Roman"/>
          <w:b/>
          <w:szCs w:val="24"/>
        </w:rPr>
      </w:pPr>
    </w:p>
    <w:p w:rsidR="00072647" w:rsidRPr="00EB65EB" w:rsidRDefault="00072647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b/>
          <w:szCs w:val="24"/>
        </w:rPr>
        <w:t>Experimental</w:t>
      </w:r>
    </w:p>
    <w:p w:rsidR="00072647" w:rsidRDefault="00BF0A26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General: </w:t>
      </w:r>
      <w:r w:rsidR="00072647" w:rsidRPr="00EB65EB">
        <w:rPr>
          <w:rFonts w:cs="Times New Roman"/>
          <w:szCs w:val="24"/>
        </w:rPr>
        <w:t xml:space="preserve">IR spectra were recorded on an ATI Mattson FTIR spectrometer using </w:t>
      </w:r>
      <w:r w:rsidRPr="00EB65EB">
        <w:rPr>
          <w:rFonts w:cs="Times New Roman"/>
          <w:szCs w:val="24"/>
        </w:rPr>
        <w:t xml:space="preserve">KBr </w:t>
      </w:r>
      <w:r w:rsidR="00072647" w:rsidRPr="00EB65EB">
        <w:rPr>
          <w:rFonts w:cs="Times New Roman"/>
          <w:szCs w:val="24"/>
        </w:rPr>
        <w:t>discs. UV spectra were recorded using a Perkin-Elmer Lambda 25 UV-VIS spectrometer with CH</w:t>
      </w:r>
      <w:r w:rsidR="00072647" w:rsidRPr="00EB65EB">
        <w:rPr>
          <w:rFonts w:cs="Times New Roman"/>
          <w:szCs w:val="24"/>
          <w:vertAlign w:val="subscript"/>
        </w:rPr>
        <w:t>2</w:t>
      </w:r>
      <w:r w:rsidR="00072647" w:rsidRPr="00EB65EB">
        <w:rPr>
          <w:rFonts w:cs="Times New Roman"/>
          <w:szCs w:val="24"/>
        </w:rPr>
        <w:t>Cl</w:t>
      </w:r>
      <w:r w:rsidR="00072647" w:rsidRPr="00EB65EB">
        <w:rPr>
          <w:rFonts w:cs="Times New Roman"/>
          <w:szCs w:val="24"/>
          <w:vertAlign w:val="subscript"/>
        </w:rPr>
        <w:t>2</w:t>
      </w:r>
      <w:r w:rsidR="00072647" w:rsidRPr="00EB65EB">
        <w:rPr>
          <w:rFonts w:cs="Times New Roman"/>
          <w:szCs w:val="24"/>
        </w:rPr>
        <w:t xml:space="preserve"> as the solvent. </w:t>
      </w:r>
      <w:r w:rsidR="00072647" w:rsidRPr="00EB65EB">
        <w:rPr>
          <w:rFonts w:cs="Times New Roman"/>
          <w:szCs w:val="24"/>
          <w:vertAlign w:val="superscript"/>
        </w:rPr>
        <w:t>1</w:t>
      </w:r>
      <w:r w:rsidR="00072647" w:rsidRPr="00EB65EB">
        <w:rPr>
          <w:rFonts w:cs="Times New Roman"/>
          <w:szCs w:val="24"/>
        </w:rPr>
        <w:t xml:space="preserve">H and </w:t>
      </w:r>
      <w:r w:rsidR="00072647" w:rsidRPr="00EB65EB">
        <w:rPr>
          <w:rFonts w:cs="Times New Roman"/>
          <w:szCs w:val="24"/>
          <w:vertAlign w:val="superscript"/>
        </w:rPr>
        <w:t>13</w:t>
      </w:r>
      <w:r w:rsidR="00072647" w:rsidRPr="00EB65EB">
        <w:rPr>
          <w:rFonts w:cs="Times New Roman"/>
          <w:szCs w:val="24"/>
        </w:rPr>
        <w:t>C NMR spectra were recorded at 400 MHz and 100.5 MHz</w:t>
      </w:r>
      <w:r w:rsidRPr="00EB65EB">
        <w:rPr>
          <w:rFonts w:cs="Times New Roman"/>
          <w:szCs w:val="24"/>
        </w:rPr>
        <w:t>,</w:t>
      </w:r>
      <w:r w:rsidR="00072647" w:rsidRPr="00EB65EB">
        <w:rPr>
          <w:rFonts w:cs="Times New Roman"/>
          <w:szCs w:val="24"/>
        </w:rPr>
        <w:t xml:space="preserve"> respectively</w:t>
      </w:r>
      <w:r w:rsidRPr="00EB65EB">
        <w:rPr>
          <w:rFonts w:cs="Times New Roman"/>
          <w:szCs w:val="24"/>
        </w:rPr>
        <w:t>,</w:t>
      </w:r>
      <w:r w:rsidR="00072647" w:rsidRPr="00EB65EB">
        <w:rPr>
          <w:rFonts w:cs="Times New Roman"/>
          <w:szCs w:val="24"/>
        </w:rPr>
        <w:t xml:space="preserve"> using a Varian 400 spectrometer. Chemical shifts, δ are given in ppm relative to the residual solvent and coupling constants, </w:t>
      </w:r>
      <w:r w:rsidR="00072647" w:rsidRPr="00EB65EB">
        <w:rPr>
          <w:rFonts w:cs="Times New Roman"/>
          <w:i/>
          <w:iCs/>
          <w:szCs w:val="24"/>
        </w:rPr>
        <w:t xml:space="preserve">J </w:t>
      </w:r>
      <w:r w:rsidR="00072647" w:rsidRPr="00EB65EB">
        <w:rPr>
          <w:rFonts w:cs="Times New Roman"/>
          <w:szCs w:val="24"/>
        </w:rPr>
        <w:t xml:space="preserve">are given in Hz. Low resolution and high </w:t>
      </w:r>
      <w:r w:rsidR="00072647" w:rsidRPr="00EB65EB">
        <w:rPr>
          <w:rFonts w:cs="Times New Roman"/>
          <w:szCs w:val="24"/>
        </w:rPr>
        <w:lastRenderedPageBreak/>
        <w:t>resolution mass spectra were obtained at the University of Wales, Swansea using electron impact ionisation and chemical ionisation. Melting points were determined on a Kofler hot-stage microscope.</w:t>
      </w:r>
    </w:p>
    <w:p w:rsidR="000C7E8A" w:rsidRDefault="000C7E8A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</w:p>
    <w:p w:rsidR="000C7E8A" w:rsidRPr="000C7E8A" w:rsidRDefault="000C7E8A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b/>
          <w:szCs w:val="24"/>
        </w:rPr>
      </w:pPr>
      <w:r w:rsidRPr="000C7E8A">
        <w:rPr>
          <w:rFonts w:cs="Times New Roman"/>
          <w:b/>
          <w:szCs w:val="24"/>
        </w:rPr>
        <w:t>Crystal grow</w:t>
      </w:r>
      <w:r w:rsidR="00C6307F">
        <w:rPr>
          <w:rFonts w:cs="Times New Roman"/>
          <w:b/>
          <w:szCs w:val="24"/>
        </w:rPr>
        <w:t xml:space="preserve">th </w:t>
      </w:r>
    </w:p>
    <w:p w:rsidR="000C7E8A" w:rsidRPr="00EB65EB" w:rsidRDefault="000C7E8A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For all samples</w:t>
      </w:r>
      <w:r w:rsidR="006801EF">
        <w:rPr>
          <w:rFonts w:cs="Times New Roman"/>
          <w:szCs w:val="24"/>
        </w:rPr>
        <w:t>,</w:t>
      </w:r>
      <w:r>
        <w:rPr>
          <w:rFonts w:cs="Times New Roman"/>
          <w:szCs w:val="24"/>
        </w:rPr>
        <w:t xml:space="preserve"> the </w:t>
      </w:r>
      <w:r w:rsidR="00E80D42">
        <w:rPr>
          <w:rFonts w:cs="Times New Roman"/>
          <w:szCs w:val="24"/>
        </w:rPr>
        <w:t xml:space="preserve">starting </w:t>
      </w:r>
      <w:r>
        <w:rPr>
          <w:rFonts w:cs="Times New Roman"/>
          <w:szCs w:val="24"/>
        </w:rPr>
        <w:t>mate</w:t>
      </w:r>
      <w:r w:rsidR="006801EF">
        <w:rPr>
          <w:rFonts w:cs="Times New Roman"/>
          <w:szCs w:val="24"/>
        </w:rPr>
        <w:t>rial was dissolved in ether (10–</w:t>
      </w:r>
      <w:r>
        <w:rPr>
          <w:rFonts w:cs="Times New Roman"/>
          <w:szCs w:val="24"/>
        </w:rPr>
        <w:t xml:space="preserve">50 ml) and diluted with light petroleum ether </w:t>
      </w:r>
      <w:r w:rsidR="006801EF">
        <w:rPr>
          <w:rFonts w:cs="Times New Roman"/>
          <w:szCs w:val="24"/>
        </w:rPr>
        <w:t>40–60 (10–</w:t>
      </w:r>
      <w:r>
        <w:rPr>
          <w:rFonts w:cs="Times New Roman"/>
          <w:szCs w:val="24"/>
        </w:rPr>
        <w:t>50 ml</w:t>
      </w:r>
      <w:r w:rsidR="006801EF">
        <w:rPr>
          <w:rFonts w:cs="Times New Roman"/>
          <w:szCs w:val="24"/>
        </w:rPr>
        <w:t xml:space="preserve">), and left to slowly evaporate at room temperature. </w:t>
      </w:r>
    </w:p>
    <w:p w:rsidR="00046FF6" w:rsidRPr="00EB65EB" w:rsidRDefault="00046FF6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b/>
          <w:szCs w:val="24"/>
        </w:rPr>
        <w:t xml:space="preserve">Crystallography </w:t>
      </w:r>
    </w:p>
    <w:p w:rsidR="00E80D42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General: the intensity data for </w:t>
      </w:r>
      <w:r w:rsidRPr="00EB65EB">
        <w:rPr>
          <w:rFonts w:cs="Times New Roman"/>
          <w:b/>
          <w:szCs w:val="24"/>
        </w:rPr>
        <w:t>2</w:t>
      </w:r>
      <w:r w:rsidRPr="00EB65EB">
        <w:rPr>
          <w:rFonts w:cs="Times New Roman"/>
          <w:szCs w:val="24"/>
        </w:rPr>
        <w:t>–</w:t>
      </w:r>
      <w:r w:rsidRPr="00EB65EB">
        <w:rPr>
          <w:rFonts w:cs="Times New Roman"/>
          <w:b/>
          <w:szCs w:val="24"/>
        </w:rPr>
        <w:t>8</w:t>
      </w:r>
      <w:r w:rsidRPr="00EB65EB">
        <w:rPr>
          <w:rFonts w:cs="Times New Roman"/>
          <w:szCs w:val="24"/>
        </w:rPr>
        <w:t xml:space="preserve"> (except </w:t>
      </w:r>
      <w:r w:rsidRPr="00EB65EB">
        <w:rPr>
          <w:rFonts w:cs="Times New Roman"/>
          <w:b/>
          <w:szCs w:val="24"/>
        </w:rPr>
        <w:t>4a</w:t>
      </w:r>
      <w:r w:rsidRPr="00EB65EB">
        <w:rPr>
          <w:rFonts w:cs="Times New Roman"/>
          <w:szCs w:val="24"/>
        </w:rPr>
        <w:t>) were collected on a Rigaku Mercury CCD diffractometer (Mo K</w:t>
      </w:r>
      <w:r w:rsidRPr="00EB65EB">
        <w:rPr>
          <w:rFonts w:cs="Times New Roman"/>
          <w:szCs w:val="24"/>
        </w:rPr>
        <w:sym w:font="Symbol" w:char="F061"/>
      </w:r>
      <w:r w:rsidRPr="00EB65EB">
        <w:rPr>
          <w:rFonts w:cs="Times New Roman"/>
          <w:szCs w:val="24"/>
        </w:rPr>
        <w:t xml:space="preserve"> radiation, </w:t>
      </w:r>
      <w:r w:rsidRPr="00EB65EB">
        <w:rPr>
          <w:rFonts w:cs="Times New Roman"/>
          <w:szCs w:val="24"/>
        </w:rPr>
        <w:sym w:font="Symbol" w:char="F06C"/>
      </w:r>
      <w:r w:rsidRPr="00EB65EB">
        <w:rPr>
          <w:rFonts w:cs="Times New Roman"/>
          <w:szCs w:val="24"/>
        </w:rPr>
        <w:t xml:space="preserve"> = 0.71073 Å, </w:t>
      </w:r>
      <w:r w:rsidRPr="00EB65EB">
        <w:rPr>
          <w:rFonts w:cs="Times New Roman"/>
          <w:i/>
          <w:szCs w:val="24"/>
        </w:rPr>
        <w:t>T</w:t>
      </w:r>
      <w:r w:rsidRPr="00EB65EB">
        <w:rPr>
          <w:rFonts w:cs="Times New Roman"/>
          <w:szCs w:val="24"/>
        </w:rPr>
        <w:t xml:space="preserve"> = 100 K); those for </w:t>
      </w:r>
      <w:r w:rsidRPr="00EB65EB">
        <w:rPr>
          <w:rFonts w:cs="Times New Roman"/>
          <w:b/>
          <w:szCs w:val="24"/>
        </w:rPr>
        <w:t>4a</w:t>
      </w:r>
      <w:r w:rsidRPr="00EB65EB">
        <w:rPr>
          <w:rFonts w:cs="Times New Roman"/>
          <w:szCs w:val="24"/>
        </w:rPr>
        <w:t xml:space="preserve"> were collected at beam</w:t>
      </w:r>
      <w:r w:rsidR="006801EF">
        <w:rPr>
          <w:rFonts w:cs="Times New Roman"/>
          <w:szCs w:val="24"/>
        </w:rPr>
        <w:t>-</w:t>
      </w:r>
      <w:r w:rsidRPr="00EB65EB">
        <w:rPr>
          <w:rFonts w:cs="Times New Roman"/>
          <w:szCs w:val="24"/>
        </w:rPr>
        <w:t>line I19 at the Diamond Synchrotron Source (</w:t>
      </w:r>
      <w:r w:rsidRPr="00EB65EB">
        <w:rPr>
          <w:rFonts w:cs="Times New Roman"/>
          <w:szCs w:val="24"/>
        </w:rPr>
        <w:sym w:font="Symbol" w:char="F06C"/>
      </w:r>
      <w:r w:rsidRPr="00EB65EB">
        <w:rPr>
          <w:rFonts w:cs="Times New Roman"/>
          <w:szCs w:val="24"/>
        </w:rPr>
        <w:t xml:space="preserve"> = 0.68890 Å, </w:t>
      </w:r>
      <w:r w:rsidRPr="00EB65EB">
        <w:rPr>
          <w:rFonts w:cs="Times New Roman"/>
          <w:i/>
          <w:szCs w:val="24"/>
        </w:rPr>
        <w:t>T</w:t>
      </w:r>
      <w:r w:rsidRPr="00EB65EB">
        <w:rPr>
          <w:rFonts w:cs="Times New Roman"/>
          <w:szCs w:val="24"/>
        </w:rPr>
        <w:t xml:space="preserve"> = 298 K). The structures were solved by direct methods with SHELXS-97</w:t>
      </w:r>
      <w:r w:rsidR="00D43003" w:rsidRPr="00EB65EB">
        <w:rPr>
          <w:rFonts w:cs="Times New Roman"/>
          <w:szCs w:val="24"/>
          <w:vertAlign w:val="superscript"/>
        </w:rPr>
        <w:t>2</w:t>
      </w:r>
      <w:r w:rsidR="00312A73">
        <w:rPr>
          <w:rFonts w:cs="Times New Roman"/>
          <w:szCs w:val="24"/>
          <w:vertAlign w:val="superscript"/>
        </w:rPr>
        <w:t>1</w:t>
      </w:r>
      <w:r w:rsidRPr="00EB65EB">
        <w:rPr>
          <w:rFonts w:cs="Times New Roman"/>
          <w:szCs w:val="24"/>
        </w:rPr>
        <w:t xml:space="preserve"> and the structural models completed and refined against |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>|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 with SHELXL-97.</w:t>
      </w:r>
      <w:r w:rsidR="00D43003" w:rsidRPr="00EB65EB">
        <w:rPr>
          <w:rFonts w:cs="Times New Roman"/>
          <w:szCs w:val="24"/>
          <w:vertAlign w:val="superscript"/>
        </w:rPr>
        <w:t>2</w:t>
      </w:r>
      <w:r w:rsidR="00312A73">
        <w:rPr>
          <w:rFonts w:cs="Times New Roman"/>
          <w:szCs w:val="24"/>
          <w:vertAlign w:val="superscript"/>
        </w:rPr>
        <w:t>1</w:t>
      </w:r>
      <w:r w:rsidRPr="00EB65EB">
        <w:rPr>
          <w:rFonts w:cs="Times New Roman"/>
          <w:szCs w:val="24"/>
        </w:rPr>
        <w:t xml:space="preserve"> The N-bound H atoms were located in difference maps and either refined freely or as riding atoms in their as-found relative positions. The C-bound H atoms were placed in idealised locations and refined as riding atoms. The constraint </w:t>
      </w:r>
      <w:r w:rsidRPr="00EB65EB">
        <w:rPr>
          <w:rFonts w:cs="Times New Roman"/>
          <w:i/>
          <w:szCs w:val="24"/>
        </w:rPr>
        <w:t>U</w:t>
      </w:r>
      <w:r w:rsidRPr="00EB65EB">
        <w:rPr>
          <w:rFonts w:cs="Times New Roman"/>
          <w:szCs w:val="24"/>
          <w:vertAlign w:val="subscript"/>
        </w:rPr>
        <w:t>iso</w:t>
      </w:r>
      <w:r w:rsidRPr="00EB65EB">
        <w:rPr>
          <w:rFonts w:cs="Times New Roman"/>
          <w:szCs w:val="24"/>
        </w:rPr>
        <w:t>(H) = 1.2</w:t>
      </w:r>
      <w:r w:rsidRPr="00EB65EB">
        <w:rPr>
          <w:rFonts w:cs="Times New Roman"/>
          <w:i/>
          <w:szCs w:val="24"/>
        </w:rPr>
        <w:t>U</w:t>
      </w:r>
      <w:r w:rsidRPr="00EB65EB">
        <w:rPr>
          <w:rFonts w:cs="Times New Roman"/>
          <w:szCs w:val="24"/>
          <w:vertAlign w:val="subscript"/>
        </w:rPr>
        <w:t>eq</w:t>
      </w:r>
      <w:r w:rsidRPr="00EB65EB">
        <w:rPr>
          <w:rFonts w:cs="Times New Roman"/>
          <w:szCs w:val="24"/>
        </w:rPr>
        <w:t>(carrier) or 1.5</w:t>
      </w:r>
      <w:r w:rsidRPr="00EB65EB">
        <w:rPr>
          <w:rFonts w:cs="Times New Roman"/>
          <w:i/>
          <w:szCs w:val="24"/>
        </w:rPr>
        <w:t>U</w:t>
      </w:r>
      <w:r w:rsidRPr="00EB65EB">
        <w:rPr>
          <w:rFonts w:cs="Times New Roman"/>
          <w:szCs w:val="24"/>
          <w:vertAlign w:val="subscript"/>
        </w:rPr>
        <w:t>eq</w:t>
      </w:r>
      <w:r w:rsidRPr="00EB65EB">
        <w:rPr>
          <w:rFonts w:cs="Times New Roman"/>
          <w:szCs w:val="24"/>
        </w:rPr>
        <w:t xml:space="preserve">(methyl C) was applied in all cases.  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The diffracting power</w:t>
      </w:r>
      <w:r w:rsidR="00C46055" w:rsidRPr="00EB65EB">
        <w:rPr>
          <w:rFonts w:cs="Times New Roman"/>
          <w:szCs w:val="24"/>
        </w:rPr>
        <w:t>, even for data collected on a synchrotron, was</w:t>
      </w:r>
      <w:r w:rsidRPr="00EB65EB">
        <w:rPr>
          <w:rFonts w:cs="Times New Roman"/>
          <w:szCs w:val="24"/>
        </w:rPr>
        <w:t xml:space="preserve"> extremely poor for </w:t>
      </w:r>
      <w:r w:rsidRPr="00EB65EB">
        <w:rPr>
          <w:rFonts w:cs="Times New Roman"/>
          <w:b/>
          <w:szCs w:val="24"/>
        </w:rPr>
        <w:t>4a</w:t>
      </w:r>
      <w:r w:rsidR="00C46055" w:rsidRPr="00EB65EB">
        <w:rPr>
          <w:rFonts w:cs="Times New Roman"/>
          <w:szCs w:val="24"/>
        </w:rPr>
        <w:t>, although the structure was clearly discernible. T</w:t>
      </w:r>
      <w:r w:rsidRPr="00EB65EB">
        <w:rPr>
          <w:rFonts w:cs="Times New Roman"/>
          <w:szCs w:val="24"/>
        </w:rPr>
        <w:t xml:space="preserve">he benzene rings were modelled as rigid hexagons with a side-length of 1.39 Å and similarity restraints on </w:t>
      </w:r>
      <w:r w:rsidRPr="00EB65EB">
        <w:rPr>
          <w:rFonts w:cs="Times New Roman"/>
          <w:i/>
          <w:szCs w:val="24"/>
        </w:rPr>
        <w:t>U</w:t>
      </w:r>
      <w:r w:rsidRPr="00EB65EB">
        <w:rPr>
          <w:rFonts w:cs="Times New Roman"/>
          <w:szCs w:val="24"/>
          <w:vertAlign w:val="subscript"/>
        </w:rPr>
        <w:t>ij</w:t>
      </w:r>
      <w:r w:rsidRPr="00EB65EB">
        <w:rPr>
          <w:rFonts w:cs="Times New Roman"/>
          <w:szCs w:val="24"/>
        </w:rPr>
        <w:t xml:space="preserve"> values were applied. </w:t>
      </w:r>
      <w:r w:rsidR="00E80D42">
        <w:rPr>
          <w:rFonts w:cs="Times New Roman"/>
          <w:szCs w:val="24"/>
        </w:rPr>
        <w:t xml:space="preserve">The geometry of the nitro group was maintained with a planarity restraint. Difference Fourier maps in the region of the [001] channels were essentially featureless and could not be interpreted as disordered solvent molecules: the contribution to the scattering was removed with the SQUEEZE routine in PLATON [20].   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b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lastRenderedPageBreak/>
        <w:t>2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12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9</w:t>
      </w:r>
      <w:r w:rsidRPr="00EB65EB">
        <w:rPr>
          <w:rFonts w:cs="Times New Roman"/>
          <w:szCs w:val="24"/>
        </w:rPr>
        <w:t>FN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232.21, orange rod, 0.42 × 0.05 × 0.04 mm, orthorhombic, space group </w:t>
      </w:r>
      <w:r w:rsidRPr="00EB65EB">
        <w:rPr>
          <w:rFonts w:cs="Times New Roman"/>
          <w:i/>
          <w:szCs w:val="24"/>
        </w:rPr>
        <w:t>Pbca</w:t>
      </w:r>
      <w:r w:rsidRPr="00EB65EB">
        <w:rPr>
          <w:rFonts w:cs="Times New Roman"/>
          <w:szCs w:val="24"/>
        </w:rPr>
        <w:t xml:space="preserve"> (No. 61),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8,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12.6596 (9), </w:t>
      </w:r>
      <w:r w:rsidRPr="00EB65EB">
        <w:rPr>
          <w:rFonts w:cs="Times New Roman"/>
          <w:i/>
          <w:szCs w:val="24"/>
        </w:rPr>
        <w:t>b</w:t>
      </w:r>
      <w:r w:rsidRPr="00EB65EB">
        <w:rPr>
          <w:rFonts w:cs="Times New Roman"/>
          <w:szCs w:val="24"/>
        </w:rPr>
        <w:t xml:space="preserve"> = 7.9294 (5),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20.8034 (14) Å,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2088.3 (2)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100 K. Number of measured and unique reflections = 13570 and 2398, respectively (–16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16, –10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10, –26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26; 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52.0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0.048).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 xml:space="preserve">) = 0.036,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) = 0.093 for 157 parameters and 1879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based on all 2398 reflections = 0.049 and 0.100, respectively),  CCDC reference number 1026369.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b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3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14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15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257.29, orange plate, 0.23 × 0.11 × 0.02 mm, monoclinic, space group </w:t>
      </w:r>
      <w:r w:rsidRPr="00EB65EB">
        <w:rPr>
          <w:rFonts w:cs="Times New Roman"/>
          <w:i/>
          <w:szCs w:val="24"/>
        </w:rPr>
        <w:t>P</w:t>
      </w:r>
      <w:r w:rsidRPr="00EB65EB">
        <w:rPr>
          <w:rFonts w:cs="Times New Roman"/>
          <w:szCs w:val="24"/>
        </w:rPr>
        <w:t>2</w:t>
      </w:r>
      <w:r w:rsidRPr="00EB65EB">
        <w:rPr>
          <w:rFonts w:cs="Times New Roman"/>
          <w:szCs w:val="24"/>
          <w:vertAlign w:val="subscript"/>
        </w:rPr>
        <w:t>1</w:t>
      </w:r>
      <w:r w:rsidRPr="00EB65EB">
        <w:rPr>
          <w:rFonts w:cs="Times New Roman"/>
          <w:szCs w:val="24"/>
        </w:rPr>
        <w:t>/</w:t>
      </w:r>
      <w:r w:rsidRPr="00EB65EB">
        <w:rPr>
          <w:rFonts w:cs="Times New Roman"/>
          <w:i/>
          <w:szCs w:val="24"/>
        </w:rPr>
        <w:t xml:space="preserve">c </w:t>
      </w:r>
      <w:r w:rsidRPr="00EB65EB">
        <w:rPr>
          <w:rFonts w:cs="Times New Roman"/>
          <w:szCs w:val="24"/>
        </w:rPr>
        <w:t xml:space="preserve">(No. 14),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4,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11.6236 (8), </w:t>
      </w:r>
      <w:r w:rsidRPr="00EB65EB">
        <w:rPr>
          <w:rFonts w:cs="Times New Roman"/>
          <w:i/>
          <w:szCs w:val="24"/>
        </w:rPr>
        <w:t>b</w:t>
      </w:r>
      <w:r w:rsidRPr="00EB65EB">
        <w:rPr>
          <w:rFonts w:cs="Times New Roman"/>
          <w:szCs w:val="24"/>
        </w:rPr>
        <w:t xml:space="preserve"> = 6.6269 (5),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17.1321 (11) Å, </w:t>
      </w:r>
      <w:r w:rsidRPr="00EB65EB">
        <w:rPr>
          <w:rFonts w:cs="Times New Roman"/>
          <w:szCs w:val="24"/>
        </w:rPr>
        <w:sym w:font="Symbol" w:char="F062"/>
      </w:r>
      <w:r w:rsidRPr="00EB65EB">
        <w:rPr>
          <w:rFonts w:cs="Times New Roman"/>
          <w:szCs w:val="24"/>
        </w:rPr>
        <w:t xml:space="preserve"> = 107.1480 (14)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1260.99 (15)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100 K. Number of measured and unique reflections = 13572 and 2893, respectively (–14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15, –8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8, –22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22; 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55.0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0.041).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 xml:space="preserve">) = 0.041,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) = 0.121 for 177 parameters and 2400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based on all 2893 reflections = 0.048 and 0.127, respectively), CCDC reference number 1026370.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4a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18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15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305.33, yellow needle, 0.08 × 0.01 × 0.01 mm, hexagonal, space group </w:t>
      </w:r>
      <w:r w:rsidRPr="00EB65EB">
        <w:rPr>
          <w:rFonts w:cs="Times New Roman"/>
          <w:i/>
          <w:szCs w:val="24"/>
        </w:rPr>
        <w:t>P</w:t>
      </w:r>
      <w:r w:rsidRPr="00EB65EB">
        <w:rPr>
          <w:rFonts w:cs="Times New Roman"/>
          <w:szCs w:val="24"/>
        </w:rPr>
        <w:t>6</w:t>
      </w:r>
      <w:r w:rsidRPr="00EB65EB">
        <w:rPr>
          <w:rFonts w:cs="Times New Roman"/>
          <w:i/>
          <w:szCs w:val="24"/>
        </w:rPr>
        <w:t xml:space="preserve">cc </w:t>
      </w:r>
      <w:r w:rsidRPr="00EB65EB">
        <w:rPr>
          <w:rFonts w:cs="Times New Roman"/>
          <w:szCs w:val="24"/>
        </w:rPr>
        <w:t xml:space="preserve">(No. 184),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12,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28.807 (16),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7.300 (4) Å,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5246 (5)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298 K. Number of measured and unique reflections = 20009 and 994, respectively  (–28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27, –27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28, –7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6;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40.0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0.075).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="00A21599">
        <w:rPr>
          <w:rFonts w:cs="Times New Roman"/>
          <w:szCs w:val="24"/>
        </w:rPr>
        <w:t>) = 0.189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="00A21599">
        <w:rPr>
          <w:rFonts w:cs="Times New Roman"/>
          <w:szCs w:val="24"/>
        </w:rPr>
        <w:t>) = 0.494 for 169 parameters and 984</w:t>
      </w:r>
      <w:r w:rsidRPr="00EB65EB">
        <w:rPr>
          <w:rFonts w:cs="Times New Roman"/>
          <w:szCs w:val="24"/>
        </w:rPr>
        <w:t xml:space="preserve">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</w:t>
      </w:r>
      <w:r w:rsidR="00A21599">
        <w:rPr>
          <w:rFonts w:cs="Times New Roman"/>
          <w:szCs w:val="24"/>
        </w:rPr>
        <w:t>d on all 994 reflections = 0.190 and 0.496</w:t>
      </w:r>
      <w:r w:rsidRPr="00EB65EB">
        <w:rPr>
          <w:rFonts w:cs="Times New Roman"/>
          <w:szCs w:val="24"/>
        </w:rPr>
        <w:t xml:space="preserve">, respectively), CCDC reference number 1026371. The unidentified solvent is not included in the calculations of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etc</w:t>
      </w:r>
      <w:r w:rsidRPr="00EB65EB">
        <w:rPr>
          <w:rFonts w:cs="Times New Roman"/>
          <w:szCs w:val="24"/>
        </w:rPr>
        <w:t xml:space="preserve">. 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4b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18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15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305.33, yellow lath, 0.22 × 0.05 × 0.01 mm, monoclinic, space group </w:t>
      </w:r>
      <w:r w:rsidRPr="00EB65EB">
        <w:rPr>
          <w:rFonts w:cs="Times New Roman"/>
          <w:i/>
          <w:szCs w:val="24"/>
        </w:rPr>
        <w:t>P</w:t>
      </w:r>
      <w:r w:rsidRPr="00EB65EB">
        <w:rPr>
          <w:rFonts w:cs="Times New Roman"/>
          <w:szCs w:val="24"/>
        </w:rPr>
        <w:t>2</w:t>
      </w:r>
      <w:r w:rsidRPr="00EB65EB">
        <w:rPr>
          <w:rFonts w:cs="Times New Roman"/>
          <w:szCs w:val="24"/>
          <w:vertAlign w:val="subscript"/>
        </w:rPr>
        <w:t>1</w:t>
      </w:r>
      <w:r w:rsidRPr="00EB65EB">
        <w:rPr>
          <w:rFonts w:cs="Times New Roman"/>
          <w:szCs w:val="24"/>
        </w:rPr>
        <w:t>/</w:t>
      </w:r>
      <w:r w:rsidRPr="00EB65EB">
        <w:rPr>
          <w:rFonts w:cs="Times New Roman"/>
          <w:i/>
          <w:szCs w:val="24"/>
        </w:rPr>
        <w:t xml:space="preserve">c </w:t>
      </w:r>
      <w:r w:rsidRPr="00EB65EB">
        <w:rPr>
          <w:rFonts w:cs="Times New Roman"/>
          <w:szCs w:val="24"/>
        </w:rPr>
        <w:t xml:space="preserve">(No. 14),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4,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13.347 (6), </w:t>
      </w:r>
      <w:r w:rsidRPr="00EB65EB">
        <w:rPr>
          <w:rFonts w:cs="Times New Roman"/>
          <w:i/>
          <w:szCs w:val="24"/>
        </w:rPr>
        <w:t>b</w:t>
      </w:r>
      <w:r w:rsidRPr="00EB65EB">
        <w:rPr>
          <w:rFonts w:cs="Times New Roman"/>
          <w:szCs w:val="24"/>
        </w:rPr>
        <w:t xml:space="preserve"> = 15.571 (7),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7.222 (4) Å, </w:t>
      </w:r>
      <w:r w:rsidRPr="00EB65EB">
        <w:rPr>
          <w:rFonts w:cs="Times New Roman"/>
          <w:szCs w:val="24"/>
        </w:rPr>
        <w:sym w:font="Symbol" w:char="F062"/>
      </w:r>
      <w:r w:rsidRPr="00EB65EB">
        <w:rPr>
          <w:rFonts w:cs="Times New Roman"/>
          <w:szCs w:val="24"/>
        </w:rPr>
        <w:t xml:space="preserve"> = 104.416 (9)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</w:t>
      </w:r>
      <w:r w:rsidRPr="00EB65EB">
        <w:rPr>
          <w:rFonts w:cs="Times New Roman"/>
          <w:szCs w:val="24"/>
        </w:rPr>
        <w:lastRenderedPageBreak/>
        <w:t>1453.7 (12)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100 K. Number of measured and unique reflections = 15902 and 2579, respectively (–15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15, –18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18, –8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8; 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50.2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0.148).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 xml:space="preserve">) = 0.049,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) = 0.102 for 214 parameters and 1447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based on all 2579 reflections = 0.107 and 0.123, respectively),  CCDC reference number 1026372.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5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12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11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229.24, red block, 0.50 × 0.45 × 0.19 mm, monoclinic, space group </w:t>
      </w:r>
      <w:r w:rsidRPr="00EB65EB">
        <w:rPr>
          <w:rFonts w:cs="Times New Roman"/>
          <w:i/>
          <w:szCs w:val="24"/>
        </w:rPr>
        <w:t>P</w:t>
      </w:r>
      <w:r w:rsidRPr="00EB65EB">
        <w:rPr>
          <w:rFonts w:cs="Times New Roman"/>
          <w:szCs w:val="24"/>
        </w:rPr>
        <w:t>2</w:t>
      </w:r>
      <w:r w:rsidRPr="00EB65EB">
        <w:rPr>
          <w:rFonts w:cs="Times New Roman"/>
          <w:szCs w:val="24"/>
          <w:vertAlign w:val="subscript"/>
        </w:rPr>
        <w:t>1</w:t>
      </w:r>
      <w:r w:rsidRPr="00EB65EB">
        <w:rPr>
          <w:rFonts w:cs="Times New Roman"/>
          <w:szCs w:val="24"/>
        </w:rPr>
        <w:t>/</w:t>
      </w:r>
      <w:r w:rsidRPr="00EB65EB">
        <w:rPr>
          <w:rFonts w:cs="Times New Roman"/>
          <w:i/>
          <w:szCs w:val="24"/>
        </w:rPr>
        <w:t xml:space="preserve">c </w:t>
      </w:r>
      <w:r w:rsidRPr="00EB65EB">
        <w:rPr>
          <w:rFonts w:cs="Times New Roman"/>
          <w:szCs w:val="24"/>
        </w:rPr>
        <w:t xml:space="preserve">(No. 14),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12,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13.5737 (10), </w:t>
      </w:r>
      <w:r w:rsidRPr="00EB65EB">
        <w:rPr>
          <w:rFonts w:cs="Times New Roman"/>
          <w:i/>
          <w:szCs w:val="24"/>
        </w:rPr>
        <w:t>b</w:t>
      </w:r>
      <w:r w:rsidRPr="00EB65EB">
        <w:rPr>
          <w:rFonts w:cs="Times New Roman"/>
          <w:szCs w:val="24"/>
        </w:rPr>
        <w:t xml:space="preserve"> = 15.6234 (11),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16.7015 (11) Å, </w:t>
      </w:r>
      <w:r w:rsidRPr="00EB65EB">
        <w:rPr>
          <w:rFonts w:cs="Times New Roman"/>
          <w:szCs w:val="24"/>
        </w:rPr>
        <w:sym w:font="Symbol" w:char="F062"/>
      </w:r>
      <w:r w:rsidRPr="00EB65EB">
        <w:rPr>
          <w:rFonts w:cs="Times New Roman"/>
          <w:szCs w:val="24"/>
        </w:rPr>
        <w:t xml:space="preserve"> = 113.4950 (16)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3248.2 (4)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100 K. Number of measured and unique reflections = 21009 and 7408, respectively (–17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17, –20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20, –21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18; 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55.0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0.037).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 xml:space="preserve">) = 0.038,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) = 0.088 for 488 parameters and 5278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based on all 7408 reflections = 0.063 and 0.095, respectively),  CCDC reference number 1026373.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6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16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19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285.34, yellow block, 0.20 × 0.18 × 0.04 mm, triclinic, space group </w:t>
      </w:r>
      <m:oMath>
        <m:r>
          <w:rPr>
            <w:rFonts w:ascii="Cambria Math" w:hAnsi="Cambria Math" w:cs="Times New Roman"/>
            <w:szCs w:val="24"/>
          </w:rPr>
          <m:t>P</m:t>
        </m:r>
        <m:acc>
          <m:accPr>
            <m:chr m:val="̅"/>
            <m:ctrlPr>
              <w:rPr>
                <w:rFonts w:ascii="Cambria Math" w:hAnsi="Cambria Math" w:cs="Times New Roman"/>
                <w:i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Cs w:val="24"/>
              </w:rPr>
              <m:t>1</m:t>
            </m:r>
          </m:e>
        </m:acc>
      </m:oMath>
      <w:r w:rsidRPr="00EB65EB">
        <w:rPr>
          <w:rFonts w:cs="Times New Roman"/>
          <w:i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(No. 2),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8,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10.9686 (8), </w:t>
      </w:r>
      <w:r w:rsidRPr="00EB65EB">
        <w:rPr>
          <w:rFonts w:cs="Times New Roman"/>
          <w:i/>
          <w:szCs w:val="24"/>
        </w:rPr>
        <w:t>b</w:t>
      </w:r>
      <w:r w:rsidRPr="00EB65EB">
        <w:rPr>
          <w:rFonts w:cs="Times New Roman"/>
          <w:szCs w:val="24"/>
        </w:rPr>
        <w:t xml:space="preserve"> = 13.6711 (10),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19.8392 (14) Å, </w:t>
      </w:r>
      <w:r w:rsidRPr="00EB65EB">
        <w:rPr>
          <w:rFonts w:cs="Times New Roman"/>
          <w:szCs w:val="24"/>
        </w:rPr>
        <w:sym w:font="Symbol" w:char="F061"/>
      </w:r>
      <w:r w:rsidRPr="00EB65EB">
        <w:rPr>
          <w:rFonts w:cs="Times New Roman"/>
          <w:szCs w:val="24"/>
        </w:rPr>
        <w:t xml:space="preserve"> = 85.091 (4), </w:t>
      </w:r>
      <w:r w:rsidRPr="00EB65EB">
        <w:rPr>
          <w:rFonts w:cs="Times New Roman"/>
          <w:szCs w:val="24"/>
        </w:rPr>
        <w:sym w:font="Symbol" w:char="F062"/>
      </w:r>
      <w:r w:rsidRPr="00EB65EB">
        <w:rPr>
          <w:rFonts w:cs="Times New Roman"/>
          <w:szCs w:val="24"/>
        </w:rPr>
        <w:t xml:space="preserve"> = 84.013 (4), </w:t>
      </w:r>
      <w:r w:rsidRPr="00EB65EB">
        <w:rPr>
          <w:rFonts w:cs="Times New Roman"/>
          <w:szCs w:val="24"/>
        </w:rPr>
        <w:sym w:font="Symbol" w:char="F067"/>
      </w:r>
      <w:r w:rsidRPr="00EB65EB">
        <w:rPr>
          <w:rFonts w:cs="Times New Roman"/>
          <w:szCs w:val="24"/>
        </w:rPr>
        <w:t xml:space="preserve"> = 85.625 (4)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2941.0 (4)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100 K. Number of measured and unique reflections = 34235 and 10626, respectively (–13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12, –16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16, –23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23; 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50.5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0.047).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 xml:space="preserve">) = 0.056,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) = 0.143 for 746 parameters and 8423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based on all 10626 reflections = 0.070 and 0.152, respectively),  CCDC reference number 1026374.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7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19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17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319.36, orange block, 0.59 × 0.17 × 0.10 mm, monoclinic, space group </w:t>
      </w:r>
      <w:r w:rsidRPr="00EB65EB">
        <w:rPr>
          <w:rFonts w:cs="Times New Roman"/>
          <w:i/>
          <w:szCs w:val="24"/>
        </w:rPr>
        <w:t>P</w:t>
      </w:r>
      <w:r w:rsidRPr="00EB65EB">
        <w:rPr>
          <w:rFonts w:cs="Times New Roman"/>
          <w:szCs w:val="24"/>
        </w:rPr>
        <w:t>2</w:t>
      </w:r>
      <w:r w:rsidRPr="00EB65EB">
        <w:rPr>
          <w:rFonts w:cs="Times New Roman"/>
          <w:szCs w:val="24"/>
          <w:vertAlign w:val="subscript"/>
        </w:rPr>
        <w:t>1</w:t>
      </w:r>
      <w:r w:rsidRPr="00EB65EB">
        <w:rPr>
          <w:rFonts w:cs="Times New Roman"/>
          <w:szCs w:val="24"/>
        </w:rPr>
        <w:t>/</w:t>
      </w:r>
      <w:r w:rsidRPr="00EB65EB">
        <w:rPr>
          <w:rFonts w:cs="Times New Roman"/>
          <w:i/>
          <w:szCs w:val="24"/>
        </w:rPr>
        <w:t xml:space="preserve">c </w:t>
      </w:r>
      <w:r w:rsidRPr="00EB65EB">
        <w:rPr>
          <w:rFonts w:cs="Times New Roman"/>
          <w:szCs w:val="24"/>
        </w:rPr>
        <w:t xml:space="preserve">(No. 14),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4,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7.5803 (5), </w:t>
      </w:r>
      <w:r w:rsidRPr="00EB65EB">
        <w:rPr>
          <w:rFonts w:cs="Times New Roman"/>
          <w:i/>
          <w:szCs w:val="24"/>
        </w:rPr>
        <w:t>b</w:t>
      </w:r>
      <w:r w:rsidRPr="00EB65EB">
        <w:rPr>
          <w:rFonts w:cs="Times New Roman"/>
          <w:szCs w:val="24"/>
        </w:rPr>
        <w:t xml:space="preserve"> = 30.566 (2),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6.8976 (5) Å, </w:t>
      </w:r>
      <w:r w:rsidRPr="00EB65EB">
        <w:rPr>
          <w:rFonts w:cs="Times New Roman"/>
          <w:szCs w:val="24"/>
        </w:rPr>
        <w:sym w:font="Symbol" w:char="F062"/>
      </w:r>
      <w:r w:rsidRPr="00EB65EB">
        <w:rPr>
          <w:rFonts w:cs="Times New Roman"/>
          <w:szCs w:val="24"/>
        </w:rPr>
        <w:t xml:space="preserve"> = 93.528 (3)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1595.14 (19)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100 K. Number of measured and unique reflections = 10712 and 3632, </w:t>
      </w:r>
      <w:r w:rsidRPr="00EB65EB">
        <w:rPr>
          <w:rFonts w:cs="Times New Roman"/>
          <w:szCs w:val="24"/>
        </w:rPr>
        <w:lastRenderedPageBreak/>
        <w:t xml:space="preserve">respectively (–9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9, –39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39, –8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8; 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55.0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0.044).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 xml:space="preserve">) = 0.043,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) = 0.088 for 223 parameters and 2610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based on all 3632 reflections = 0.070 and 0.095, respectively),  CCDC reference number 1026375.</w:t>
      </w: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</w:p>
    <w:p w:rsidR="00046FF6" w:rsidRPr="00EB65EB" w:rsidRDefault="00046F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8</w:t>
      </w:r>
      <w:r w:rsidRPr="00EB65EB">
        <w:rPr>
          <w:rFonts w:cs="Times New Roman"/>
          <w:szCs w:val="24"/>
        </w:rPr>
        <w:t xml:space="preserve"> C</w:t>
      </w:r>
      <w:r w:rsidRPr="00EB65EB">
        <w:rPr>
          <w:rFonts w:cs="Times New Roman"/>
          <w:szCs w:val="24"/>
          <w:vertAlign w:val="subscript"/>
        </w:rPr>
        <w:t>14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23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</w:t>
      </w:r>
      <w:r w:rsidRPr="00EB65EB">
        <w:rPr>
          <w:rFonts w:cs="Times New Roman"/>
          <w:szCs w:val="24"/>
          <w:vertAlign w:val="subscript"/>
        </w:rPr>
        <w:t>r</w:t>
      </w:r>
      <w:r w:rsidRPr="00EB65EB">
        <w:rPr>
          <w:rFonts w:cs="Times New Roman"/>
          <w:szCs w:val="24"/>
        </w:rPr>
        <w:t xml:space="preserve"> = 265.35, yellow block, 0.11 × 0.10 × 0.04 mm, trigonal, space group </w:t>
      </w:r>
      <m:oMath>
        <m:r>
          <w:rPr>
            <w:rFonts w:ascii="Cambria Math" w:hAnsi="Cambria Math" w:cs="Times New Roman"/>
            <w:szCs w:val="24"/>
          </w:rPr>
          <m:t>R</m:t>
        </m:r>
        <m:acc>
          <m:accPr>
            <m:chr m:val="̅"/>
            <m:ctrlPr>
              <w:rPr>
                <w:rFonts w:ascii="Cambria Math" w:hAnsi="Cambria Math" w:cs="Times New Roman"/>
                <w:i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Cs w:val="24"/>
              </w:rPr>
              <m:t>3</m:t>
            </m:r>
          </m:e>
        </m:acc>
      </m:oMath>
      <w:r w:rsidRPr="00EB65EB">
        <w:rPr>
          <w:rFonts w:cs="Times New Roman"/>
          <w:i/>
          <w:szCs w:val="24"/>
        </w:rPr>
        <w:t xml:space="preserve"> </w:t>
      </w:r>
      <w:r w:rsidR="00C44215" w:rsidRPr="00EB65EB">
        <w:rPr>
          <w:rFonts w:cs="Times New Roman"/>
          <w:szCs w:val="24"/>
        </w:rPr>
        <w:t>(No. 148</w:t>
      </w:r>
      <w:r w:rsidRPr="00EB65EB">
        <w:rPr>
          <w:rFonts w:cs="Times New Roman"/>
          <w:szCs w:val="24"/>
        </w:rPr>
        <w:t xml:space="preserve">), </w:t>
      </w:r>
      <w:r w:rsidRPr="00EB65EB">
        <w:rPr>
          <w:rFonts w:cs="Times New Roman"/>
          <w:i/>
          <w:szCs w:val="24"/>
        </w:rPr>
        <w:t>Z</w:t>
      </w:r>
      <w:r w:rsidRPr="00EB65EB">
        <w:rPr>
          <w:rFonts w:cs="Times New Roman"/>
          <w:szCs w:val="24"/>
        </w:rPr>
        <w:t xml:space="preserve"> = 18, </w:t>
      </w:r>
      <w:r w:rsidRPr="00EB65EB">
        <w:rPr>
          <w:rFonts w:cs="Times New Roman"/>
          <w:i/>
          <w:szCs w:val="24"/>
        </w:rPr>
        <w:t>a</w:t>
      </w:r>
      <w:r w:rsidRPr="00EB65EB">
        <w:rPr>
          <w:rFonts w:cs="Times New Roman"/>
          <w:szCs w:val="24"/>
        </w:rPr>
        <w:t xml:space="preserve"> = 28.3820 (19), </w:t>
      </w:r>
      <w:r w:rsidRPr="00EB65EB">
        <w:rPr>
          <w:rFonts w:cs="Times New Roman"/>
          <w:i/>
          <w:szCs w:val="24"/>
        </w:rPr>
        <w:t>c</w:t>
      </w:r>
      <w:r w:rsidRPr="00EB65EB">
        <w:rPr>
          <w:rFonts w:cs="Times New Roman"/>
          <w:szCs w:val="24"/>
        </w:rPr>
        <w:t xml:space="preserve"> = 10.3665 (7) Å, </w:t>
      </w:r>
      <w:r w:rsidRPr="00EB65EB">
        <w:rPr>
          <w:rFonts w:cs="Times New Roman"/>
          <w:i/>
          <w:szCs w:val="24"/>
        </w:rPr>
        <w:t>V</w:t>
      </w:r>
      <w:r w:rsidRPr="00EB65EB">
        <w:rPr>
          <w:rFonts w:cs="Times New Roman"/>
          <w:szCs w:val="24"/>
        </w:rPr>
        <w:t xml:space="preserve"> = 7231.8 (8) Å</w:t>
      </w:r>
      <w:r w:rsidRPr="00EB65EB">
        <w:rPr>
          <w:rFonts w:cs="Times New Roman"/>
          <w:szCs w:val="24"/>
          <w:vertAlign w:val="superscript"/>
        </w:rPr>
        <w:t>3</w:t>
      </w:r>
      <w:r w:rsidRPr="00EB65EB">
        <w:rPr>
          <w:rFonts w:cs="Times New Roman"/>
          <w:szCs w:val="24"/>
        </w:rPr>
        <w:t xml:space="preserve"> at 100 K. Number of measured and unique reflections = 29374 and 3679, respectively (–36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h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36, –33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k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36, –18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i/>
          <w:szCs w:val="24"/>
        </w:rPr>
        <w:t>l</w:t>
      </w:r>
      <w:r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sym w:font="Symbol" w:char="F0A3"/>
      </w:r>
      <w:r w:rsidRPr="00EB65EB">
        <w:rPr>
          <w:rFonts w:cs="Times New Roman"/>
          <w:szCs w:val="24"/>
        </w:rPr>
        <w:t xml:space="preserve"> 18;  2</w:t>
      </w:r>
      <w:r w:rsidRPr="00EB65EB">
        <w:rPr>
          <w:rFonts w:cs="Times New Roman"/>
          <w:szCs w:val="24"/>
        </w:rPr>
        <w:sym w:font="Symbol" w:char="F071"/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= 55.0</w:t>
      </w:r>
      <w:r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;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  <w:vertAlign w:val="subscript"/>
        </w:rPr>
        <w:t>int</w:t>
      </w:r>
      <w:r w:rsidRPr="00EB65EB">
        <w:rPr>
          <w:rFonts w:cs="Times New Roman"/>
          <w:szCs w:val="24"/>
        </w:rPr>
        <w:t xml:space="preserve"> = 0.067). Final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</w:rPr>
        <w:t xml:space="preserve">) = 0.077, </w:t>
      </w:r>
      <w:r w:rsidRPr="00EB65EB">
        <w:rPr>
          <w:rFonts w:cs="Times New Roman"/>
          <w:i/>
          <w:szCs w:val="24"/>
        </w:rPr>
        <w:t>wR</w:t>
      </w:r>
      <w:r w:rsidRPr="00EB65EB">
        <w:rPr>
          <w:rFonts w:cs="Times New Roman"/>
          <w:szCs w:val="24"/>
        </w:rPr>
        <w:t>(</w:t>
      </w:r>
      <w:r w:rsidRPr="00EB65EB">
        <w:rPr>
          <w:rFonts w:cs="Times New Roman"/>
          <w:i/>
          <w:szCs w:val="24"/>
        </w:rPr>
        <w:t>F</w:t>
      </w:r>
      <w:r w:rsidRPr="00EB65EB">
        <w:rPr>
          <w:rFonts w:cs="Times New Roman"/>
          <w:szCs w:val="24"/>
          <w:vertAlign w:val="superscript"/>
        </w:rPr>
        <w:t>2</w:t>
      </w:r>
      <w:r w:rsidRPr="00EB65EB">
        <w:rPr>
          <w:rFonts w:cs="Times New Roman"/>
          <w:szCs w:val="24"/>
        </w:rPr>
        <w:t xml:space="preserve">) = 0.235 for 180 parameters and 3098 reflections with 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 &gt; 2σ(</w:t>
      </w:r>
      <w:r w:rsidRPr="00EB65EB">
        <w:rPr>
          <w:rFonts w:cs="Times New Roman"/>
          <w:i/>
          <w:szCs w:val="24"/>
        </w:rPr>
        <w:t>I</w:t>
      </w:r>
      <w:r w:rsidRPr="00EB65EB">
        <w:rPr>
          <w:rFonts w:cs="Times New Roman"/>
          <w:szCs w:val="24"/>
        </w:rPr>
        <w:t xml:space="preserve">) (corresponding </w:t>
      </w:r>
      <w:r w:rsidRPr="00EB65EB">
        <w:rPr>
          <w:rFonts w:cs="Times New Roman"/>
          <w:i/>
          <w:szCs w:val="24"/>
        </w:rPr>
        <w:t>R</w:t>
      </w:r>
      <w:r w:rsidRPr="00EB65EB">
        <w:rPr>
          <w:rFonts w:cs="Times New Roman"/>
          <w:szCs w:val="24"/>
        </w:rPr>
        <w:t>-values based on all 3679 reflections = 0.087 and 0.247, respectively),  CCDC reference number 1026376.</w:t>
      </w:r>
    </w:p>
    <w:p w:rsidR="00FD1E5E" w:rsidRPr="00EB65EB" w:rsidRDefault="00FD1E5E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</w:p>
    <w:p w:rsidR="00FD1E5E" w:rsidRPr="00EB65EB" w:rsidRDefault="00FD1E5E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4-Fluoro-2-(phenylamino)nitrobenzene</w:t>
      </w:r>
      <w:r w:rsidR="002D28C2" w:rsidRPr="00EB65EB">
        <w:rPr>
          <w:rFonts w:cs="Times New Roman"/>
          <w:b/>
          <w:szCs w:val="24"/>
        </w:rPr>
        <w:t xml:space="preserve"> 2</w:t>
      </w:r>
      <w:r w:rsidRPr="00EB65EB">
        <w:rPr>
          <w:rFonts w:cs="Times New Roman"/>
          <w:szCs w:val="24"/>
        </w:rPr>
        <w:t>: 2,4-Difluoronitrobenzene (500 mg, 3.1</w:t>
      </w:r>
      <w:r w:rsidR="00422FEF" w:rsidRPr="00EB65EB">
        <w:rPr>
          <w:rFonts w:cs="Times New Roman"/>
          <w:szCs w:val="24"/>
        </w:rPr>
        <w:t>0</w:t>
      </w:r>
      <w:r w:rsidRPr="00EB65EB">
        <w:rPr>
          <w:rFonts w:cs="Times New Roman"/>
          <w:szCs w:val="24"/>
        </w:rPr>
        <w:t xml:space="preserve"> mmol) in EtOH (5 ml) and aniline (585 mg, 6.2</w:t>
      </w:r>
      <w:r w:rsidR="00422FEF" w:rsidRPr="00EB65EB">
        <w:rPr>
          <w:rFonts w:cs="Times New Roman"/>
          <w:szCs w:val="24"/>
        </w:rPr>
        <w:t>0</w:t>
      </w:r>
      <w:r w:rsidRPr="00EB65EB">
        <w:rPr>
          <w:rFonts w:cs="Times New Roman"/>
          <w:szCs w:val="24"/>
        </w:rPr>
        <w:t xml:space="preserve"> mmol) were heated in a </w:t>
      </w:r>
      <w:r w:rsidR="00C15511" w:rsidRPr="00EB65EB">
        <w:rPr>
          <w:rFonts w:cs="Times New Roman"/>
          <w:szCs w:val="24"/>
        </w:rPr>
        <w:t xml:space="preserve">Teflon-lined </w:t>
      </w:r>
      <w:r w:rsidRPr="00EB65EB">
        <w:rPr>
          <w:rFonts w:cs="Times New Roman"/>
          <w:szCs w:val="24"/>
        </w:rPr>
        <w:t xml:space="preserve">Parr bomb at 150 </w:t>
      </w:r>
      <w:r w:rsidR="00422FEF" w:rsidRPr="00EB65EB">
        <w:rPr>
          <w:rFonts w:cs="Times New Roman"/>
          <w:szCs w:val="24"/>
        </w:rPr>
        <w:sym w:font="Symbol" w:char="F0B0"/>
      </w:r>
      <w:r w:rsidRPr="00EB65EB">
        <w:rPr>
          <w:rFonts w:cs="Times New Roman"/>
          <w:szCs w:val="24"/>
        </w:rPr>
        <w:t xml:space="preserve">C for </w:t>
      </w:r>
      <w:r w:rsidR="00D21400" w:rsidRPr="00EB65EB">
        <w:rPr>
          <w:rFonts w:cs="Times New Roman"/>
          <w:szCs w:val="24"/>
        </w:rPr>
        <w:t>8</w:t>
      </w:r>
      <w:r w:rsidRPr="00EB65EB">
        <w:rPr>
          <w:rFonts w:cs="Times New Roman"/>
          <w:szCs w:val="24"/>
        </w:rPr>
        <w:t xml:space="preserve"> h. After cooling</w:t>
      </w:r>
      <w:r w:rsidR="00C15511" w:rsidRPr="00EB65EB">
        <w:rPr>
          <w:rFonts w:cs="Times New Roman"/>
          <w:szCs w:val="24"/>
        </w:rPr>
        <w:t>,</w:t>
      </w:r>
      <w:r w:rsidRPr="00EB65EB">
        <w:rPr>
          <w:rFonts w:cs="Times New Roman"/>
          <w:szCs w:val="24"/>
        </w:rPr>
        <w:t xml:space="preserve"> crystals were present in the bomb. The </w:t>
      </w:r>
      <w:r w:rsidR="00C15511" w:rsidRPr="00EB65EB">
        <w:rPr>
          <w:rFonts w:cs="Times New Roman"/>
          <w:szCs w:val="24"/>
        </w:rPr>
        <w:t>ethanol w</w:t>
      </w:r>
      <w:r w:rsidRPr="00EB65EB">
        <w:rPr>
          <w:rFonts w:cs="Times New Roman"/>
          <w:szCs w:val="24"/>
        </w:rPr>
        <w:t xml:space="preserve">as removed by pipette and the material was air dried. The product was purified by chromatography on silica gel. Elution with ether:light petrol 40-60 (25:75) gave the </w:t>
      </w:r>
      <w:r w:rsidRPr="00EB65EB">
        <w:rPr>
          <w:rFonts w:cs="Times New Roman"/>
          <w:i/>
          <w:szCs w:val="24"/>
        </w:rPr>
        <w:t>title compound</w:t>
      </w:r>
      <w:r w:rsidR="001241AB" w:rsidRPr="00EB65EB">
        <w:rPr>
          <w:rFonts w:cs="Times New Roman"/>
          <w:szCs w:val="24"/>
        </w:rPr>
        <w:t xml:space="preserve"> (611 mg, 85 %) m</w:t>
      </w:r>
      <w:r w:rsidR="00C15511" w:rsidRPr="00EB65EB">
        <w:rPr>
          <w:rFonts w:cs="Times New Roman"/>
          <w:szCs w:val="24"/>
        </w:rPr>
        <w:t>.</w:t>
      </w:r>
      <w:r w:rsidR="001241AB" w:rsidRPr="00EB65EB">
        <w:rPr>
          <w:rFonts w:cs="Times New Roman"/>
          <w:szCs w:val="24"/>
        </w:rPr>
        <w:t>p</w:t>
      </w:r>
      <w:r w:rsidR="00C15511" w:rsidRPr="00EB65EB">
        <w:rPr>
          <w:rFonts w:cs="Times New Roman"/>
          <w:szCs w:val="24"/>
        </w:rPr>
        <w:t>.</w:t>
      </w:r>
      <w:r w:rsidR="001241AB" w:rsidRPr="00EB65EB">
        <w:rPr>
          <w:rFonts w:cs="Times New Roman"/>
          <w:szCs w:val="24"/>
        </w:rPr>
        <w:t xml:space="preserve"> 93–</w:t>
      </w:r>
      <w:r w:rsidRPr="00EB65EB">
        <w:rPr>
          <w:rFonts w:cs="Times New Roman"/>
          <w:szCs w:val="24"/>
        </w:rPr>
        <w:t xml:space="preserve">94 </w:t>
      </w:r>
      <w:r w:rsidR="001241AB" w:rsidRPr="00EB65EB">
        <w:rPr>
          <w:rFonts w:cs="Times New Roman"/>
          <w:szCs w:val="24"/>
        </w:rPr>
        <w:sym w:font="Symbol" w:char="F0B0"/>
      </w:r>
      <w:r w:rsidR="00C15511" w:rsidRPr="00EB65EB">
        <w:rPr>
          <w:rFonts w:cs="Times New Roman"/>
          <w:szCs w:val="24"/>
        </w:rPr>
        <w:t>C</w:t>
      </w:r>
      <w:r w:rsidRPr="00EB65EB">
        <w:rPr>
          <w:rFonts w:cs="Times New Roman"/>
          <w:szCs w:val="24"/>
        </w:rPr>
        <w:t xml:space="preserve"> (from ether/light petroleum ether 40-60).  λ</w:t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(</w:t>
      </w:r>
      <w:r w:rsidR="00CD63D0" w:rsidRPr="00EB65EB">
        <w:rPr>
          <w:rFonts w:cs="Times New Roman"/>
          <w:szCs w:val="24"/>
        </w:rPr>
        <w:t>EtOH</w:t>
      </w:r>
      <w:r w:rsidRPr="00EB65EB">
        <w:rPr>
          <w:rFonts w:cs="Times New Roman"/>
          <w:szCs w:val="24"/>
        </w:rPr>
        <w:t xml:space="preserve">)/nm   405 (log ε 3.68) and  260 (3.95); </w:t>
      </w:r>
      <w:r w:rsidRPr="00EB65EB">
        <w:rPr>
          <w:rFonts w:cs="Times New Roman"/>
          <w:szCs w:val="24"/>
        </w:rPr>
        <w:sym w:font="Symbol" w:char="F06E"/>
      </w:r>
      <w:r w:rsidRPr="00EB65EB">
        <w:rPr>
          <w:rFonts w:cs="Times New Roman"/>
          <w:szCs w:val="24"/>
          <w:vertAlign w:val="subscript"/>
        </w:rPr>
        <w:t xml:space="preserve">max </w:t>
      </w:r>
      <w:r w:rsidRPr="00EB65EB">
        <w:rPr>
          <w:rFonts w:cs="Times New Roman"/>
          <w:szCs w:val="24"/>
        </w:rPr>
        <w:t>(KBr disc) 3325w, 1622m, 1579m, 1494m, 1414w, 1341w, 1323w, 1203s, 1076s, 993m, 852s, 811s, 748s, 733vs, 683s, 615s; δ</w:t>
      </w:r>
      <w:r w:rsidRPr="00EB65EB">
        <w:rPr>
          <w:rFonts w:cs="Times New Roman"/>
          <w:szCs w:val="24"/>
          <w:vertAlign w:val="subscript"/>
        </w:rPr>
        <w:t>H</w:t>
      </w:r>
      <w:r w:rsidRPr="00EB65EB">
        <w:rPr>
          <w:rFonts w:cs="Times New Roman"/>
          <w:szCs w:val="24"/>
        </w:rPr>
        <w:t>(400 MHz; CDCl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 xml:space="preserve">) 6.34 (1H, </w:t>
      </w:r>
      <w:r w:rsidRPr="00EB65EB">
        <w:rPr>
          <w:rFonts w:cs="Times New Roman"/>
          <w:i/>
          <w:szCs w:val="24"/>
        </w:rPr>
        <w:t>t</w:t>
      </w:r>
      <w:r w:rsidRPr="00EB65EB">
        <w:rPr>
          <w:rFonts w:cs="Times New Roman"/>
          <w:szCs w:val="24"/>
        </w:rPr>
        <w:t xml:space="preserve">,  </w:t>
      </w:r>
      <w:r w:rsidRPr="00EB65EB">
        <w:rPr>
          <w:rFonts w:cs="Times New Roman"/>
          <w:i/>
          <w:szCs w:val="24"/>
        </w:rPr>
        <w:t>J</w:t>
      </w:r>
      <w:r w:rsidRPr="00EB65EB">
        <w:rPr>
          <w:rFonts w:cs="Times New Roman"/>
          <w:szCs w:val="24"/>
        </w:rPr>
        <w:t xml:space="preserve"> = 6.4  and 5.6), 6.68 (1H, </w:t>
      </w:r>
      <w:r w:rsidRPr="00EB65EB">
        <w:rPr>
          <w:rFonts w:cs="Times New Roman"/>
          <w:i/>
          <w:szCs w:val="24"/>
        </w:rPr>
        <w:t>d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J</w:t>
      </w:r>
      <w:r w:rsidRPr="00EB65EB">
        <w:rPr>
          <w:rFonts w:cs="Times New Roman"/>
          <w:szCs w:val="24"/>
        </w:rPr>
        <w:t xml:space="preserve"> = 7.6), 7.1</w:t>
      </w:r>
      <w:r w:rsidR="00BF2120">
        <w:rPr>
          <w:rFonts w:cs="Times New Roman"/>
          <w:szCs w:val="24"/>
        </w:rPr>
        <w:t>5-7.18</w:t>
      </w:r>
      <w:r w:rsidRPr="00EB65EB">
        <w:rPr>
          <w:rFonts w:cs="Times New Roman"/>
          <w:szCs w:val="24"/>
        </w:rPr>
        <w:t xml:space="preserve"> (3H, m), 7.33 (2H, </w:t>
      </w:r>
      <w:r w:rsidRPr="00EB65EB">
        <w:rPr>
          <w:rFonts w:cs="Times New Roman"/>
          <w:i/>
          <w:szCs w:val="24"/>
        </w:rPr>
        <w:t>t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J</w:t>
      </w:r>
      <w:r w:rsidRPr="00EB65EB">
        <w:rPr>
          <w:rFonts w:cs="Times New Roman"/>
          <w:szCs w:val="24"/>
        </w:rPr>
        <w:t xml:space="preserve"> =  4.8 and 4.8), 8.12 (1H, </w:t>
      </w:r>
      <w:r w:rsidRPr="00EB65EB">
        <w:rPr>
          <w:rFonts w:cs="Times New Roman"/>
          <w:i/>
          <w:szCs w:val="24"/>
        </w:rPr>
        <w:t>t</w:t>
      </w:r>
      <w:r w:rsidRPr="00EB65EB">
        <w:rPr>
          <w:rFonts w:cs="Times New Roman"/>
          <w:szCs w:val="24"/>
        </w:rPr>
        <w:t xml:space="preserve">,  </w:t>
      </w:r>
      <w:r w:rsidRPr="00EB65EB">
        <w:rPr>
          <w:rFonts w:cs="Times New Roman"/>
          <w:i/>
          <w:szCs w:val="24"/>
        </w:rPr>
        <w:t>J</w:t>
      </w:r>
      <w:r w:rsidRPr="00EB65EB">
        <w:rPr>
          <w:rFonts w:cs="Times New Roman"/>
          <w:szCs w:val="24"/>
        </w:rPr>
        <w:t xml:space="preserve"> = 5.0 and 4.0) and 9.52 (1H, s);  δ</w:t>
      </w:r>
      <w:r w:rsidRPr="00EB65EB">
        <w:rPr>
          <w:rFonts w:cs="Times New Roman"/>
          <w:szCs w:val="24"/>
          <w:vertAlign w:val="subscript"/>
        </w:rPr>
        <w:t>C</w:t>
      </w:r>
      <w:r w:rsidRPr="00EB65EB">
        <w:rPr>
          <w:rFonts w:cs="Times New Roman"/>
          <w:szCs w:val="24"/>
        </w:rPr>
        <w:t>(100.1 MHz; CDCl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 xml:space="preserve">) 101.2, 101.4, 105.8, 105.9, 124.8, 126.4, 129.7, 129.8, 129.9, 137.9, 145.5, 145.6, 166.3 and 168.0;  </w:t>
      </w:r>
      <w:r w:rsidRPr="00EB65EB">
        <w:rPr>
          <w:rFonts w:cs="Times New Roman"/>
          <w:i/>
          <w:szCs w:val="24"/>
        </w:rPr>
        <w:t>m/z</w:t>
      </w:r>
      <w:r w:rsidRPr="00EB65EB">
        <w:rPr>
          <w:rFonts w:cs="Times New Roman"/>
          <w:szCs w:val="24"/>
        </w:rPr>
        <w:t xml:space="preserve"> (orbitrap ASAP)  233.0716 (M</w:t>
      </w:r>
      <w:r w:rsidRPr="00EB65EB">
        <w:rPr>
          <w:rFonts w:cs="Times New Roman"/>
          <w:szCs w:val="24"/>
          <w:vertAlign w:val="superscript"/>
        </w:rPr>
        <w:t>+</w:t>
      </w:r>
      <w:r w:rsidRPr="00EB65EB">
        <w:rPr>
          <w:rFonts w:cs="Times New Roman"/>
          <w:szCs w:val="24"/>
        </w:rPr>
        <w:t xml:space="preserve"> + H, 100%) C</w:t>
      </w:r>
      <w:r w:rsidRPr="00EB65EB">
        <w:rPr>
          <w:rFonts w:cs="Times New Roman"/>
          <w:szCs w:val="24"/>
          <w:vertAlign w:val="subscript"/>
        </w:rPr>
        <w:t>12</w:t>
      </w:r>
      <w:r w:rsidRPr="00EB65EB">
        <w:rPr>
          <w:rFonts w:cs="Times New Roman"/>
          <w:szCs w:val="24"/>
        </w:rPr>
        <w:t>H</w:t>
      </w:r>
      <w:r w:rsidRPr="00EB65EB">
        <w:rPr>
          <w:rFonts w:cs="Times New Roman"/>
          <w:szCs w:val="24"/>
          <w:vertAlign w:val="subscript"/>
        </w:rPr>
        <w:t>10</w:t>
      </w:r>
      <w:r w:rsidRPr="00EB65EB">
        <w:rPr>
          <w:rFonts w:cs="Times New Roman"/>
          <w:szCs w:val="24"/>
        </w:rPr>
        <w:t>FN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 requires 233.0721.</w:t>
      </w:r>
    </w:p>
    <w:p w:rsidR="00FD1E5E" w:rsidRPr="00EB65EB" w:rsidRDefault="00FD1E5E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</w:p>
    <w:p w:rsidR="00FD1E5E" w:rsidRPr="00EB65EB" w:rsidRDefault="00FD1E5E" w:rsidP="006554A9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lastRenderedPageBreak/>
        <w:t>4-Dimethylamino-2-(phenylamino)nitrobenzene</w:t>
      </w:r>
      <w:r w:rsidR="002D28C2" w:rsidRPr="00EB65EB">
        <w:rPr>
          <w:rFonts w:cs="Times New Roman"/>
          <w:b/>
          <w:szCs w:val="24"/>
        </w:rPr>
        <w:t xml:space="preserve"> 3</w:t>
      </w:r>
      <w:r w:rsidRPr="00EB65EB">
        <w:rPr>
          <w:rFonts w:cs="Times New Roman"/>
          <w:szCs w:val="24"/>
        </w:rPr>
        <w:t xml:space="preserve">: </w:t>
      </w:r>
      <w:r w:rsidR="00DD6A9E" w:rsidRPr="00EB65EB">
        <w:rPr>
          <w:rFonts w:cs="Times New Roman"/>
          <w:szCs w:val="24"/>
        </w:rPr>
        <w:t>2,4-Difluoron</w:t>
      </w:r>
      <w:r w:rsidR="00C15511" w:rsidRPr="00EB65EB">
        <w:rPr>
          <w:rFonts w:cs="Times New Roman"/>
          <w:szCs w:val="24"/>
        </w:rPr>
        <w:t>itrobenzene (5.00 g, 0.0314 mol</w:t>
      </w:r>
      <w:r w:rsidR="00DD6A9E" w:rsidRPr="00EB65EB">
        <w:rPr>
          <w:rFonts w:cs="Times New Roman"/>
          <w:szCs w:val="24"/>
        </w:rPr>
        <w:t xml:space="preserve">) and aniline (11.7 g, 0.126 moles) were refluxed in DMF (50 ml) for </w:t>
      </w:r>
      <w:r w:rsidR="00D21400" w:rsidRPr="00EB65EB">
        <w:rPr>
          <w:rFonts w:cs="Times New Roman"/>
          <w:szCs w:val="24"/>
        </w:rPr>
        <w:t>8</w:t>
      </w:r>
      <w:r w:rsidR="00DD6A9E" w:rsidRPr="00EB65EB">
        <w:rPr>
          <w:rFonts w:cs="Times New Roman"/>
          <w:szCs w:val="24"/>
        </w:rPr>
        <w:t xml:space="preserve"> h. After cooling</w:t>
      </w:r>
      <w:r w:rsidR="00C15511" w:rsidRPr="00EB65EB">
        <w:rPr>
          <w:rFonts w:cs="Times New Roman"/>
          <w:szCs w:val="24"/>
        </w:rPr>
        <w:t>,</w:t>
      </w:r>
      <w:r w:rsidR="00DD6A9E" w:rsidRPr="00EB65EB">
        <w:rPr>
          <w:rFonts w:cs="Times New Roman"/>
          <w:szCs w:val="24"/>
        </w:rPr>
        <w:t xml:space="preserve"> the mixture was diluted with aq</w:t>
      </w:r>
      <w:r w:rsidR="00C15511" w:rsidRPr="00EB65EB">
        <w:rPr>
          <w:rFonts w:cs="Times New Roman"/>
          <w:szCs w:val="24"/>
        </w:rPr>
        <w:t xml:space="preserve">ueous </w:t>
      </w:r>
      <w:r w:rsidR="00DD6A9E" w:rsidRPr="00EB65EB">
        <w:rPr>
          <w:rFonts w:cs="Times New Roman"/>
          <w:szCs w:val="24"/>
        </w:rPr>
        <w:t>HCl (2 M) and extracted with DCM (50 ml). The organic layer was separated, dried over MgSO</w:t>
      </w:r>
      <w:r w:rsidR="00DD6A9E" w:rsidRPr="00EB65EB">
        <w:rPr>
          <w:rFonts w:cs="Times New Roman"/>
          <w:szCs w:val="24"/>
          <w:vertAlign w:val="subscript"/>
        </w:rPr>
        <w:t>4</w:t>
      </w:r>
      <w:r w:rsidR="00DD6A9E" w:rsidRPr="00EB65EB">
        <w:rPr>
          <w:rFonts w:cs="Times New Roman"/>
          <w:szCs w:val="24"/>
        </w:rPr>
        <w:t xml:space="preserve">, filtered and concentrated </w:t>
      </w:r>
      <w:r w:rsidR="00DD6A9E" w:rsidRPr="00EB65EB">
        <w:rPr>
          <w:rFonts w:cs="Times New Roman"/>
          <w:i/>
          <w:szCs w:val="24"/>
        </w:rPr>
        <w:t>in vacuo</w:t>
      </w:r>
      <w:r w:rsidR="00DD6A9E" w:rsidRPr="00EB65EB">
        <w:rPr>
          <w:rFonts w:cs="Times New Roman"/>
          <w:szCs w:val="24"/>
        </w:rPr>
        <w:t xml:space="preserve">. </w:t>
      </w:r>
      <w:r w:rsidR="00D049F8" w:rsidRPr="00EB65EB">
        <w:rPr>
          <w:rFonts w:cs="Times New Roman"/>
          <w:szCs w:val="24"/>
        </w:rPr>
        <w:t>Part of the product</w:t>
      </w:r>
      <w:r w:rsidR="001D7293" w:rsidRPr="00EB65EB">
        <w:rPr>
          <w:rFonts w:cs="Times New Roman"/>
          <w:szCs w:val="24"/>
        </w:rPr>
        <w:t xml:space="preserve"> was purified by chromatography on silica gel. Elution with ether:light petrol 40-60 (25:75) gave the </w:t>
      </w:r>
      <w:r w:rsidR="001D7293" w:rsidRPr="00EB65EB">
        <w:rPr>
          <w:rFonts w:cs="Times New Roman"/>
          <w:i/>
          <w:szCs w:val="24"/>
        </w:rPr>
        <w:t xml:space="preserve">title compound </w:t>
      </w:r>
      <w:r w:rsidR="001D7293" w:rsidRPr="00EB65EB">
        <w:rPr>
          <w:rFonts w:cs="Times New Roman"/>
          <w:szCs w:val="24"/>
        </w:rPr>
        <w:t>(</w:t>
      </w:r>
      <w:r w:rsidR="00914B0D" w:rsidRPr="00EB65EB">
        <w:rPr>
          <w:rFonts w:cs="Times New Roman"/>
          <w:szCs w:val="24"/>
        </w:rPr>
        <w:t>350 mg,</w:t>
      </w:r>
      <w:r w:rsidR="00D66EF4">
        <w:rPr>
          <w:rFonts w:cs="Times New Roman"/>
          <w:szCs w:val="24"/>
        </w:rPr>
        <w:t xml:space="preserve"> </w:t>
      </w:r>
      <w:r w:rsidR="00914B0D" w:rsidRPr="00EB65EB">
        <w:rPr>
          <w:rFonts w:cs="Times New Roman"/>
          <w:szCs w:val="24"/>
        </w:rPr>
        <w:t xml:space="preserve">4 </w:t>
      </w:r>
      <w:r w:rsidR="00010E2F" w:rsidRPr="00EB65EB">
        <w:rPr>
          <w:rFonts w:cs="Times New Roman"/>
          <w:szCs w:val="24"/>
        </w:rPr>
        <w:t>%)</w:t>
      </w:r>
      <w:r w:rsidR="00914B0D" w:rsidRPr="00EB65EB">
        <w:rPr>
          <w:rFonts w:cs="Times New Roman"/>
          <w:szCs w:val="24"/>
        </w:rPr>
        <w:t xml:space="preserve"> as a yellow solid, m</w:t>
      </w:r>
      <w:r w:rsidR="00C15511" w:rsidRPr="00EB65EB">
        <w:rPr>
          <w:rFonts w:cs="Times New Roman"/>
          <w:szCs w:val="24"/>
        </w:rPr>
        <w:t>.</w:t>
      </w:r>
      <w:r w:rsidR="00914B0D" w:rsidRPr="00EB65EB">
        <w:rPr>
          <w:rFonts w:cs="Times New Roman"/>
          <w:szCs w:val="24"/>
        </w:rPr>
        <w:t>p</w:t>
      </w:r>
      <w:r w:rsidR="00C15511" w:rsidRPr="00EB65EB">
        <w:rPr>
          <w:rFonts w:cs="Times New Roman"/>
          <w:szCs w:val="24"/>
        </w:rPr>
        <w:t>.</w:t>
      </w:r>
      <w:r w:rsidR="00914B0D" w:rsidRPr="00EB65EB">
        <w:rPr>
          <w:rFonts w:cs="Times New Roman"/>
          <w:szCs w:val="24"/>
        </w:rPr>
        <w:t xml:space="preserve"> </w:t>
      </w:r>
      <w:r w:rsidR="00C15511" w:rsidRPr="00EB65EB">
        <w:rPr>
          <w:rFonts w:cs="Times New Roman"/>
          <w:szCs w:val="24"/>
        </w:rPr>
        <w:t>138–</w:t>
      </w:r>
      <w:r w:rsidR="00CD63D0" w:rsidRPr="00EB65EB">
        <w:rPr>
          <w:rFonts w:cs="Times New Roman"/>
          <w:szCs w:val="24"/>
        </w:rPr>
        <w:t xml:space="preserve">139 </w:t>
      </w:r>
      <w:r w:rsidR="00C15511" w:rsidRPr="00EB65EB">
        <w:rPr>
          <w:rFonts w:cs="Times New Roman"/>
          <w:szCs w:val="24"/>
        </w:rPr>
        <w:sym w:font="Symbol" w:char="F0B0"/>
      </w:r>
      <w:r w:rsidR="00CD63D0" w:rsidRPr="00EB65EB">
        <w:rPr>
          <w:rFonts w:cs="Times New Roman"/>
          <w:szCs w:val="24"/>
        </w:rPr>
        <w:t>C</w:t>
      </w:r>
      <w:r w:rsidR="00E864D0" w:rsidRPr="00EB65EB">
        <w:rPr>
          <w:rFonts w:cs="Times New Roman"/>
          <w:szCs w:val="24"/>
        </w:rPr>
        <w:t xml:space="preserve"> (from ether/light petroleum ether 40-60)</w:t>
      </w:r>
      <w:r w:rsidR="00CD63D0" w:rsidRPr="00EB65EB">
        <w:rPr>
          <w:rFonts w:cs="Times New Roman"/>
          <w:szCs w:val="24"/>
        </w:rPr>
        <w:t xml:space="preserve">. </w:t>
      </w:r>
      <w:r w:rsidRPr="00EB65EB">
        <w:rPr>
          <w:rFonts w:cs="Times New Roman"/>
          <w:szCs w:val="24"/>
        </w:rPr>
        <w:t>λ</w:t>
      </w:r>
      <w:r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 xml:space="preserve"> (</w:t>
      </w:r>
      <w:r w:rsidR="00D049F8" w:rsidRPr="00EB65EB">
        <w:rPr>
          <w:rFonts w:cs="Times New Roman"/>
          <w:szCs w:val="24"/>
        </w:rPr>
        <w:t>EtOH</w:t>
      </w:r>
      <w:r w:rsidRPr="00EB65EB">
        <w:rPr>
          <w:rFonts w:cs="Times New Roman"/>
          <w:szCs w:val="24"/>
        </w:rPr>
        <w:t xml:space="preserve">)/nm  </w:t>
      </w:r>
      <w:r w:rsidR="00CD63D0" w:rsidRPr="00EB65EB">
        <w:rPr>
          <w:rFonts w:cs="Times New Roman"/>
          <w:szCs w:val="24"/>
        </w:rPr>
        <w:t>414</w:t>
      </w:r>
      <w:r w:rsidRPr="00EB65EB">
        <w:rPr>
          <w:rFonts w:cs="Times New Roman"/>
          <w:szCs w:val="24"/>
        </w:rPr>
        <w:t xml:space="preserve"> (log ε </w:t>
      </w:r>
      <w:r w:rsidR="00CD63D0" w:rsidRPr="00EB65EB">
        <w:rPr>
          <w:rFonts w:cs="Times New Roman"/>
          <w:szCs w:val="24"/>
        </w:rPr>
        <w:t>4.24</w:t>
      </w:r>
      <w:r w:rsidRPr="00EB65EB">
        <w:rPr>
          <w:rFonts w:cs="Times New Roman"/>
          <w:szCs w:val="24"/>
        </w:rPr>
        <w:t xml:space="preserve">) and  </w:t>
      </w:r>
      <w:r w:rsidR="00CD63D0" w:rsidRPr="00EB65EB">
        <w:rPr>
          <w:rFonts w:cs="Times New Roman"/>
          <w:szCs w:val="24"/>
        </w:rPr>
        <w:t>276</w:t>
      </w:r>
      <w:r w:rsidRPr="00EB65EB">
        <w:rPr>
          <w:rFonts w:cs="Times New Roman"/>
          <w:szCs w:val="24"/>
        </w:rPr>
        <w:t xml:space="preserve"> (</w:t>
      </w:r>
      <w:r w:rsidR="00CD63D0" w:rsidRPr="00EB65EB">
        <w:rPr>
          <w:rFonts w:cs="Times New Roman"/>
          <w:szCs w:val="24"/>
        </w:rPr>
        <w:t>4.17</w:t>
      </w:r>
      <w:r w:rsidRPr="00EB65EB">
        <w:rPr>
          <w:rFonts w:cs="Times New Roman"/>
          <w:szCs w:val="24"/>
        </w:rPr>
        <w:t xml:space="preserve">); </w:t>
      </w:r>
      <w:r w:rsidRPr="00EB65EB">
        <w:rPr>
          <w:rFonts w:cs="Times New Roman"/>
          <w:szCs w:val="24"/>
        </w:rPr>
        <w:sym w:font="Symbol" w:char="F06E"/>
      </w:r>
      <w:r w:rsidR="00D049F8" w:rsidRPr="00EB65EB">
        <w:rPr>
          <w:rFonts w:cs="Times New Roman"/>
          <w:szCs w:val="24"/>
          <w:vertAlign w:val="subscript"/>
        </w:rPr>
        <w:t>max</w:t>
      </w:r>
      <w:r w:rsidRPr="00EB65EB">
        <w:rPr>
          <w:rFonts w:cs="Times New Roman"/>
          <w:szCs w:val="24"/>
        </w:rPr>
        <w:t>(KBr disc)</w:t>
      </w:r>
      <w:r w:rsidR="00D049F8" w:rsidRPr="00EB65EB">
        <w:rPr>
          <w:rFonts w:cs="Times New Roman"/>
          <w:szCs w:val="24"/>
        </w:rPr>
        <w:t xml:space="preserve"> 3275w, 1617m, 1562m, 1532m, 1486s, 1267s, 1179s, 1153s, 908m, 810m, 764s, 742s, 605s, 572s, 500s and 548m</w:t>
      </w:r>
      <w:r w:rsidRPr="00EB65EB">
        <w:rPr>
          <w:rFonts w:cs="Times New Roman"/>
          <w:szCs w:val="24"/>
        </w:rPr>
        <w:t>; δ</w:t>
      </w:r>
      <w:r w:rsidRPr="00EB65EB">
        <w:rPr>
          <w:rFonts w:cs="Times New Roman"/>
          <w:szCs w:val="24"/>
          <w:vertAlign w:val="subscript"/>
        </w:rPr>
        <w:t>H</w:t>
      </w:r>
      <w:r w:rsidRPr="00EB65EB">
        <w:rPr>
          <w:rFonts w:cs="Times New Roman"/>
          <w:szCs w:val="24"/>
        </w:rPr>
        <w:t>(400 MHz; CDCl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)</w:t>
      </w:r>
      <w:r w:rsidR="00D95DC6" w:rsidRPr="00EB65EB">
        <w:rPr>
          <w:rFonts w:cs="Times New Roman"/>
          <w:szCs w:val="24"/>
        </w:rPr>
        <w:t xml:space="preserve"> 2.90 (6H, s), </w:t>
      </w:r>
      <w:r w:rsidR="00801C40" w:rsidRPr="00EB65EB">
        <w:rPr>
          <w:rFonts w:cs="Times New Roman"/>
          <w:szCs w:val="24"/>
        </w:rPr>
        <w:t>6.1</w:t>
      </w:r>
      <w:r w:rsidR="00BF2120">
        <w:rPr>
          <w:rFonts w:cs="Times New Roman"/>
          <w:szCs w:val="24"/>
        </w:rPr>
        <w:t>5-6.19</w:t>
      </w:r>
      <w:r w:rsidR="00801C40" w:rsidRPr="00EB65EB">
        <w:rPr>
          <w:rFonts w:cs="Times New Roman"/>
          <w:szCs w:val="24"/>
        </w:rPr>
        <w:t xml:space="preserve"> (2H, m), 7.19 (1H, </w:t>
      </w:r>
      <w:r w:rsidR="00801C40" w:rsidRPr="00EB65EB">
        <w:rPr>
          <w:rFonts w:cs="Times New Roman"/>
          <w:i/>
          <w:szCs w:val="24"/>
        </w:rPr>
        <w:t>t</w:t>
      </w:r>
      <w:r w:rsidR="00801C40" w:rsidRPr="00EB65EB">
        <w:rPr>
          <w:rFonts w:cs="Times New Roman"/>
          <w:szCs w:val="24"/>
        </w:rPr>
        <w:t xml:space="preserve">, </w:t>
      </w:r>
      <w:r w:rsidR="00801C40" w:rsidRPr="00EB65EB">
        <w:rPr>
          <w:rFonts w:cs="Times New Roman"/>
          <w:i/>
          <w:szCs w:val="24"/>
        </w:rPr>
        <w:t>J</w:t>
      </w:r>
      <w:r w:rsidR="00801C40" w:rsidRPr="00EB65EB">
        <w:rPr>
          <w:rFonts w:cs="Times New Roman"/>
          <w:szCs w:val="24"/>
        </w:rPr>
        <w:t xml:space="preserve"> = </w:t>
      </w:r>
      <w:r w:rsidR="00E626FD" w:rsidRPr="00EB65EB">
        <w:rPr>
          <w:rFonts w:cs="Times New Roman"/>
          <w:szCs w:val="24"/>
        </w:rPr>
        <w:t xml:space="preserve">8.0 and 7.8), </w:t>
      </w:r>
      <w:r w:rsidR="00C2795D" w:rsidRPr="00EB65EB">
        <w:rPr>
          <w:rFonts w:cs="Times New Roman"/>
          <w:szCs w:val="24"/>
        </w:rPr>
        <w:t xml:space="preserve">7.30 (2H, </w:t>
      </w:r>
      <w:r w:rsidR="00C2795D" w:rsidRPr="00EB65EB">
        <w:rPr>
          <w:rFonts w:cs="Times New Roman"/>
          <w:i/>
          <w:szCs w:val="24"/>
        </w:rPr>
        <w:t>d</w:t>
      </w:r>
      <w:r w:rsidR="00C2795D" w:rsidRPr="00EB65EB">
        <w:rPr>
          <w:rFonts w:cs="Times New Roman"/>
          <w:szCs w:val="24"/>
        </w:rPr>
        <w:t xml:space="preserve">, </w:t>
      </w:r>
      <w:r w:rsidR="00C2795D" w:rsidRPr="00EB65EB">
        <w:rPr>
          <w:rFonts w:cs="Times New Roman"/>
          <w:i/>
          <w:szCs w:val="24"/>
        </w:rPr>
        <w:t>J</w:t>
      </w:r>
      <w:r w:rsidR="00C2795D" w:rsidRPr="00EB65EB">
        <w:rPr>
          <w:rFonts w:cs="Times New Roman"/>
          <w:szCs w:val="24"/>
        </w:rPr>
        <w:t xml:space="preserve"> = 8.0), 7.39 (2H, </w:t>
      </w:r>
      <w:r w:rsidR="00C2795D" w:rsidRPr="00EB65EB">
        <w:rPr>
          <w:rFonts w:cs="Times New Roman"/>
          <w:i/>
          <w:szCs w:val="24"/>
        </w:rPr>
        <w:t>t</w:t>
      </w:r>
      <w:r w:rsidR="00C2795D" w:rsidRPr="00EB65EB">
        <w:rPr>
          <w:rFonts w:cs="Times New Roman"/>
          <w:szCs w:val="24"/>
        </w:rPr>
        <w:t xml:space="preserve">, </w:t>
      </w:r>
      <w:r w:rsidR="00C2795D" w:rsidRPr="00EB65EB">
        <w:rPr>
          <w:rFonts w:cs="Times New Roman"/>
          <w:i/>
          <w:szCs w:val="24"/>
        </w:rPr>
        <w:t>J</w:t>
      </w:r>
      <w:r w:rsidR="00C2795D" w:rsidRPr="00EB65EB">
        <w:rPr>
          <w:rFonts w:cs="Times New Roman"/>
          <w:szCs w:val="24"/>
        </w:rPr>
        <w:t xml:space="preserve"> = 6.8 and  6.8), 8.10 (1H, </w:t>
      </w:r>
      <w:r w:rsidR="00C2795D" w:rsidRPr="00EB65EB">
        <w:rPr>
          <w:rFonts w:cs="Times New Roman"/>
          <w:i/>
          <w:szCs w:val="24"/>
        </w:rPr>
        <w:t>d</w:t>
      </w:r>
      <w:r w:rsidR="00C2795D" w:rsidRPr="00EB65EB">
        <w:rPr>
          <w:rFonts w:cs="Times New Roman"/>
          <w:szCs w:val="24"/>
        </w:rPr>
        <w:t xml:space="preserve">, </w:t>
      </w:r>
      <w:r w:rsidR="00C2795D" w:rsidRPr="00EB65EB">
        <w:rPr>
          <w:rFonts w:cs="Times New Roman"/>
          <w:i/>
          <w:szCs w:val="24"/>
        </w:rPr>
        <w:t xml:space="preserve">J </w:t>
      </w:r>
      <w:r w:rsidR="00C2795D" w:rsidRPr="00EB65EB">
        <w:rPr>
          <w:rFonts w:cs="Times New Roman"/>
          <w:szCs w:val="24"/>
        </w:rPr>
        <w:t xml:space="preserve">= </w:t>
      </w:r>
      <w:r w:rsidR="000A5383" w:rsidRPr="00EB65EB">
        <w:rPr>
          <w:rFonts w:cs="Times New Roman"/>
          <w:szCs w:val="24"/>
        </w:rPr>
        <w:t>9.6) and 9.92 (1H, s)</w:t>
      </w:r>
      <w:r w:rsidR="00801C40" w:rsidRPr="00EB65EB">
        <w:rPr>
          <w:rFonts w:cs="Times New Roman"/>
          <w:szCs w:val="24"/>
        </w:rPr>
        <w:t xml:space="preserve"> </w:t>
      </w:r>
      <w:r w:rsidRPr="00EB65EB">
        <w:rPr>
          <w:rFonts w:cs="Times New Roman"/>
          <w:szCs w:val="24"/>
        </w:rPr>
        <w:t>; δ</w:t>
      </w:r>
      <w:r w:rsidRPr="00EB65EB">
        <w:rPr>
          <w:rFonts w:cs="Times New Roman"/>
          <w:szCs w:val="24"/>
          <w:vertAlign w:val="subscript"/>
        </w:rPr>
        <w:t>C</w:t>
      </w:r>
      <w:r w:rsidRPr="00EB65EB">
        <w:rPr>
          <w:rFonts w:cs="Times New Roman"/>
          <w:szCs w:val="24"/>
        </w:rPr>
        <w:t>(100.1 MHz; CDCl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)</w:t>
      </w:r>
      <w:r w:rsidR="00902A56" w:rsidRPr="00EB65EB">
        <w:rPr>
          <w:rFonts w:cs="Times New Roman"/>
          <w:szCs w:val="24"/>
        </w:rPr>
        <w:t xml:space="preserve"> 40.1, 93.2, 104.4, 124.3, 125.2, 128.9, 129.6, 139.2, 145.4 and 155.0 (one peak is missing)</w:t>
      </w:r>
      <w:r w:rsidRPr="00EB65EB">
        <w:rPr>
          <w:rFonts w:cs="Times New Roman"/>
          <w:szCs w:val="24"/>
        </w:rPr>
        <w:t xml:space="preserve">, </w:t>
      </w:r>
      <w:r w:rsidRPr="00EB65EB">
        <w:rPr>
          <w:rFonts w:cs="Times New Roman"/>
          <w:i/>
          <w:szCs w:val="24"/>
        </w:rPr>
        <w:t>m/z</w:t>
      </w:r>
      <w:r w:rsidRPr="00EB65EB">
        <w:rPr>
          <w:rFonts w:cs="Times New Roman"/>
          <w:szCs w:val="24"/>
        </w:rPr>
        <w:t xml:space="preserve"> (orbitrap ASAP) </w:t>
      </w:r>
      <w:r w:rsidR="00902A56" w:rsidRPr="00EB65EB">
        <w:rPr>
          <w:rFonts w:cs="Times New Roman"/>
          <w:szCs w:val="24"/>
        </w:rPr>
        <w:t xml:space="preserve">258.1237 </w:t>
      </w:r>
      <w:r w:rsidRPr="00EB65EB">
        <w:rPr>
          <w:rFonts w:cs="Times New Roman"/>
          <w:szCs w:val="24"/>
        </w:rPr>
        <w:t>(M</w:t>
      </w:r>
      <w:r w:rsidRPr="00EB65EB">
        <w:rPr>
          <w:rFonts w:cs="Times New Roman"/>
          <w:szCs w:val="24"/>
          <w:vertAlign w:val="superscript"/>
        </w:rPr>
        <w:t>+</w:t>
      </w:r>
      <w:r w:rsidRPr="00EB65EB">
        <w:rPr>
          <w:rFonts w:cs="Times New Roman"/>
          <w:szCs w:val="24"/>
        </w:rPr>
        <w:t xml:space="preserve"> + H, 100%) C</w:t>
      </w:r>
      <w:r w:rsidR="00902A56" w:rsidRPr="00EB65EB">
        <w:rPr>
          <w:rFonts w:cs="Times New Roman"/>
          <w:szCs w:val="24"/>
          <w:vertAlign w:val="subscript"/>
        </w:rPr>
        <w:t>14</w:t>
      </w:r>
      <w:r w:rsidRPr="00EB65EB">
        <w:rPr>
          <w:rFonts w:cs="Times New Roman"/>
          <w:szCs w:val="24"/>
        </w:rPr>
        <w:t>H</w:t>
      </w:r>
      <w:r w:rsidR="00902A56" w:rsidRPr="00EB65EB">
        <w:rPr>
          <w:rFonts w:cs="Times New Roman"/>
          <w:szCs w:val="24"/>
          <w:vertAlign w:val="subscript"/>
        </w:rPr>
        <w:t>16</w:t>
      </w:r>
      <w:r w:rsidRPr="00EB65EB">
        <w:rPr>
          <w:rFonts w:cs="Times New Roman"/>
          <w:szCs w:val="24"/>
        </w:rPr>
        <w:t>N</w:t>
      </w:r>
      <w:r w:rsidRPr="00EB65EB">
        <w:rPr>
          <w:rFonts w:cs="Times New Roman"/>
          <w:szCs w:val="24"/>
          <w:vertAlign w:val="subscript"/>
        </w:rPr>
        <w:t>3</w:t>
      </w:r>
      <w:r w:rsidRPr="00EB65EB">
        <w:rPr>
          <w:rFonts w:cs="Times New Roman"/>
          <w:szCs w:val="24"/>
        </w:rPr>
        <w:t>O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 xml:space="preserve"> requires</w:t>
      </w:r>
      <w:r w:rsidR="00902A56" w:rsidRPr="00EB65EB">
        <w:rPr>
          <w:rFonts w:cs="Times New Roman"/>
          <w:szCs w:val="24"/>
        </w:rPr>
        <w:t xml:space="preserve"> 258.1237.</w:t>
      </w:r>
      <w:r w:rsidR="00055666" w:rsidRPr="00EB65EB">
        <w:rPr>
          <w:rFonts w:cs="Times New Roman"/>
          <w:szCs w:val="24"/>
        </w:rPr>
        <w:t xml:space="preserve"> When crystals were </w:t>
      </w:r>
      <w:r w:rsidR="00866A53" w:rsidRPr="00EB65EB">
        <w:rPr>
          <w:rFonts w:cs="Times New Roman"/>
          <w:szCs w:val="24"/>
        </w:rPr>
        <w:t xml:space="preserve">being </w:t>
      </w:r>
      <w:r w:rsidR="00055666" w:rsidRPr="00EB65EB">
        <w:rPr>
          <w:rFonts w:cs="Times New Roman"/>
          <w:szCs w:val="24"/>
        </w:rPr>
        <w:t xml:space="preserve">selected for X-ray </w:t>
      </w:r>
      <w:r w:rsidR="00BF778F" w:rsidRPr="00EB65EB">
        <w:rPr>
          <w:rFonts w:cs="Times New Roman"/>
          <w:szCs w:val="24"/>
        </w:rPr>
        <w:t>data collection</w:t>
      </w:r>
      <w:r w:rsidR="00866A53" w:rsidRPr="00EB65EB">
        <w:rPr>
          <w:rFonts w:cs="Times New Roman"/>
          <w:szCs w:val="24"/>
        </w:rPr>
        <w:t>,</w:t>
      </w:r>
      <w:r w:rsidR="00055666" w:rsidRPr="00EB65EB">
        <w:rPr>
          <w:rFonts w:cs="Times New Roman"/>
          <w:szCs w:val="24"/>
        </w:rPr>
        <w:t xml:space="preserve"> the </w:t>
      </w:r>
      <w:r w:rsidR="00055666" w:rsidRPr="00EB65EB">
        <w:rPr>
          <w:rFonts w:cs="Times New Roman"/>
          <w:i/>
          <w:szCs w:val="24"/>
        </w:rPr>
        <w:t>title compound</w:t>
      </w:r>
      <w:r w:rsidR="00055666" w:rsidRPr="00EB65EB">
        <w:rPr>
          <w:rFonts w:cs="Times New Roman"/>
          <w:szCs w:val="24"/>
        </w:rPr>
        <w:t xml:space="preserve"> </w:t>
      </w:r>
      <w:r w:rsidR="00C15511" w:rsidRPr="00EB65EB">
        <w:rPr>
          <w:rFonts w:cs="Times New Roman"/>
          <w:szCs w:val="24"/>
        </w:rPr>
        <w:t xml:space="preserve">(as orange plates) </w:t>
      </w:r>
      <w:r w:rsidR="00055666" w:rsidRPr="00EB65EB">
        <w:rPr>
          <w:rFonts w:cs="Times New Roman"/>
          <w:szCs w:val="24"/>
        </w:rPr>
        <w:t xml:space="preserve">and a </w:t>
      </w:r>
      <w:r w:rsidR="00D66EF4">
        <w:rPr>
          <w:rFonts w:cs="Times New Roman"/>
          <w:szCs w:val="24"/>
        </w:rPr>
        <w:t xml:space="preserve">trace </w:t>
      </w:r>
      <w:r w:rsidR="00055666" w:rsidRPr="00EB65EB">
        <w:rPr>
          <w:rFonts w:cs="Times New Roman"/>
          <w:szCs w:val="24"/>
        </w:rPr>
        <w:t>amount of 2,4-</w:t>
      </w:r>
      <w:r w:rsidR="00055666" w:rsidRPr="00EB65EB">
        <w:rPr>
          <w:rFonts w:cs="Times New Roman"/>
          <w:i/>
          <w:szCs w:val="24"/>
        </w:rPr>
        <w:t>bis</w:t>
      </w:r>
      <w:r w:rsidR="00055666" w:rsidRPr="00EB65EB">
        <w:rPr>
          <w:rFonts w:cs="Times New Roman"/>
          <w:szCs w:val="24"/>
        </w:rPr>
        <w:t xml:space="preserve">(phenylamino)nitrobenzene, </w:t>
      </w:r>
      <w:r w:rsidR="00422FEF" w:rsidRPr="00EB65EB">
        <w:rPr>
          <w:rFonts w:cs="Times New Roman"/>
          <w:b/>
          <w:szCs w:val="24"/>
        </w:rPr>
        <w:t>4</w:t>
      </w:r>
      <w:r w:rsidR="00843BA8" w:rsidRPr="00EB65EB">
        <w:rPr>
          <w:rFonts w:cs="Times New Roman"/>
          <w:b/>
          <w:szCs w:val="24"/>
        </w:rPr>
        <w:t>a</w:t>
      </w:r>
      <w:r w:rsidR="00422FEF" w:rsidRPr="00EB65EB">
        <w:rPr>
          <w:rFonts w:cs="Times New Roman"/>
          <w:szCs w:val="24"/>
        </w:rPr>
        <w:t xml:space="preserve">, </w:t>
      </w:r>
      <w:r w:rsidR="00C15511" w:rsidRPr="00EB65EB">
        <w:rPr>
          <w:rFonts w:cs="Times New Roman"/>
          <w:szCs w:val="24"/>
        </w:rPr>
        <w:t xml:space="preserve">(as yellow needles) </w:t>
      </w:r>
      <w:r w:rsidR="00866A53" w:rsidRPr="00EB65EB">
        <w:rPr>
          <w:rFonts w:cs="Times New Roman"/>
          <w:szCs w:val="24"/>
        </w:rPr>
        <w:t>were apparent</w:t>
      </w:r>
      <w:r w:rsidR="00055666" w:rsidRPr="00EB65EB">
        <w:rPr>
          <w:rFonts w:cs="Times New Roman"/>
          <w:szCs w:val="24"/>
        </w:rPr>
        <w:t>.</w:t>
      </w:r>
    </w:p>
    <w:p w:rsidR="00FD1E5E" w:rsidRPr="00EB65EB" w:rsidRDefault="00FD1E5E" w:rsidP="006554A9">
      <w:pPr>
        <w:spacing w:line="480" w:lineRule="auto"/>
        <w:jc w:val="both"/>
        <w:rPr>
          <w:rFonts w:cs="Times New Roman"/>
          <w:szCs w:val="24"/>
        </w:rPr>
      </w:pPr>
    </w:p>
    <w:p w:rsidR="00B60FEA" w:rsidRPr="00EB65EB" w:rsidRDefault="000E5363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2,4-</w:t>
      </w:r>
      <w:r w:rsidR="00F33974" w:rsidRPr="00EB65EB">
        <w:rPr>
          <w:rFonts w:cs="Times New Roman"/>
          <w:b/>
          <w:i/>
          <w:szCs w:val="24"/>
        </w:rPr>
        <w:t>bis</w:t>
      </w:r>
      <w:r w:rsidRPr="00EB65EB">
        <w:rPr>
          <w:rFonts w:cs="Times New Roman"/>
          <w:b/>
          <w:szCs w:val="24"/>
        </w:rPr>
        <w:t>(Phenylamino)nitrobenzene</w:t>
      </w:r>
      <w:r w:rsidR="002D28C2" w:rsidRPr="00EB65EB">
        <w:rPr>
          <w:rFonts w:cs="Times New Roman"/>
          <w:b/>
          <w:szCs w:val="24"/>
        </w:rPr>
        <w:t xml:space="preserve"> 4</w:t>
      </w:r>
      <w:r w:rsidRPr="00EB65EB">
        <w:rPr>
          <w:rFonts w:cs="Times New Roman"/>
          <w:szCs w:val="24"/>
        </w:rPr>
        <w:t xml:space="preserve">: </w:t>
      </w:r>
      <w:r w:rsidR="0063031A" w:rsidRPr="00EB65EB">
        <w:rPr>
          <w:rFonts w:cs="Times New Roman"/>
          <w:szCs w:val="24"/>
        </w:rPr>
        <w:t xml:space="preserve">2,4-Difluoronitrobenzene (1.0 g, </w:t>
      </w:r>
      <w:r w:rsidR="00FB1C19" w:rsidRPr="00EB65EB">
        <w:rPr>
          <w:rFonts w:cs="Times New Roman"/>
          <w:szCs w:val="24"/>
        </w:rPr>
        <w:t>6.29 mmol) in aniline (20 ml)</w:t>
      </w:r>
      <w:r w:rsidRPr="00EB65EB">
        <w:rPr>
          <w:rFonts w:cs="Times New Roman"/>
          <w:szCs w:val="24"/>
        </w:rPr>
        <w:t xml:space="preserve"> was refluxed for 24 h. After cooling</w:t>
      </w:r>
      <w:r w:rsidR="00D66EF4">
        <w:rPr>
          <w:rFonts w:cs="Times New Roman"/>
          <w:szCs w:val="24"/>
        </w:rPr>
        <w:t>,</w:t>
      </w:r>
      <w:r w:rsidRPr="00EB65EB">
        <w:rPr>
          <w:rFonts w:cs="Times New Roman"/>
          <w:szCs w:val="24"/>
        </w:rPr>
        <w:t xml:space="preserve"> ether (100 ml) was added and the mixture was extracted with aq</w:t>
      </w:r>
      <w:r w:rsidR="00BF778F" w:rsidRPr="00EB65EB">
        <w:rPr>
          <w:rFonts w:cs="Times New Roman"/>
          <w:szCs w:val="24"/>
        </w:rPr>
        <w:t>ueous</w:t>
      </w:r>
      <w:r w:rsidRPr="00EB65EB">
        <w:rPr>
          <w:rFonts w:cs="Times New Roman"/>
          <w:szCs w:val="24"/>
        </w:rPr>
        <w:t xml:space="preserve"> HCl (20 ml cHCl:40 ml H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>O) to remove excess aniline. The ether layer was dried over MgSO</w:t>
      </w:r>
      <w:r w:rsidRPr="00EB65EB">
        <w:rPr>
          <w:rFonts w:cs="Times New Roman"/>
          <w:szCs w:val="24"/>
          <w:vertAlign w:val="subscript"/>
        </w:rPr>
        <w:t>4</w:t>
      </w:r>
      <w:r w:rsidRPr="00EB65EB">
        <w:rPr>
          <w:rFonts w:cs="Times New Roman"/>
          <w:szCs w:val="24"/>
        </w:rPr>
        <w:t xml:space="preserve"> and concentrated </w:t>
      </w:r>
      <w:r w:rsidRPr="00EB65EB">
        <w:rPr>
          <w:rFonts w:cs="Times New Roman"/>
          <w:i/>
          <w:szCs w:val="24"/>
        </w:rPr>
        <w:t>in vacuo</w:t>
      </w:r>
      <w:r w:rsidRPr="00EB65EB">
        <w:rPr>
          <w:rFonts w:cs="Times New Roman"/>
          <w:szCs w:val="24"/>
        </w:rPr>
        <w:t xml:space="preserve">. The product was purified by chromatography on silica gel. </w:t>
      </w:r>
      <w:r w:rsidR="00BD0A68" w:rsidRPr="00EB65EB">
        <w:rPr>
          <w:rFonts w:cs="Times New Roman"/>
          <w:szCs w:val="24"/>
        </w:rPr>
        <w:t>Ether:light petrol 40-60 (25:7</w:t>
      </w:r>
      <w:r w:rsidRPr="00EB65EB">
        <w:rPr>
          <w:rFonts w:cs="Times New Roman"/>
          <w:szCs w:val="24"/>
        </w:rPr>
        <w:t xml:space="preserve">5) </w:t>
      </w:r>
      <w:r w:rsidR="00303B51" w:rsidRPr="00EB65EB">
        <w:rPr>
          <w:rFonts w:cs="Times New Roman"/>
          <w:szCs w:val="24"/>
        </w:rPr>
        <w:t xml:space="preserve">eluted the main yellow band contaminated with a red band. The product mixture was concentrated </w:t>
      </w:r>
      <w:r w:rsidR="00303B51" w:rsidRPr="00EB65EB">
        <w:rPr>
          <w:rFonts w:cs="Times New Roman"/>
          <w:i/>
          <w:szCs w:val="24"/>
        </w:rPr>
        <w:t>in vacuo</w:t>
      </w:r>
      <w:r w:rsidR="00303B51" w:rsidRPr="00EB65EB">
        <w:rPr>
          <w:rFonts w:cs="Times New Roman"/>
          <w:szCs w:val="24"/>
        </w:rPr>
        <w:t xml:space="preserve"> to a dark solid and extracted wi</w:t>
      </w:r>
      <w:r w:rsidR="006D0FFE">
        <w:rPr>
          <w:rFonts w:cs="Times New Roman"/>
          <w:szCs w:val="24"/>
        </w:rPr>
        <w:t xml:space="preserve">th ether (30 ml </w:t>
      </w:r>
      <w:r w:rsidR="006D0FFE">
        <w:rPr>
          <w:rFonts w:cs="Times New Roman"/>
          <w:szCs w:val="24"/>
        </w:rPr>
        <w:sym w:font="Symbol" w:char="F0B4"/>
      </w:r>
      <w:r w:rsidR="00303B51" w:rsidRPr="00EB65EB">
        <w:rPr>
          <w:rFonts w:cs="Times New Roman"/>
          <w:szCs w:val="24"/>
        </w:rPr>
        <w:t xml:space="preserve">3), concentrated </w:t>
      </w:r>
      <w:r w:rsidR="00303B51" w:rsidRPr="00EB65EB">
        <w:rPr>
          <w:rFonts w:cs="Times New Roman"/>
          <w:i/>
          <w:szCs w:val="24"/>
        </w:rPr>
        <w:t>in vacuo</w:t>
      </w:r>
      <w:r w:rsidR="00303B51" w:rsidRPr="00EB65EB">
        <w:rPr>
          <w:rFonts w:cs="Times New Roman"/>
          <w:szCs w:val="24"/>
        </w:rPr>
        <w:t>, then extra</w:t>
      </w:r>
      <w:r w:rsidR="006D0FFE">
        <w:rPr>
          <w:rFonts w:cs="Times New Roman"/>
          <w:szCs w:val="24"/>
        </w:rPr>
        <w:t xml:space="preserve">cted with petrol 40-60 (30 ml </w:t>
      </w:r>
      <w:r w:rsidR="006D0FFE">
        <w:rPr>
          <w:rFonts w:cs="Times New Roman"/>
          <w:szCs w:val="24"/>
        </w:rPr>
        <w:sym w:font="Symbol" w:char="F0B4"/>
      </w:r>
      <w:r w:rsidR="006D0FFE">
        <w:rPr>
          <w:rFonts w:cs="Times New Roman"/>
          <w:szCs w:val="24"/>
        </w:rPr>
        <w:t>3</w:t>
      </w:r>
      <w:r w:rsidR="00303B51" w:rsidRPr="00EB65EB">
        <w:rPr>
          <w:rFonts w:cs="Times New Roman"/>
          <w:szCs w:val="24"/>
        </w:rPr>
        <w:t xml:space="preserve">) and concentrated </w:t>
      </w:r>
      <w:r w:rsidR="00303B51" w:rsidRPr="00EB65EB">
        <w:rPr>
          <w:rFonts w:cs="Times New Roman"/>
          <w:i/>
          <w:szCs w:val="24"/>
        </w:rPr>
        <w:t>in vacuo</w:t>
      </w:r>
      <w:r w:rsidR="00303B51" w:rsidRPr="00EB65EB">
        <w:rPr>
          <w:rFonts w:cs="Times New Roman"/>
          <w:szCs w:val="24"/>
        </w:rPr>
        <w:t xml:space="preserve"> to give the </w:t>
      </w:r>
      <w:r w:rsidR="00303B51" w:rsidRPr="00EB65EB">
        <w:rPr>
          <w:rFonts w:cs="Times New Roman"/>
          <w:i/>
          <w:szCs w:val="24"/>
        </w:rPr>
        <w:t>title compound</w:t>
      </w:r>
      <w:r w:rsidR="00303B51" w:rsidRPr="00EB65EB">
        <w:rPr>
          <w:rFonts w:cs="Times New Roman"/>
          <w:szCs w:val="24"/>
        </w:rPr>
        <w:t xml:space="preserve"> (80 mg, </w:t>
      </w:r>
      <w:r w:rsidR="00B60FEA" w:rsidRPr="00EB65EB">
        <w:rPr>
          <w:rFonts w:cs="Times New Roman"/>
          <w:szCs w:val="24"/>
        </w:rPr>
        <w:t>4%</w:t>
      </w:r>
      <w:r w:rsidR="002E767A" w:rsidRPr="00EB65EB">
        <w:rPr>
          <w:rFonts w:cs="Times New Roman"/>
          <w:szCs w:val="24"/>
        </w:rPr>
        <w:t xml:space="preserve"> ) as a yellow solid, mp 169–</w:t>
      </w:r>
      <w:r w:rsidR="00303B51" w:rsidRPr="00EB65EB">
        <w:rPr>
          <w:rFonts w:cs="Times New Roman"/>
          <w:szCs w:val="24"/>
        </w:rPr>
        <w:t xml:space="preserve">170 </w:t>
      </w:r>
      <w:r w:rsidR="002E767A" w:rsidRPr="00EB65EB">
        <w:rPr>
          <w:rFonts w:cs="Times New Roman"/>
          <w:szCs w:val="24"/>
        </w:rPr>
        <w:sym w:font="Symbol" w:char="F0B0"/>
      </w:r>
      <w:r w:rsidR="00303B51" w:rsidRPr="00EB65EB">
        <w:rPr>
          <w:rFonts w:cs="Times New Roman"/>
          <w:szCs w:val="24"/>
        </w:rPr>
        <w:t xml:space="preserve">C </w:t>
      </w:r>
      <w:r w:rsidR="00F624C6" w:rsidRPr="00EB65EB">
        <w:rPr>
          <w:rFonts w:cs="Times New Roman"/>
          <w:szCs w:val="24"/>
        </w:rPr>
        <w:t>(</w:t>
      </w:r>
      <w:r w:rsidR="00B60FEA" w:rsidRPr="00EB65EB">
        <w:rPr>
          <w:rFonts w:cs="Times New Roman"/>
          <w:szCs w:val="24"/>
        </w:rPr>
        <w:t xml:space="preserve">from </w:t>
      </w:r>
      <w:r w:rsidR="00F624C6" w:rsidRPr="00EB65EB">
        <w:rPr>
          <w:rFonts w:cs="Times New Roman"/>
          <w:szCs w:val="24"/>
        </w:rPr>
        <w:t>ether</w:t>
      </w:r>
      <w:r w:rsidR="00B60FEA" w:rsidRPr="00EB65EB">
        <w:rPr>
          <w:rFonts w:cs="Times New Roman"/>
          <w:szCs w:val="24"/>
        </w:rPr>
        <w:t>/light petroleum ether 40-60</w:t>
      </w:r>
      <w:r w:rsidR="00F624C6" w:rsidRPr="00EB65EB">
        <w:rPr>
          <w:rFonts w:cs="Times New Roman"/>
          <w:szCs w:val="24"/>
        </w:rPr>
        <w:t>)</w:t>
      </w:r>
      <w:r w:rsidR="00303B51" w:rsidRPr="00EB65EB">
        <w:rPr>
          <w:rFonts w:cs="Times New Roman"/>
          <w:szCs w:val="24"/>
        </w:rPr>
        <w:t>. Only a small amou</w:t>
      </w:r>
      <w:r w:rsidR="005D083B" w:rsidRPr="00EB65EB">
        <w:rPr>
          <w:rFonts w:cs="Times New Roman"/>
          <w:szCs w:val="24"/>
        </w:rPr>
        <w:t xml:space="preserve">nt of the </w:t>
      </w:r>
      <w:r w:rsidR="005D083B" w:rsidRPr="00EB65EB">
        <w:rPr>
          <w:rFonts w:cs="Times New Roman"/>
          <w:szCs w:val="24"/>
        </w:rPr>
        <w:lastRenderedPageBreak/>
        <w:t xml:space="preserve">product was purified. </w:t>
      </w:r>
      <w:r w:rsidR="00B60FEA" w:rsidRPr="00EB65EB">
        <w:rPr>
          <w:rFonts w:cs="Times New Roman"/>
          <w:szCs w:val="24"/>
        </w:rPr>
        <w:t>λ</w:t>
      </w:r>
      <w:r w:rsidR="00B60FEA" w:rsidRPr="00EB65EB">
        <w:rPr>
          <w:rFonts w:cs="Times New Roman"/>
          <w:szCs w:val="24"/>
          <w:vertAlign w:val="subscript"/>
        </w:rPr>
        <w:t>max</w:t>
      </w:r>
      <w:r w:rsidR="00B60FEA" w:rsidRPr="00EB65EB">
        <w:rPr>
          <w:rFonts w:cs="Times New Roman"/>
          <w:szCs w:val="24"/>
        </w:rPr>
        <w:t xml:space="preserve"> (</w:t>
      </w:r>
      <w:r w:rsidR="00CD63D0" w:rsidRPr="00EB65EB">
        <w:rPr>
          <w:rFonts w:cs="Times New Roman"/>
          <w:szCs w:val="24"/>
        </w:rPr>
        <w:t>EtOH</w:t>
      </w:r>
      <w:r w:rsidR="00B60FEA" w:rsidRPr="00EB65EB">
        <w:rPr>
          <w:rFonts w:cs="Times New Roman"/>
          <w:szCs w:val="24"/>
        </w:rPr>
        <w:t>)/nm</w:t>
      </w:r>
      <w:r w:rsidR="00E8532B" w:rsidRPr="00EB65EB">
        <w:rPr>
          <w:rFonts w:cs="Times New Roman"/>
          <w:szCs w:val="24"/>
        </w:rPr>
        <w:t xml:space="preserve">  410 </w:t>
      </w:r>
      <w:r w:rsidR="00B60FEA" w:rsidRPr="00EB65EB">
        <w:rPr>
          <w:rFonts w:cs="Times New Roman"/>
          <w:szCs w:val="24"/>
        </w:rPr>
        <w:t xml:space="preserve">(log ε </w:t>
      </w:r>
      <w:r w:rsidR="00E8532B" w:rsidRPr="00EB65EB">
        <w:rPr>
          <w:rFonts w:cs="Times New Roman"/>
          <w:szCs w:val="24"/>
        </w:rPr>
        <w:t>3.97</w:t>
      </w:r>
      <w:r w:rsidR="00B60FEA" w:rsidRPr="00EB65EB">
        <w:rPr>
          <w:rFonts w:cs="Times New Roman"/>
          <w:szCs w:val="24"/>
        </w:rPr>
        <w:t>) and</w:t>
      </w:r>
      <w:r w:rsidR="00E8532B" w:rsidRPr="00EB65EB">
        <w:rPr>
          <w:rFonts w:cs="Times New Roman"/>
          <w:szCs w:val="24"/>
        </w:rPr>
        <w:t xml:space="preserve"> 265</w:t>
      </w:r>
      <w:r w:rsidR="00B60FEA" w:rsidRPr="00EB65EB">
        <w:rPr>
          <w:rFonts w:cs="Times New Roman"/>
          <w:szCs w:val="24"/>
        </w:rPr>
        <w:t xml:space="preserve">  (</w:t>
      </w:r>
      <w:r w:rsidR="00E8532B" w:rsidRPr="00EB65EB">
        <w:rPr>
          <w:rFonts w:cs="Times New Roman"/>
          <w:szCs w:val="24"/>
        </w:rPr>
        <w:t>3.77</w:t>
      </w:r>
      <w:r w:rsidR="00B60FEA" w:rsidRPr="00EB65EB">
        <w:rPr>
          <w:rFonts w:cs="Times New Roman"/>
          <w:szCs w:val="24"/>
        </w:rPr>
        <w:t xml:space="preserve">); </w:t>
      </w:r>
      <w:r w:rsidR="00B60FEA" w:rsidRPr="00EB65EB">
        <w:rPr>
          <w:rFonts w:cs="Times New Roman"/>
          <w:szCs w:val="24"/>
        </w:rPr>
        <w:sym w:font="Symbol" w:char="F06E"/>
      </w:r>
      <w:r w:rsidR="00B60FEA" w:rsidRPr="00EB65EB">
        <w:rPr>
          <w:rFonts w:cs="Times New Roman"/>
          <w:szCs w:val="24"/>
          <w:vertAlign w:val="subscript"/>
        </w:rPr>
        <w:t xml:space="preserve">max </w:t>
      </w:r>
      <w:r w:rsidR="00B60FEA" w:rsidRPr="00EB65EB">
        <w:rPr>
          <w:rFonts w:cs="Times New Roman"/>
          <w:szCs w:val="24"/>
        </w:rPr>
        <w:t>(KBr disc</w:t>
      </w:r>
      <w:r w:rsidR="00E8532B" w:rsidRPr="00EB65EB">
        <w:rPr>
          <w:rFonts w:cs="Times New Roman"/>
          <w:szCs w:val="24"/>
        </w:rPr>
        <w:t>)</w:t>
      </w:r>
      <w:r w:rsidR="0085619C" w:rsidRPr="00EB65EB">
        <w:rPr>
          <w:rFonts w:cs="Times New Roman"/>
          <w:szCs w:val="24"/>
        </w:rPr>
        <w:t xml:space="preserve"> </w:t>
      </w:r>
      <w:r w:rsidR="00FF7D5E" w:rsidRPr="00EB65EB">
        <w:rPr>
          <w:rFonts w:cs="Times New Roman"/>
          <w:szCs w:val="24"/>
        </w:rPr>
        <w:t>3315w, 3046w, 1621w, 1585s, 1574s, 1537s, 1495s, 1470s, 1408w, 1303w, 1282s, 1205s, 1151s, 816w, 750s, 686s, 583s and 501s</w:t>
      </w:r>
      <w:r w:rsidR="00B60FEA" w:rsidRPr="00EB65EB">
        <w:rPr>
          <w:rFonts w:cs="Times New Roman"/>
          <w:szCs w:val="24"/>
        </w:rPr>
        <w:t>; δ</w:t>
      </w:r>
      <w:r w:rsidR="00B60FEA" w:rsidRPr="00EB65EB">
        <w:rPr>
          <w:rFonts w:cs="Times New Roman"/>
          <w:szCs w:val="24"/>
          <w:vertAlign w:val="subscript"/>
        </w:rPr>
        <w:t>H</w:t>
      </w:r>
      <w:r w:rsidR="00B60FEA" w:rsidRPr="00EB65EB">
        <w:rPr>
          <w:rFonts w:cs="Times New Roman"/>
          <w:szCs w:val="24"/>
        </w:rPr>
        <w:t>(400 MHz; CDCl</w:t>
      </w:r>
      <w:r w:rsidR="00B60FEA" w:rsidRPr="00EB65EB">
        <w:rPr>
          <w:rFonts w:cs="Times New Roman"/>
          <w:szCs w:val="24"/>
          <w:vertAlign w:val="subscript"/>
        </w:rPr>
        <w:t>3</w:t>
      </w:r>
      <w:r w:rsidR="00B60FEA" w:rsidRPr="00EB65EB">
        <w:rPr>
          <w:rFonts w:cs="Times New Roman"/>
          <w:szCs w:val="24"/>
        </w:rPr>
        <w:t>)</w:t>
      </w:r>
      <w:r w:rsidR="00A80E8A" w:rsidRPr="00EB65EB">
        <w:rPr>
          <w:rFonts w:cs="Times New Roman"/>
          <w:szCs w:val="24"/>
        </w:rPr>
        <w:t xml:space="preserve"> </w:t>
      </w:r>
      <w:r w:rsidR="00EC4EEA" w:rsidRPr="00EB65EB">
        <w:rPr>
          <w:rFonts w:cs="Times New Roman"/>
          <w:szCs w:val="24"/>
        </w:rPr>
        <w:t xml:space="preserve">6.26 (1H, </w:t>
      </w:r>
      <w:r w:rsidR="00EC4EEA" w:rsidRPr="00EB65EB">
        <w:rPr>
          <w:rFonts w:cs="Times New Roman"/>
          <w:i/>
          <w:szCs w:val="24"/>
        </w:rPr>
        <w:t>d</w:t>
      </w:r>
      <w:r w:rsidR="00EC4EEA" w:rsidRPr="00EB65EB">
        <w:rPr>
          <w:rFonts w:cs="Times New Roman"/>
          <w:szCs w:val="24"/>
        </w:rPr>
        <w:t xml:space="preserve">, </w:t>
      </w:r>
      <w:r w:rsidR="00EC4EEA" w:rsidRPr="00EB65EB">
        <w:rPr>
          <w:rFonts w:cs="Times New Roman"/>
          <w:i/>
          <w:szCs w:val="24"/>
        </w:rPr>
        <w:t>J</w:t>
      </w:r>
      <w:r w:rsidR="00EC4EEA" w:rsidRPr="00EB65EB">
        <w:rPr>
          <w:rFonts w:cs="Times New Roman"/>
          <w:szCs w:val="24"/>
        </w:rPr>
        <w:t xml:space="preserve"> = 6.0), 6.49 (1H, </w:t>
      </w:r>
      <w:r w:rsidR="00EC4EEA" w:rsidRPr="00EB65EB">
        <w:rPr>
          <w:rFonts w:cs="Times New Roman"/>
          <w:i/>
          <w:szCs w:val="24"/>
        </w:rPr>
        <w:t>d</w:t>
      </w:r>
      <w:r w:rsidR="00EC4EEA" w:rsidRPr="00EB65EB">
        <w:rPr>
          <w:rFonts w:cs="Times New Roman"/>
          <w:szCs w:val="24"/>
        </w:rPr>
        <w:t xml:space="preserve">, </w:t>
      </w:r>
      <w:r w:rsidR="00EC4EEA" w:rsidRPr="00EB65EB">
        <w:rPr>
          <w:rFonts w:cs="Times New Roman"/>
          <w:i/>
          <w:szCs w:val="24"/>
        </w:rPr>
        <w:t>J</w:t>
      </w:r>
      <w:r w:rsidR="00EC4EEA" w:rsidRPr="00EB65EB">
        <w:rPr>
          <w:rFonts w:cs="Times New Roman"/>
          <w:szCs w:val="24"/>
        </w:rPr>
        <w:t xml:space="preserve"> = 1.2), 7.0</w:t>
      </w:r>
      <w:r w:rsidR="006758E5">
        <w:rPr>
          <w:rFonts w:cs="Times New Roman"/>
          <w:szCs w:val="24"/>
        </w:rPr>
        <w:t>1-7.04</w:t>
      </w:r>
      <w:r w:rsidR="00EC4EEA" w:rsidRPr="00EB65EB">
        <w:rPr>
          <w:rFonts w:cs="Times New Roman"/>
          <w:szCs w:val="24"/>
        </w:rPr>
        <w:t xml:space="preserve"> (3H, m), 7.11 (1H, </w:t>
      </w:r>
      <w:r w:rsidR="00EC4EEA" w:rsidRPr="00EB65EB">
        <w:rPr>
          <w:rFonts w:cs="Times New Roman"/>
          <w:i/>
          <w:szCs w:val="24"/>
        </w:rPr>
        <w:t>t</w:t>
      </w:r>
      <w:r w:rsidR="00EC4EEA" w:rsidRPr="00EB65EB">
        <w:rPr>
          <w:rFonts w:cs="Times New Roman"/>
          <w:szCs w:val="24"/>
        </w:rPr>
        <w:t xml:space="preserve">, </w:t>
      </w:r>
      <w:r w:rsidR="00EC4EEA" w:rsidRPr="00EB65EB">
        <w:rPr>
          <w:rFonts w:cs="Times New Roman"/>
          <w:i/>
          <w:szCs w:val="24"/>
        </w:rPr>
        <w:t>J</w:t>
      </w:r>
      <w:r w:rsidR="00EC4EEA" w:rsidRPr="00EB65EB">
        <w:rPr>
          <w:rFonts w:cs="Times New Roman"/>
          <w:szCs w:val="24"/>
        </w:rPr>
        <w:t xml:space="preserve"> = 8.4 and </w:t>
      </w:r>
      <w:r w:rsidR="00425604" w:rsidRPr="00EB65EB">
        <w:rPr>
          <w:rFonts w:cs="Times New Roman"/>
          <w:szCs w:val="24"/>
        </w:rPr>
        <w:t>8.0), 7.18</w:t>
      </w:r>
      <w:r w:rsidR="006758E5">
        <w:rPr>
          <w:rFonts w:cs="Times New Roman"/>
          <w:szCs w:val="24"/>
        </w:rPr>
        <w:t>-7.19</w:t>
      </w:r>
      <w:r w:rsidR="00425604" w:rsidRPr="00EB65EB">
        <w:rPr>
          <w:rFonts w:cs="Times New Roman"/>
          <w:szCs w:val="24"/>
        </w:rPr>
        <w:t xml:space="preserve"> (2H, m), 7.22 (2H, </w:t>
      </w:r>
      <w:r w:rsidR="00425604" w:rsidRPr="00EB65EB">
        <w:rPr>
          <w:rFonts w:cs="Times New Roman"/>
          <w:i/>
          <w:szCs w:val="24"/>
        </w:rPr>
        <w:t>t</w:t>
      </w:r>
      <w:r w:rsidR="00425604" w:rsidRPr="00EB65EB">
        <w:rPr>
          <w:rFonts w:cs="Times New Roman"/>
          <w:szCs w:val="24"/>
        </w:rPr>
        <w:t xml:space="preserve">, </w:t>
      </w:r>
      <w:r w:rsidR="00425604" w:rsidRPr="00EB65EB">
        <w:rPr>
          <w:rFonts w:cs="Times New Roman"/>
          <w:i/>
          <w:szCs w:val="24"/>
        </w:rPr>
        <w:t>J</w:t>
      </w:r>
      <w:r w:rsidR="00425604" w:rsidRPr="00EB65EB">
        <w:rPr>
          <w:rFonts w:cs="Times New Roman"/>
          <w:szCs w:val="24"/>
        </w:rPr>
        <w:t xml:space="preserve"> = </w:t>
      </w:r>
      <w:r w:rsidR="000C7E8A">
        <w:rPr>
          <w:rFonts w:cs="Times New Roman"/>
          <w:szCs w:val="24"/>
        </w:rPr>
        <w:t>5.0</w:t>
      </w:r>
      <w:r w:rsidR="00425604" w:rsidRPr="00EB65EB">
        <w:rPr>
          <w:rFonts w:cs="Times New Roman"/>
          <w:szCs w:val="24"/>
        </w:rPr>
        <w:t xml:space="preserve"> and </w:t>
      </w:r>
      <w:r w:rsidR="00FF15CC" w:rsidRPr="00EB65EB">
        <w:rPr>
          <w:rFonts w:cs="Times New Roman"/>
          <w:szCs w:val="24"/>
        </w:rPr>
        <w:t xml:space="preserve">5.2), 7.30 (2H, </w:t>
      </w:r>
      <w:r w:rsidR="00FF15CC" w:rsidRPr="00EB65EB">
        <w:rPr>
          <w:rFonts w:cs="Times New Roman"/>
          <w:i/>
          <w:szCs w:val="24"/>
        </w:rPr>
        <w:t>t</w:t>
      </w:r>
      <w:r w:rsidR="00FF15CC" w:rsidRPr="00EB65EB">
        <w:rPr>
          <w:rFonts w:cs="Times New Roman"/>
          <w:szCs w:val="24"/>
        </w:rPr>
        <w:t xml:space="preserve">, </w:t>
      </w:r>
      <w:r w:rsidR="00FF15CC" w:rsidRPr="00EB65EB">
        <w:rPr>
          <w:rFonts w:cs="Times New Roman"/>
          <w:i/>
          <w:szCs w:val="24"/>
        </w:rPr>
        <w:t>J</w:t>
      </w:r>
      <w:r w:rsidR="00E67E68" w:rsidRPr="00EB65EB">
        <w:rPr>
          <w:rFonts w:cs="Times New Roman"/>
          <w:szCs w:val="24"/>
        </w:rPr>
        <w:t xml:space="preserve"> = 6.0 and 5.2), 8.05 (1H, </w:t>
      </w:r>
      <w:r w:rsidR="00E67E68" w:rsidRPr="00EB65EB">
        <w:rPr>
          <w:rFonts w:cs="Times New Roman"/>
          <w:i/>
          <w:szCs w:val="24"/>
        </w:rPr>
        <w:t>d</w:t>
      </w:r>
      <w:r w:rsidR="00E67E68" w:rsidRPr="00EB65EB">
        <w:rPr>
          <w:rFonts w:cs="Times New Roman"/>
          <w:szCs w:val="24"/>
        </w:rPr>
        <w:t xml:space="preserve">, </w:t>
      </w:r>
      <w:r w:rsidR="00E67E68" w:rsidRPr="00EB65EB">
        <w:rPr>
          <w:rFonts w:cs="Times New Roman"/>
          <w:i/>
          <w:szCs w:val="24"/>
        </w:rPr>
        <w:t>J</w:t>
      </w:r>
      <w:r w:rsidR="00E67E68" w:rsidRPr="00EB65EB">
        <w:rPr>
          <w:rFonts w:cs="Times New Roman"/>
          <w:szCs w:val="24"/>
        </w:rPr>
        <w:t xml:space="preserve"> = 8.0) and 9.77 (1H, s)</w:t>
      </w:r>
      <w:r w:rsidR="00B60FEA" w:rsidRPr="00EB65EB">
        <w:rPr>
          <w:rFonts w:cs="Times New Roman"/>
          <w:szCs w:val="24"/>
        </w:rPr>
        <w:t>; δ</w:t>
      </w:r>
      <w:r w:rsidR="00B60FEA" w:rsidRPr="00EB65EB">
        <w:rPr>
          <w:rFonts w:cs="Times New Roman"/>
          <w:szCs w:val="24"/>
          <w:vertAlign w:val="subscript"/>
        </w:rPr>
        <w:t>C</w:t>
      </w:r>
      <w:r w:rsidR="00B60FEA" w:rsidRPr="00EB65EB">
        <w:rPr>
          <w:rFonts w:cs="Times New Roman"/>
          <w:szCs w:val="24"/>
        </w:rPr>
        <w:t>(100.1 MHz; CDCl</w:t>
      </w:r>
      <w:r w:rsidR="00B60FEA" w:rsidRPr="00EB65EB">
        <w:rPr>
          <w:rFonts w:cs="Times New Roman"/>
          <w:szCs w:val="24"/>
          <w:vertAlign w:val="subscript"/>
        </w:rPr>
        <w:t>3</w:t>
      </w:r>
      <w:r w:rsidR="00B60FEA" w:rsidRPr="00EB65EB">
        <w:rPr>
          <w:rFonts w:cs="Times New Roman"/>
          <w:szCs w:val="24"/>
        </w:rPr>
        <w:t>)</w:t>
      </w:r>
      <w:r w:rsidR="00A80E8A" w:rsidRPr="00EB65EB">
        <w:rPr>
          <w:rFonts w:cs="Times New Roman"/>
          <w:szCs w:val="24"/>
        </w:rPr>
        <w:t xml:space="preserve"> 96.6, 106.6, 121.8, 124.4, 124.6, 125.5, 129.3, 129.5, 129.5, 138.7, 139.3, 145.7 and 150.8; (one peak is missing)</w:t>
      </w:r>
      <w:r w:rsidR="00B60FEA" w:rsidRPr="00EB65EB">
        <w:rPr>
          <w:rFonts w:cs="Times New Roman"/>
          <w:szCs w:val="24"/>
        </w:rPr>
        <w:t xml:space="preserve"> </w:t>
      </w:r>
      <w:r w:rsidR="00B60FEA" w:rsidRPr="00EB65EB">
        <w:rPr>
          <w:rFonts w:cs="Times New Roman"/>
          <w:i/>
          <w:szCs w:val="24"/>
        </w:rPr>
        <w:t>m/z</w:t>
      </w:r>
      <w:r w:rsidR="00B60FEA" w:rsidRPr="00EB65EB">
        <w:rPr>
          <w:rFonts w:cs="Times New Roman"/>
          <w:szCs w:val="24"/>
        </w:rPr>
        <w:t xml:space="preserve"> (orbitrap ASAP)  306.1236 (M</w:t>
      </w:r>
      <w:r w:rsidR="00B60FEA" w:rsidRPr="00EB65EB">
        <w:rPr>
          <w:rFonts w:cs="Times New Roman"/>
          <w:szCs w:val="24"/>
          <w:vertAlign w:val="superscript"/>
        </w:rPr>
        <w:t>+</w:t>
      </w:r>
      <w:r w:rsidR="00B60FEA" w:rsidRPr="00EB65EB">
        <w:rPr>
          <w:rFonts w:cs="Times New Roman"/>
          <w:szCs w:val="24"/>
        </w:rPr>
        <w:t xml:space="preserve"> + H, 100%) C</w:t>
      </w:r>
      <w:r w:rsidR="00B60FEA" w:rsidRPr="00EB65EB">
        <w:rPr>
          <w:rFonts w:cs="Times New Roman"/>
          <w:szCs w:val="24"/>
          <w:vertAlign w:val="subscript"/>
        </w:rPr>
        <w:t>18</w:t>
      </w:r>
      <w:r w:rsidR="00B60FEA" w:rsidRPr="00EB65EB">
        <w:rPr>
          <w:rFonts w:cs="Times New Roman"/>
          <w:szCs w:val="24"/>
        </w:rPr>
        <w:t>H</w:t>
      </w:r>
      <w:r w:rsidR="00B60FEA" w:rsidRPr="00EB65EB">
        <w:rPr>
          <w:rFonts w:cs="Times New Roman"/>
          <w:szCs w:val="24"/>
          <w:vertAlign w:val="subscript"/>
        </w:rPr>
        <w:t>16</w:t>
      </w:r>
      <w:r w:rsidR="00B60FEA" w:rsidRPr="00EB65EB">
        <w:rPr>
          <w:rFonts w:cs="Times New Roman"/>
          <w:szCs w:val="24"/>
        </w:rPr>
        <w:t>N</w:t>
      </w:r>
      <w:r w:rsidR="00B60FEA" w:rsidRPr="00EB65EB">
        <w:rPr>
          <w:rFonts w:cs="Times New Roman"/>
          <w:szCs w:val="24"/>
          <w:vertAlign w:val="subscript"/>
        </w:rPr>
        <w:t>3</w:t>
      </w:r>
      <w:r w:rsidR="00B60FEA" w:rsidRPr="00EB65EB">
        <w:rPr>
          <w:rFonts w:cs="Times New Roman"/>
          <w:szCs w:val="24"/>
        </w:rPr>
        <w:t>O</w:t>
      </w:r>
      <w:r w:rsidR="00B60FEA" w:rsidRPr="00EB65EB">
        <w:rPr>
          <w:rFonts w:cs="Times New Roman"/>
          <w:szCs w:val="24"/>
          <w:vertAlign w:val="subscript"/>
        </w:rPr>
        <w:t>2</w:t>
      </w:r>
      <w:r w:rsidR="00B60FEA" w:rsidRPr="00EB65EB">
        <w:rPr>
          <w:rFonts w:cs="Times New Roman"/>
          <w:szCs w:val="24"/>
        </w:rPr>
        <w:t xml:space="preserve"> requires 306.1237.</w:t>
      </w:r>
    </w:p>
    <w:p w:rsidR="00F33974" w:rsidRPr="00EB65EB" w:rsidRDefault="00F33974" w:rsidP="006554A9">
      <w:pPr>
        <w:spacing w:line="480" w:lineRule="auto"/>
        <w:jc w:val="both"/>
        <w:rPr>
          <w:rFonts w:cs="Times New Roman"/>
          <w:szCs w:val="24"/>
        </w:rPr>
      </w:pPr>
    </w:p>
    <w:p w:rsidR="00C10062" w:rsidRPr="00EB65EB" w:rsidRDefault="00033A23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4-Amino-2-(phenylamino)nitrobenzene</w:t>
      </w:r>
      <w:r w:rsidR="002D28C2" w:rsidRPr="00EB65EB">
        <w:rPr>
          <w:rFonts w:cs="Times New Roman"/>
          <w:b/>
          <w:szCs w:val="24"/>
        </w:rPr>
        <w:t xml:space="preserve"> 5</w:t>
      </w:r>
      <w:r w:rsidRPr="00EB65EB">
        <w:rPr>
          <w:rFonts w:cs="Times New Roman"/>
          <w:szCs w:val="24"/>
        </w:rPr>
        <w:t xml:space="preserve">: </w:t>
      </w:r>
      <w:r w:rsidR="00155B4C" w:rsidRPr="00EB65EB">
        <w:rPr>
          <w:rFonts w:cs="Times New Roman"/>
          <w:szCs w:val="24"/>
        </w:rPr>
        <w:t>2,4-Difluoronitrobenzene (0.5</w:t>
      </w:r>
      <w:r w:rsidR="00866A53" w:rsidRPr="00EB65EB">
        <w:rPr>
          <w:rFonts w:cs="Times New Roman"/>
          <w:szCs w:val="24"/>
        </w:rPr>
        <w:t>00</w:t>
      </w:r>
      <w:r w:rsidR="00155B4C" w:rsidRPr="00EB65EB">
        <w:rPr>
          <w:rFonts w:cs="Times New Roman"/>
          <w:szCs w:val="24"/>
        </w:rPr>
        <w:t xml:space="preserve"> g, 3.14 mmol) and aniline (</w:t>
      </w:r>
      <w:r w:rsidR="003B30C1" w:rsidRPr="00EB65EB">
        <w:rPr>
          <w:rFonts w:cs="Times New Roman"/>
          <w:szCs w:val="24"/>
        </w:rPr>
        <w:t xml:space="preserve">585 mg, 6.2 mmol) in EtOH (8 ml) were heated in a Parr digestion bomb at 150 </w:t>
      </w:r>
      <w:r w:rsidR="003B30C1" w:rsidRPr="00EB65EB">
        <w:rPr>
          <w:rFonts w:cs="Times New Roman"/>
          <w:szCs w:val="24"/>
          <w:vertAlign w:val="superscript"/>
        </w:rPr>
        <w:t>o</w:t>
      </w:r>
      <w:r w:rsidR="003B30C1" w:rsidRPr="00EB65EB">
        <w:rPr>
          <w:rFonts w:cs="Times New Roman"/>
          <w:szCs w:val="24"/>
        </w:rPr>
        <w:t xml:space="preserve">C for 8 h. After cooling, the </w:t>
      </w:r>
      <w:r w:rsidR="00BF778F" w:rsidRPr="00EB65EB">
        <w:rPr>
          <w:rFonts w:cs="Times New Roman"/>
          <w:szCs w:val="24"/>
        </w:rPr>
        <w:t xml:space="preserve">ethanol </w:t>
      </w:r>
      <w:r w:rsidR="003B30C1" w:rsidRPr="00EB65EB">
        <w:rPr>
          <w:rFonts w:cs="Times New Roman"/>
          <w:szCs w:val="24"/>
        </w:rPr>
        <w:t>was removed by pipette then EtOH (4 ml) and cNH</w:t>
      </w:r>
      <w:r w:rsidR="003B30C1" w:rsidRPr="00EB65EB">
        <w:rPr>
          <w:rFonts w:cs="Times New Roman"/>
          <w:szCs w:val="24"/>
          <w:vertAlign w:val="subscript"/>
        </w:rPr>
        <w:t>3</w:t>
      </w:r>
      <w:r w:rsidR="003B30C1" w:rsidRPr="00EB65EB">
        <w:rPr>
          <w:rFonts w:cs="Times New Roman"/>
          <w:szCs w:val="24"/>
        </w:rPr>
        <w:t>/H</w:t>
      </w:r>
      <w:r w:rsidR="003B30C1" w:rsidRPr="00EB65EB">
        <w:rPr>
          <w:rFonts w:cs="Times New Roman"/>
          <w:szCs w:val="24"/>
          <w:vertAlign w:val="subscript"/>
        </w:rPr>
        <w:t>2</w:t>
      </w:r>
      <w:r w:rsidR="003B30C1" w:rsidRPr="00EB65EB">
        <w:rPr>
          <w:rFonts w:cs="Times New Roman"/>
          <w:szCs w:val="24"/>
        </w:rPr>
        <w:t>O (4 ml) was added. After sealing</w:t>
      </w:r>
      <w:r w:rsidR="00866A53" w:rsidRPr="00EB65EB">
        <w:rPr>
          <w:rFonts w:cs="Times New Roman"/>
          <w:szCs w:val="24"/>
        </w:rPr>
        <w:t>,</w:t>
      </w:r>
      <w:r w:rsidR="003B30C1" w:rsidRPr="00EB65EB">
        <w:rPr>
          <w:rFonts w:cs="Times New Roman"/>
          <w:szCs w:val="24"/>
        </w:rPr>
        <w:t xml:space="preserve"> the mixture was heated at 150 </w:t>
      </w:r>
      <w:r w:rsidR="003B30C1" w:rsidRPr="00EB65EB">
        <w:rPr>
          <w:rFonts w:cs="Times New Roman"/>
          <w:szCs w:val="24"/>
          <w:vertAlign w:val="superscript"/>
        </w:rPr>
        <w:t>o</w:t>
      </w:r>
      <w:r w:rsidR="003B30C1" w:rsidRPr="00EB65EB">
        <w:rPr>
          <w:rFonts w:cs="Times New Roman"/>
          <w:szCs w:val="24"/>
        </w:rPr>
        <w:t>C for 15 h. On cooling the mixture was mixed with DCM (50 ml) and extracted with</w:t>
      </w:r>
      <w:r w:rsidR="002C1213" w:rsidRPr="00EB65EB">
        <w:rPr>
          <w:rFonts w:cs="Times New Roman"/>
          <w:szCs w:val="24"/>
        </w:rPr>
        <w:t xml:space="preserve"> H</w:t>
      </w:r>
      <w:r w:rsidR="002C1213" w:rsidRPr="00EB65EB">
        <w:rPr>
          <w:rFonts w:cs="Times New Roman"/>
          <w:szCs w:val="24"/>
          <w:vertAlign w:val="subscript"/>
        </w:rPr>
        <w:t>2</w:t>
      </w:r>
      <w:r w:rsidR="002C1213" w:rsidRPr="00EB65EB">
        <w:rPr>
          <w:rFonts w:cs="Times New Roman"/>
          <w:szCs w:val="24"/>
        </w:rPr>
        <w:t>O (50 ml), then dried over MgSO</w:t>
      </w:r>
      <w:r w:rsidR="002C1213" w:rsidRPr="00EB65EB">
        <w:rPr>
          <w:rFonts w:cs="Times New Roman"/>
          <w:szCs w:val="24"/>
          <w:vertAlign w:val="subscript"/>
        </w:rPr>
        <w:t>4</w:t>
      </w:r>
      <w:r w:rsidR="002C1213" w:rsidRPr="00EB65EB">
        <w:rPr>
          <w:rFonts w:cs="Times New Roman"/>
          <w:szCs w:val="24"/>
        </w:rPr>
        <w:t xml:space="preserve">, concentrated </w:t>
      </w:r>
      <w:r w:rsidR="002C1213" w:rsidRPr="00EB65EB">
        <w:rPr>
          <w:rFonts w:cs="Times New Roman"/>
          <w:i/>
          <w:szCs w:val="24"/>
        </w:rPr>
        <w:t>in vacuo</w:t>
      </w:r>
      <w:r w:rsidR="002C1213" w:rsidRPr="00EB65EB">
        <w:rPr>
          <w:rFonts w:cs="Times New Roman"/>
          <w:szCs w:val="24"/>
        </w:rPr>
        <w:t xml:space="preserve"> and purified by chromatography on silica gel. </w:t>
      </w:r>
      <w:r w:rsidR="00BD0A68" w:rsidRPr="00EB65EB">
        <w:rPr>
          <w:rFonts w:cs="Times New Roman"/>
          <w:szCs w:val="24"/>
        </w:rPr>
        <w:t xml:space="preserve">Elution with ether:light petrol 40-60 (25:75) gave the </w:t>
      </w:r>
      <w:r w:rsidR="00BD0A68" w:rsidRPr="00EB65EB">
        <w:rPr>
          <w:rFonts w:cs="Times New Roman"/>
          <w:i/>
          <w:szCs w:val="24"/>
        </w:rPr>
        <w:t>title compound</w:t>
      </w:r>
      <w:r w:rsidR="00BD0A68" w:rsidRPr="00EB65EB">
        <w:rPr>
          <w:rFonts w:cs="Times New Roman"/>
          <w:szCs w:val="24"/>
        </w:rPr>
        <w:t xml:space="preserve"> (</w:t>
      </w:r>
      <w:r w:rsidR="000F6FB2" w:rsidRPr="00EB65EB">
        <w:rPr>
          <w:rFonts w:cs="Times New Roman"/>
          <w:szCs w:val="24"/>
        </w:rPr>
        <w:t xml:space="preserve">325 mg, </w:t>
      </w:r>
      <w:r w:rsidR="00BD0A68" w:rsidRPr="00EB65EB">
        <w:rPr>
          <w:rFonts w:cs="Times New Roman"/>
          <w:szCs w:val="24"/>
        </w:rPr>
        <w:t>45%)</w:t>
      </w:r>
      <w:r w:rsidR="002E767A" w:rsidRPr="00EB65EB">
        <w:rPr>
          <w:rFonts w:cs="Times New Roman"/>
          <w:szCs w:val="24"/>
        </w:rPr>
        <w:t xml:space="preserve"> as orange blocks, m</w:t>
      </w:r>
      <w:r w:rsidR="00866A53" w:rsidRPr="00EB65EB">
        <w:rPr>
          <w:rFonts w:cs="Times New Roman"/>
          <w:szCs w:val="24"/>
        </w:rPr>
        <w:t>.</w:t>
      </w:r>
      <w:r w:rsidR="002E767A" w:rsidRPr="00EB65EB">
        <w:rPr>
          <w:rFonts w:cs="Times New Roman"/>
          <w:szCs w:val="24"/>
        </w:rPr>
        <w:t>p</w:t>
      </w:r>
      <w:r w:rsidR="00866A53" w:rsidRPr="00EB65EB">
        <w:rPr>
          <w:rFonts w:cs="Times New Roman"/>
          <w:szCs w:val="24"/>
        </w:rPr>
        <w:t>.</w:t>
      </w:r>
      <w:r w:rsidR="002E767A" w:rsidRPr="00EB65EB">
        <w:rPr>
          <w:rFonts w:cs="Times New Roman"/>
          <w:szCs w:val="24"/>
        </w:rPr>
        <w:t xml:space="preserve"> 123–</w:t>
      </w:r>
      <w:r w:rsidR="000F6FB2" w:rsidRPr="00EB65EB">
        <w:rPr>
          <w:rFonts w:cs="Times New Roman"/>
          <w:szCs w:val="24"/>
        </w:rPr>
        <w:t xml:space="preserve">124 </w:t>
      </w:r>
      <w:r w:rsidR="002E767A" w:rsidRPr="00EB65EB">
        <w:rPr>
          <w:rFonts w:cs="Times New Roman"/>
          <w:szCs w:val="24"/>
        </w:rPr>
        <w:sym w:font="Symbol" w:char="F0B0"/>
      </w:r>
      <w:r w:rsidR="000F6FB2" w:rsidRPr="00EB65EB">
        <w:rPr>
          <w:rFonts w:cs="Times New Roman"/>
          <w:szCs w:val="24"/>
        </w:rPr>
        <w:t>C</w:t>
      </w:r>
      <w:r w:rsidR="00E864D0" w:rsidRPr="00EB65EB">
        <w:rPr>
          <w:rFonts w:cs="Times New Roman"/>
          <w:szCs w:val="24"/>
        </w:rPr>
        <w:t xml:space="preserve"> (from ether/light petroleum ether 40-60)</w:t>
      </w:r>
      <w:r w:rsidR="000F6FB2" w:rsidRPr="00EB65EB">
        <w:rPr>
          <w:rFonts w:cs="Times New Roman"/>
          <w:szCs w:val="24"/>
        </w:rPr>
        <w:t>.</w:t>
      </w:r>
      <w:r w:rsidR="00DB1A35" w:rsidRPr="00EB65EB">
        <w:rPr>
          <w:rFonts w:cs="Times New Roman"/>
          <w:szCs w:val="24"/>
        </w:rPr>
        <w:t xml:space="preserve"> </w:t>
      </w:r>
      <w:r w:rsidR="00C10062" w:rsidRPr="00EB65EB">
        <w:rPr>
          <w:rFonts w:cs="Times New Roman"/>
          <w:szCs w:val="24"/>
        </w:rPr>
        <w:t>λ</w:t>
      </w:r>
      <w:r w:rsidR="00C10062" w:rsidRPr="00EB65EB">
        <w:rPr>
          <w:rFonts w:cs="Times New Roman"/>
          <w:szCs w:val="24"/>
          <w:vertAlign w:val="subscript"/>
        </w:rPr>
        <w:t>max</w:t>
      </w:r>
      <w:r w:rsidR="00C10062" w:rsidRPr="00EB65EB">
        <w:rPr>
          <w:rFonts w:cs="Times New Roman"/>
          <w:szCs w:val="24"/>
        </w:rPr>
        <w:t xml:space="preserve"> (</w:t>
      </w:r>
      <w:r w:rsidR="00BA6308" w:rsidRPr="00EB65EB">
        <w:rPr>
          <w:rFonts w:cs="Times New Roman"/>
          <w:szCs w:val="24"/>
        </w:rPr>
        <w:t>EtOH</w:t>
      </w:r>
      <w:r w:rsidR="00C10062" w:rsidRPr="00EB65EB">
        <w:rPr>
          <w:rFonts w:cs="Times New Roman"/>
          <w:szCs w:val="24"/>
        </w:rPr>
        <w:t xml:space="preserve">)/nm   </w:t>
      </w:r>
      <w:r w:rsidR="00BA6308" w:rsidRPr="00EB65EB">
        <w:rPr>
          <w:rFonts w:cs="Times New Roman"/>
          <w:szCs w:val="24"/>
        </w:rPr>
        <w:t xml:space="preserve">398 </w:t>
      </w:r>
      <w:r w:rsidR="00C10062" w:rsidRPr="00EB65EB">
        <w:rPr>
          <w:rFonts w:cs="Times New Roman"/>
          <w:szCs w:val="24"/>
        </w:rPr>
        <w:t xml:space="preserve">(log ε </w:t>
      </w:r>
      <w:r w:rsidR="007F30A3" w:rsidRPr="00EB65EB">
        <w:rPr>
          <w:rFonts w:cs="Times New Roman"/>
          <w:szCs w:val="24"/>
        </w:rPr>
        <w:t>4.05</w:t>
      </w:r>
      <w:r w:rsidR="00C10062" w:rsidRPr="00EB65EB">
        <w:rPr>
          <w:rFonts w:cs="Times New Roman"/>
          <w:szCs w:val="24"/>
        </w:rPr>
        <w:t xml:space="preserve">) and   </w:t>
      </w:r>
      <w:r w:rsidR="00BA6308" w:rsidRPr="00EB65EB">
        <w:rPr>
          <w:rFonts w:cs="Times New Roman"/>
          <w:szCs w:val="24"/>
        </w:rPr>
        <w:t xml:space="preserve">277 </w:t>
      </w:r>
      <w:r w:rsidR="00C10062" w:rsidRPr="00EB65EB">
        <w:rPr>
          <w:rFonts w:cs="Times New Roman"/>
          <w:szCs w:val="24"/>
        </w:rPr>
        <w:t>(</w:t>
      </w:r>
      <w:r w:rsidR="007F30A3" w:rsidRPr="00EB65EB">
        <w:rPr>
          <w:rFonts w:cs="Times New Roman"/>
          <w:szCs w:val="24"/>
        </w:rPr>
        <w:t>3.85</w:t>
      </w:r>
      <w:r w:rsidR="00C10062" w:rsidRPr="00EB65EB">
        <w:rPr>
          <w:rFonts w:cs="Times New Roman"/>
          <w:szCs w:val="24"/>
        </w:rPr>
        <w:t xml:space="preserve">); </w:t>
      </w:r>
      <w:r w:rsidR="00C10062" w:rsidRPr="00EB65EB">
        <w:rPr>
          <w:rFonts w:cs="Times New Roman"/>
          <w:szCs w:val="24"/>
        </w:rPr>
        <w:sym w:font="Symbol" w:char="F06E"/>
      </w:r>
      <w:r w:rsidR="00C10062" w:rsidRPr="00EB65EB">
        <w:rPr>
          <w:rFonts w:cs="Times New Roman"/>
          <w:szCs w:val="24"/>
          <w:vertAlign w:val="subscript"/>
        </w:rPr>
        <w:t xml:space="preserve">max </w:t>
      </w:r>
      <w:r w:rsidR="00C10062" w:rsidRPr="00EB65EB">
        <w:rPr>
          <w:rFonts w:cs="Times New Roman"/>
          <w:szCs w:val="24"/>
        </w:rPr>
        <w:t>(KBr disc)</w:t>
      </w:r>
      <w:r w:rsidR="00DB1A35" w:rsidRPr="00EB65EB">
        <w:rPr>
          <w:rFonts w:cs="Times New Roman"/>
          <w:szCs w:val="24"/>
        </w:rPr>
        <w:t xml:space="preserve"> 3467w, 3433w, 3381w, 3346w, 3231w, </w:t>
      </w:r>
      <w:r w:rsidR="00FD5E3E" w:rsidRPr="00EB65EB">
        <w:rPr>
          <w:rFonts w:cs="Times New Roman"/>
          <w:szCs w:val="24"/>
        </w:rPr>
        <w:t>1612s, 1589s, 1561s, 1492vs, 1415s, 1273s, 1255s, 1214s, 1164s, 801s, 751vs, 690vs and 562s</w:t>
      </w:r>
      <w:r w:rsidR="00C10062" w:rsidRPr="00EB65EB">
        <w:rPr>
          <w:rFonts w:cs="Times New Roman"/>
          <w:szCs w:val="24"/>
        </w:rPr>
        <w:t>; δ</w:t>
      </w:r>
      <w:r w:rsidR="00C10062" w:rsidRPr="00EB65EB">
        <w:rPr>
          <w:rFonts w:cs="Times New Roman"/>
          <w:szCs w:val="24"/>
          <w:vertAlign w:val="subscript"/>
        </w:rPr>
        <w:t>H</w:t>
      </w:r>
      <w:r w:rsidR="00C10062" w:rsidRPr="00EB65EB">
        <w:rPr>
          <w:rFonts w:cs="Times New Roman"/>
          <w:szCs w:val="24"/>
        </w:rPr>
        <w:t>(400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BF77F7" w:rsidRPr="00EB65EB">
        <w:rPr>
          <w:rFonts w:cs="Times New Roman"/>
          <w:szCs w:val="24"/>
        </w:rPr>
        <w:t xml:space="preserve"> 3.90-4.45 (2H, s), 6.04 (1H, </w:t>
      </w:r>
      <w:r w:rsidR="00BF77F7" w:rsidRPr="00EB65EB">
        <w:rPr>
          <w:rFonts w:cs="Times New Roman"/>
          <w:i/>
          <w:szCs w:val="24"/>
        </w:rPr>
        <w:t>dd</w:t>
      </w:r>
      <w:r w:rsidR="00BF77F7" w:rsidRPr="00EB65EB">
        <w:rPr>
          <w:rFonts w:cs="Times New Roman"/>
          <w:szCs w:val="24"/>
        </w:rPr>
        <w:t xml:space="preserve">, </w:t>
      </w:r>
      <w:r w:rsidR="00BF77F7" w:rsidRPr="00EB65EB">
        <w:rPr>
          <w:rFonts w:cs="Times New Roman"/>
          <w:i/>
          <w:szCs w:val="24"/>
        </w:rPr>
        <w:t>J</w:t>
      </w:r>
      <w:r w:rsidR="00BF77F7" w:rsidRPr="00EB65EB">
        <w:rPr>
          <w:rFonts w:cs="Times New Roman"/>
          <w:szCs w:val="24"/>
        </w:rPr>
        <w:t xml:space="preserve"> = 9.6 and 2.4 ), 6.19 (1H, </w:t>
      </w:r>
      <w:r w:rsidR="00BF77F7" w:rsidRPr="00EB65EB">
        <w:rPr>
          <w:rFonts w:cs="Times New Roman"/>
          <w:i/>
          <w:szCs w:val="24"/>
        </w:rPr>
        <w:t>d</w:t>
      </w:r>
      <w:r w:rsidR="00BF77F7" w:rsidRPr="00EB65EB">
        <w:rPr>
          <w:rFonts w:cs="Times New Roman"/>
          <w:szCs w:val="24"/>
        </w:rPr>
        <w:t xml:space="preserve">, </w:t>
      </w:r>
      <w:r w:rsidR="00BF77F7" w:rsidRPr="00EB65EB">
        <w:rPr>
          <w:rFonts w:cs="Times New Roman"/>
          <w:i/>
          <w:szCs w:val="24"/>
        </w:rPr>
        <w:t>J</w:t>
      </w:r>
      <w:r w:rsidR="00BF77F7" w:rsidRPr="00EB65EB">
        <w:rPr>
          <w:rFonts w:cs="Times New Roman"/>
          <w:szCs w:val="24"/>
        </w:rPr>
        <w:t xml:space="preserve"> = 2.4), </w:t>
      </w:r>
      <w:r w:rsidR="00AA4CEB" w:rsidRPr="00EB65EB">
        <w:rPr>
          <w:rFonts w:cs="Times New Roman"/>
          <w:szCs w:val="24"/>
        </w:rPr>
        <w:t xml:space="preserve">7.21 (1H, </w:t>
      </w:r>
      <w:r w:rsidR="00AA4CEB" w:rsidRPr="00EB65EB">
        <w:rPr>
          <w:rFonts w:cs="Times New Roman"/>
          <w:i/>
          <w:szCs w:val="24"/>
        </w:rPr>
        <w:t>t</w:t>
      </w:r>
      <w:r w:rsidR="00AA4CEB" w:rsidRPr="00EB65EB">
        <w:rPr>
          <w:rFonts w:cs="Times New Roman"/>
          <w:szCs w:val="24"/>
        </w:rPr>
        <w:t xml:space="preserve">, </w:t>
      </w:r>
      <w:r w:rsidR="00AA4CEB" w:rsidRPr="00EB65EB">
        <w:rPr>
          <w:rFonts w:cs="Times New Roman"/>
          <w:i/>
          <w:szCs w:val="24"/>
        </w:rPr>
        <w:t>J</w:t>
      </w:r>
      <w:r w:rsidR="00AA4CEB" w:rsidRPr="00EB65EB">
        <w:rPr>
          <w:rFonts w:cs="Times New Roman"/>
          <w:szCs w:val="24"/>
        </w:rPr>
        <w:t xml:space="preserve"> = 7.4 and 7.6), 7.25 (2H, </w:t>
      </w:r>
      <w:r w:rsidR="00AA4CEB" w:rsidRPr="00EB65EB">
        <w:rPr>
          <w:rFonts w:cs="Times New Roman"/>
          <w:i/>
          <w:szCs w:val="24"/>
        </w:rPr>
        <w:t>d</w:t>
      </w:r>
      <w:r w:rsidR="00AA4CEB" w:rsidRPr="00EB65EB">
        <w:rPr>
          <w:rFonts w:cs="Times New Roman"/>
          <w:szCs w:val="24"/>
        </w:rPr>
        <w:t xml:space="preserve">, </w:t>
      </w:r>
      <w:r w:rsidR="00AA4CEB" w:rsidRPr="00EB65EB">
        <w:rPr>
          <w:rFonts w:cs="Times New Roman"/>
          <w:i/>
          <w:szCs w:val="24"/>
        </w:rPr>
        <w:t>J</w:t>
      </w:r>
      <w:r w:rsidR="00AA4CEB" w:rsidRPr="00EB65EB">
        <w:rPr>
          <w:rFonts w:cs="Times New Roman"/>
          <w:szCs w:val="24"/>
        </w:rPr>
        <w:t xml:space="preserve"> = 5.6), 7.39 (2H, </w:t>
      </w:r>
      <w:r w:rsidR="00AA4CEB" w:rsidRPr="00EB65EB">
        <w:rPr>
          <w:rFonts w:cs="Times New Roman"/>
          <w:i/>
          <w:szCs w:val="24"/>
        </w:rPr>
        <w:t>t</w:t>
      </w:r>
      <w:r w:rsidR="00AA4CEB" w:rsidRPr="00EB65EB">
        <w:rPr>
          <w:rFonts w:cs="Times New Roman"/>
          <w:szCs w:val="24"/>
        </w:rPr>
        <w:t xml:space="preserve">, </w:t>
      </w:r>
      <w:r w:rsidR="00AA4CEB" w:rsidRPr="00EB65EB">
        <w:rPr>
          <w:rFonts w:cs="Times New Roman"/>
          <w:i/>
          <w:szCs w:val="24"/>
        </w:rPr>
        <w:t>J</w:t>
      </w:r>
      <w:r w:rsidR="00AA4CEB" w:rsidRPr="00EB65EB">
        <w:rPr>
          <w:rFonts w:cs="Times New Roman"/>
          <w:szCs w:val="24"/>
        </w:rPr>
        <w:t xml:space="preserve"> = 7.8 and </w:t>
      </w:r>
      <w:r w:rsidR="00FE13F5" w:rsidRPr="00EB65EB">
        <w:rPr>
          <w:rFonts w:cs="Times New Roman"/>
          <w:szCs w:val="24"/>
        </w:rPr>
        <w:t xml:space="preserve">7.2), 8.05 (1H, </w:t>
      </w:r>
      <w:r w:rsidR="00FE13F5" w:rsidRPr="00EB65EB">
        <w:rPr>
          <w:rFonts w:cs="Times New Roman"/>
          <w:i/>
          <w:szCs w:val="24"/>
        </w:rPr>
        <w:t>d</w:t>
      </w:r>
      <w:r w:rsidR="00FE13F5" w:rsidRPr="00EB65EB">
        <w:rPr>
          <w:rFonts w:cs="Times New Roman"/>
          <w:szCs w:val="24"/>
        </w:rPr>
        <w:t xml:space="preserve">, </w:t>
      </w:r>
      <w:r w:rsidR="00FE13F5" w:rsidRPr="00EB65EB">
        <w:rPr>
          <w:rFonts w:cs="Times New Roman"/>
          <w:i/>
          <w:szCs w:val="24"/>
        </w:rPr>
        <w:t>J</w:t>
      </w:r>
      <w:r w:rsidR="00FE13F5" w:rsidRPr="00EB65EB">
        <w:rPr>
          <w:rFonts w:cs="Times New Roman"/>
          <w:szCs w:val="24"/>
        </w:rPr>
        <w:t xml:space="preserve"> = 9.2) and 9.83 (1H, s)</w:t>
      </w:r>
      <w:r w:rsidR="00C10062" w:rsidRPr="00EB65EB">
        <w:rPr>
          <w:rFonts w:cs="Times New Roman"/>
          <w:szCs w:val="24"/>
        </w:rPr>
        <w:t>; δ</w:t>
      </w:r>
      <w:r w:rsidR="00C10062" w:rsidRPr="00EB65EB">
        <w:rPr>
          <w:rFonts w:cs="Times New Roman"/>
          <w:szCs w:val="24"/>
          <w:vertAlign w:val="subscript"/>
        </w:rPr>
        <w:t>C</w:t>
      </w:r>
      <w:r w:rsidR="00C10062" w:rsidRPr="00EB65EB">
        <w:rPr>
          <w:rFonts w:cs="Times New Roman"/>
          <w:szCs w:val="24"/>
        </w:rPr>
        <w:t>(100.1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BF77F7" w:rsidRPr="00EB65EB">
        <w:rPr>
          <w:rFonts w:cs="Times New Roman"/>
          <w:szCs w:val="24"/>
        </w:rPr>
        <w:t xml:space="preserve"> 95.8, 106.8, 125.0, 125.3, 125.7, 129.5, 129.6, 138.7, 146.1 and 153.7; </w:t>
      </w:r>
      <w:r w:rsidR="00C10062" w:rsidRPr="00EB65EB">
        <w:rPr>
          <w:rFonts w:cs="Times New Roman"/>
          <w:szCs w:val="24"/>
        </w:rPr>
        <w:t xml:space="preserve"> </w:t>
      </w:r>
      <w:r w:rsidR="00C10062" w:rsidRPr="00EB65EB">
        <w:rPr>
          <w:rFonts w:cs="Times New Roman"/>
          <w:i/>
          <w:szCs w:val="24"/>
        </w:rPr>
        <w:t>m/z</w:t>
      </w:r>
      <w:r w:rsidR="00C10062" w:rsidRPr="00EB65EB">
        <w:rPr>
          <w:rFonts w:cs="Times New Roman"/>
          <w:szCs w:val="24"/>
        </w:rPr>
        <w:t xml:space="preserve"> (orbitrap ASAP)</w:t>
      </w:r>
      <w:r w:rsidR="00864076" w:rsidRPr="00EB65EB">
        <w:rPr>
          <w:rFonts w:cs="Times New Roman"/>
          <w:szCs w:val="24"/>
        </w:rPr>
        <w:t xml:space="preserve"> 230.0920</w:t>
      </w:r>
      <w:r w:rsidR="00C10062" w:rsidRPr="00EB65EB">
        <w:rPr>
          <w:rFonts w:cs="Times New Roman"/>
          <w:szCs w:val="24"/>
        </w:rPr>
        <w:t xml:space="preserve"> (M</w:t>
      </w:r>
      <w:r w:rsidR="00C10062" w:rsidRPr="00EB65EB">
        <w:rPr>
          <w:rFonts w:cs="Times New Roman"/>
          <w:szCs w:val="24"/>
          <w:vertAlign w:val="superscript"/>
        </w:rPr>
        <w:t>+</w:t>
      </w:r>
      <w:r w:rsidR="00C10062" w:rsidRPr="00EB65EB">
        <w:rPr>
          <w:rFonts w:cs="Times New Roman"/>
          <w:szCs w:val="24"/>
        </w:rPr>
        <w:t xml:space="preserve"> + H, 100%) C</w:t>
      </w:r>
      <w:r w:rsidR="00864076" w:rsidRPr="00EB65EB">
        <w:rPr>
          <w:rFonts w:cs="Times New Roman"/>
          <w:szCs w:val="24"/>
          <w:vertAlign w:val="subscript"/>
        </w:rPr>
        <w:t>12</w:t>
      </w:r>
      <w:r w:rsidR="00C10062" w:rsidRPr="00EB65EB">
        <w:rPr>
          <w:rFonts w:cs="Times New Roman"/>
          <w:szCs w:val="24"/>
        </w:rPr>
        <w:t>H</w:t>
      </w:r>
      <w:r w:rsidR="00864076" w:rsidRPr="00EB65EB">
        <w:rPr>
          <w:rFonts w:cs="Times New Roman"/>
          <w:szCs w:val="24"/>
          <w:vertAlign w:val="subscript"/>
        </w:rPr>
        <w:t>12</w:t>
      </w:r>
      <w:r w:rsidR="00C10062" w:rsidRPr="00EB65EB">
        <w:rPr>
          <w:rFonts w:cs="Times New Roman"/>
          <w:szCs w:val="24"/>
        </w:rPr>
        <w:t>N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O</w:t>
      </w:r>
      <w:r w:rsidR="00C10062" w:rsidRPr="00EB65EB">
        <w:rPr>
          <w:rFonts w:cs="Times New Roman"/>
          <w:szCs w:val="24"/>
          <w:vertAlign w:val="subscript"/>
        </w:rPr>
        <w:t>2</w:t>
      </w:r>
      <w:r w:rsidR="00C10062" w:rsidRPr="00EB65EB">
        <w:rPr>
          <w:rFonts w:cs="Times New Roman"/>
          <w:szCs w:val="24"/>
        </w:rPr>
        <w:t xml:space="preserve"> requires</w:t>
      </w:r>
      <w:r w:rsidR="00864076" w:rsidRPr="00EB65EB">
        <w:rPr>
          <w:rFonts w:cs="Times New Roman"/>
          <w:szCs w:val="24"/>
        </w:rPr>
        <w:t xml:space="preserve"> 230.0924. </w:t>
      </w:r>
      <w:r w:rsidR="00FE2B27">
        <w:rPr>
          <w:rFonts w:cs="Times New Roman"/>
          <w:szCs w:val="24"/>
        </w:rPr>
        <w:t xml:space="preserve">Fine yellow needles (5 mg) of compound </w:t>
      </w:r>
      <w:r w:rsidR="00FE2B27" w:rsidRPr="00FE2B27">
        <w:rPr>
          <w:rFonts w:cs="Times New Roman"/>
          <w:b/>
          <w:szCs w:val="24"/>
        </w:rPr>
        <w:t>4a</w:t>
      </w:r>
      <w:r w:rsidR="00FE2B27">
        <w:rPr>
          <w:rFonts w:cs="Times New Roman"/>
          <w:szCs w:val="24"/>
        </w:rPr>
        <w:t xml:space="preserve"> were characterised by an X-</w:t>
      </w:r>
      <w:r w:rsidR="00FE2B27">
        <w:rPr>
          <w:rFonts w:cs="Times New Roman"/>
          <w:szCs w:val="24"/>
        </w:rPr>
        <w:lastRenderedPageBreak/>
        <w:t xml:space="preserve">ray single crystal structure determination, and had an identical </w:t>
      </w:r>
      <w:r w:rsidR="006D0FFE">
        <w:rPr>
          <w:rFonts w:cs="Times New Roman"/>
          <w:szCs w:val="24"/>
        </w:rPr>
        <w:t xml:space="preserve">unit cell </w:t>
      </w:r>
      <w:r w:rsidR="00FE2B27">
        <w:rPr>
          <w:rFonts w:cs="Times New Roman"/>
          <w:szCs w:val="24"/>
        </w:rPr>
        <w:t xml:space="preserve">to the material found </w:t>
      </w:r>
      <w:r w:rsidR="006D0FFE">
        <w:rPr>
          <w:rFonts w:cs="Times New Roman"/>
          <w:szCs w:val="24"/>
        </w:rPr>
        <w:t xml:space="preserve">as an impurity </w:t>
      </w:r>
      <w:r w:rsidR="00FE2B27">
        <w:rPr>
          <w:rFonts w:cs="Times New Roman"/>
          <w:szCs w:val="24"/>
        </w:rPr>
        <w:t xml:space="preserve">in compound </w:t>
      </w:r>
      <w:r w:rsidR="00FE2B27" w:rsidRPr="00FE2B27">
        <w:rPr>
          <w:rFonts w:cs="Times New Roman"/>
          <w:b/>
          <w:szCs w:val="24"/>
        </w:rPr>
        <w:t>3</w:t>
      </w:r>
      <w:r w:rsidR="00FE2B27">
        <w:rPr>
          <w:rFonts w:cs="Times New Roman"/>
          <w:szCs w:val="24"/>
        </w:rPr>
        <w:t>.</w:t>
      </w:r>
    </w:p>
    <w:p w:rsidR="006A02F5" w:rsidRPr="00EB65EB" w:rsidRDefault="006A02F5" w:rsidP="006554A9">
      <w:pPr>
        <w:spacing w:line="480" w:lineRule="auto"/>
        <w:jc w:val="both"/>
        <w:rPr>
          <w:rFonts w:cs="Times New Roman"/>
          <w:szCs w:val="24"/>
        </w:rPr>
      </w:pPr>
    </w:p>
    <w:p w:rsidR="00C10062" w:rsidRPr="00EB65EB" w:rsidRDefault="00AB0791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4-Butylamino-2-(phenylamino)</w:t>
      </w:r>
      <w:r w:rsidR="006A02F5" w:rsidRPr="00EB65EB">
        <w:rPr>
          <w:rFonts w:cs="Times New Roman"/>
          <w:b/>
          <w:szCs w:val="24"/>
        </w:rPr>
        <w:t>nitrobenzene</w:t>
      </w:r>
      <w:r w:rsidR="002D28C2" w:rsidRPr="00EB65EB">
        <w:rPr>
          <w:rFonts w:cs="Times New Roman"/>
          <w:b/>
          <w:szCs w:val="24"/>
        </w:rPr>
        <w:t xml:space="preserve"> 6</w:t>
      </w:r>
      <w:r w:rsidR="006A02F5" w:rsidRPr="00EB65EB">
        <w:rPr>
          <w:rFonts w:cs="Times New Roman"/>
          <w:szCs w:val="24"/>
        </w:rPr>
        <w:t xml:space="preserve">: </w:t>
      </w:r>
      <w:r w:rsidR="004B493C" w:rsidRPr="00EB65EB">
        <w:rPr>
          <w:rFonts w:cs="Times New Roman"/>
          <w:szCs w:val="24"/>
        </w:rPr>
        <w:t xml:space="preserve">2,4-Difluoronitrobenzene (0.5 g, 3.14 mmol) and aniline (585 mg, 6.2 mmol) in EtOH (8 ml) were heated in a Parr digestion bomb at 150 </w:t>
      </w:r>
      <w:r w:rsidR="004B493C" w:rsidRPr="00EB65EB">
        <w:rPr>
          <w:rFonts w:cs="Times New Roman"/>
          <w:szCs w:val="24"/>
          <w:vertAlign w:val="superscript"/>
        </w:rPr>
        <w:t>o</w:t>
      </w:r>
      <w:r w:rsidR="004B493C" w:rsidRPr="00EB65EB">
        <w:rPr>
          <w:rFonts w:cs="Times New Roman"/>
          <w:szCs w:val="24"/>
        </w:rPr>
        <w:t xml:space="preserve">C for 8 h. After cooling, the EtOH was removed by pipette then EtOH (4 ml) was added and an excess of butylamine (1.0 ml). </w:t>
      </w:r>
      <w:r w:rsidR="00E7674A" w:rsidRPr="00EB65EB">
        <w:rPr>
          <w:rFonts w:cs="Times New Roman"/>
          <w:szCs w:val="24"/>
        </w:rPr>
        <w:t>After sealing</w:t>
      </w:r>
      <w:r w:rsidR="00BF778F" w:rsidRPr="00EB65EB">
        <w:rPr>
          <w:rFonts w:cs="Times New Roman"/>
          <w:szCs w:val="24"/>
        </w:rPr>
        <w:t>,</w:t>
      </w:r>
      <w:r w:rsidR="00E7674A" w:rsidRPr="00EB65EB">
        <w:rPr>
          <w:rFonts w:cs="Times New Roman"/>
          <w:szCs w:val="24"/>
        </w:rPr>
        <w:t xml:space="preserve"> the mixture was heated at 150 </w:t>
      </w:r>
      <w:r w:rsidR="00E7674A" w:rsidRPr="00EB65EB">
        <w:rPr>
          <w:rFonts w:cs="Times New Roman"/>
          <w:szCs w:val="24"/>
          <w:vertAlign w:val="superscript"/>
        </w:rPr>
        <w:t>o</w:t>
      </w:r>
      <w:r w:rsidR="00E7674A" w:rsidRPr="00EB65EB">
        <w:rPr>
          <w:rFonts w:cs="Times New Roman"/>
          <w:szCs w:val="24"/>
        </w:rPr>
        <w:t>C for 15 h. On cooling the mixture was mixed with DCM (50 ml) and extracted with H</w:t>
      </w:r>
      <w:r w:rsidR="00E7674A" w:rsidRPr="00EB65EB">
        <w:rPr>
          <w:rFonts w:cs="Times New Roman"/>
          <w:szCs w:val="24"/>
          <w:vertAlign w:val="subscript"/>
        </w:rPr>
        <w:t>2</w:t>
      </w:r>
      <w:r w:rsidR="00E7674A" w:rsidRPr="00EB65EB">
        <w:rPr>
          <w:rFonts w:cs="Times New Roman"/>
          <w:szCs w:val="24"/>
        </w:rPr>
        <w:t>O (50 ml), then dried over MgSO</w:t>
      </w:r>
      <w:r w:rsidR="00E7674A" w:rsidRPr="00EB65EB">
        <w:rPr>
          <w:rFonts w:cs="Times New Roman"/>
          <w:szCs w:val="24"/>
          <w:vertAlign w:val="subscript"/>
        </w:rPr>
        <w:t>4</w:t>
      </w:r>
      <w:r w:rsidR="00E7674A" w:rsidRPr="00EB65EB">
        <w:rPr>
          <w:rFonts w:cs="Times New Roman"/>
          <w:szCs w:val="24"/>
        </w:rPr>
        <w:t xml:space="preserve">, concentrated </w:t>
      </w:r>
      <w:r w:rsidR="00E7674A" w:rsidRPr="00EB65EB">
        <w:rPr>
          <w:rFonts w:cs="Times New Roman"/>
          <w:i/>
          <w:szCs w:val="24"/>
        </w:rPr>
        <w:t>in vacuo</w:t>
      </w:r>
      <w:r w:rsidR="00E7674A" w:rsidRPr="00EB65EB">
        <w:rPr>
          <w:rFonts w:cs="Times New Roman"/>
          <w:szCs w:val="24"/>
        </w:rPr>
        <w:t xml:space="preserve"> and purified by chromatography on silica gel. Elution with ether:light petrol 40-60 (25:75) gave the </w:t>
      </w:r>
      <w:r w:rsidR="00E7674A" w:rsidRPr="00EB65EB">
        <w:rPr>
          <w:rFonts w:cs="Times New Roman"/>
          <w:i/>
          <w:szCs w:val="24"/>
        </w:rPr>
        <w:t>title compound</w:t>
      </w:r>
      <w:r w:rsidR="00E7674A" w:rsidRPr="00EB65EB">
        <w:rPr>
          <w:rFonts w:cs="Times New Roman"/>
          <w:szCs w:val="24"/>
        </w:rPr>
        <w:t xml:space="preserve"> (</w:t>
      </w:r>
      <w:r w:rsidR="00356B25" w:rsidRPr="00EB65EB">
        <w:rPr>
          <w:rFonts w:cs="Times New Roman"/>
          <w:szCs w:val="24"/>
        </w:rPr>
        <w:t>590 mg, 66%) as</w:t>
      </w:r>
      <w:r w:rsidR="002B64C6" w:rsidRPr="00EB65EB">
        <w:rPr>
          <w:rFonts w:cs="Times New Roman"/>
          <w:szCs w:val="24"/>
        </w:rPr>
        <w:t xml:space="preserve"> a yellow</w:t>
      </w:r>
      <w:r w:rsidR="006D0FFE">
        <w:rPr>
          <w:rFonts w:cs="Times New Roman"/>
          <w:szCs w:val="24"/>
        </w:rPr>
        <w:t xml:space="preserve"> solid, mp 75–</w:t>
      </w:r>
      <w:r w:rsidR="002B64C6" w:rsidRPr="00EB65EB">
        <w:rPr>
          <w:rFonts w:cs="Times New Roman"/>
          <w:szCs w:val="24"/>
        </w:rPr>
        <w:t xml:space="preserve">76 </w:t>
      </w:r>
      <w:r w:rsidR="006D0FFE">
        <w:rPr>
          <w:rFonts w:cs="Times New Roman"/>
          <w:szCs w:val="24"/>
        </w:rPr>
        <w:sym w:font="Symbol" w:char="F0B0"/>
      </w:r>
      <w:r w:rsidR="002B64C6" w:rsidRPr="00EB65EB">
        <w:rPr>
          <w:rFonts w:cs="Times New Roman"/>
          <w:szCs w:val="24"/>
        </w:rPr>
        <w:t>C</w:t>
      </w:r>
      <w:r w:rsidR="000147FA" w:rsidRPr="00EB65EB">
        <w:rPr>
          <w:rFonts w:cs="Times New Roman"/>
          <w:szCs w:val="24"/>
        </w:rPr>
        <w:t xml:space="preserve"> (from ether/light petroleum ether 40-60).</w:t>
      </w:r>
      <w:r w:rsidR="00356B25" w:rsidRPr="00EB65EB">
        <w:rPr>
          <w:rFonts w:cs="Times New Roman"/>
          <w:szCs w:val="24"/>
        </w:rPr>
        <w:t xml:space="preserve">  </w:t>
      </w:r>
      <w:r w:rsidR="00C10062" w:rsidRPr="00EB65EB">
        <w:rPr>
          <w:rFonts w:cs="Times New Roman"/>
          <w:szCs w:val="24"/>
        </w:rPr>
        <w:t>λ</w:t>
      </w:r>
      <w:r w:rsidR="00C10062" w:rsidRPr="00EB65EB">
        <w:rPr>
          <w:rFonts w:cs="Times New Roman"/>
          <w:szCs w:val="24"/>
          <w:vertAlign w:val="subscript"/>
        </w:rPr>
        <w:t>max</w:t>
      </w:r>
      <w:r w:rsidR="00C10062" w:rsidRPr="00EB65EB">
        <w:rPr>
          <w:rFonts w:cs="Times New Roman"/>
          <w:szCs w:val="24"/>
        </w:rPr>
        <w:t xml:space="preserve"> (</w:t>
      </w:r>
      <w:r w:rsidR="00BA6308" w:rsidRPr="00EB65EB">
        <w:rPr>
          <w:rFonts w:cs="Times New Roman"/>
          <w:szCs w:val="24"/>
        </w:rPr>
        <w:t>EtOH</w:t>
      </w:r>
      <w:r w:rsidR="00C10062" w:rsidRPr="00EB65EB">
        <w:rPr>
          <w:rFonts w:cs="Times New Roman"/>
          <w:szCs w:val="24"/>
        </w:rPr>
        <w:t xml:space="preserve">)/nm   </w:t>
      </w:r>
      <w:r w:rsidR="00BA6308" w:rsidRPr="00EB65EB">
        <w:rPr>
          <w:rFonts w:cs="Times New Roman"/>
          <w:szCs w:val="24"/>
        </w:rPr>
        <w:t xml:space="preserve">409 </w:t>
      </w:r>
      <w:r w:rsidR="00C10062" w:rsidRPr="00EB65EB">
        <w:rPr>
          <w:rFonts w:cs="Times New Roman"/>
          <w:szCs w:val="24"/>
        </w:rPr>
        <w:t xml:space="preserve">(log ε </w:t>
      </w:r>
      <w:r w:rsidR="007F30A3" w:rsidRPr="00EB65EB">
        <w:rPr>
          <w:rFonts w:cs="Times New Roman"/>
          <w:szCs w:val="24"/>
        </w:rPr>
        <w:t>4.42</w:t>
      </w:r>
      <w:r w:rsidR="00C10062" w:rsidRPr="00EB65EB">
        <w:rPr>
          <w:rFonts w:cs="Times New Roman"/>
          <w:szCs w:val="24"/>
        </w:rPr>
        <w:t xml:space="preserve">) and   </w:t>
      </w:r>
      <w:r w:rsidR="00BA6308" w:rsidRPr="00EB65EB">
        <w:rPr>
          <w:rFonts w:cs="Times New Roman"/>
          <w:szCs w:val="24"/>
        </w:rPr>
        <w:t xml:space="preserve">276 </w:t>
      </w:r>
      <w:r w:rsidR="00C10062" w:rsidRPr="00EB65EB">
        <w:rPr>
          <w:rFonts w:cs="Times New Roman"/>
          <w:szCs w:val="24"/>
        </w:rPr>
        <w:t>(</w:t>
      </w:r>
      <w:r w:rsidR="007F30A3" w:rsidRPr="00EB65EB">
        <w:rPr>
          <w:rFonts w:cs="Times New Roman"/>
          <w:szCs w:val="24"/>
        </w:rPr>
        <w:t>4.18</w:t>
      </w:r>
      <w:r w:rsidR="00C10062" w:rsidRPr="00EB65EB">
        <w:rPr>
          <w:rFonts w:cs="Times New Roman"/>
          <w:szCs w:val="24"/>
        </w:rPr>
        <w:t xml:space="preserve">); </w:t>
      </w:r>
      <w:r w:rsidR="00C10062" w:rsidRPr="00EB65EB">
        <w:rPr>
          <w:rFonts w:cs="Times New Roman"/>
          <w:szCs w:val="24"/>
        </w:rPr>
        <w:sym w:font="Symbol" w:char="F06E"/>
      </w:r>
      <w:r w:rsidR="00C10062" w:rsidRPr="00EB65EB">
        <w:rPr>
          <w:rFonts w:cs="Times New Roman"/>
          <w:szCs w:val="24"/>
          <w:vertAlign w:val="subscript"/>
        </w:rPr>
        <w:t xml:space="preserve">max </w:t>
      </w:r>
      <w:r w:rsidR="00C10062" w:rsidRPr="00EB65EB">
        <w:rPr>
          <w:rFonts w:cs="Times New Roman"/>
          <w:szCs w:val="24"/>
        </w:rPr>
        <w:t>(KBr disc)</w:t>
      </w:r>
      <w:r w:rsidR="00356B25" w:rsidRPr="00EB65EB">
        <w:rPr>
          <w:rFonts w:cs="Times New Roman"/>
          <w:szCs w:val="24"/>
        </w:rPr>
        <w:t xml:space="preserve"> </w:t>
      </w:r>
      <w:r w:rsidR="00DC2BC4" w:rsidRPr="00EB65EB">
        <w:rPr>
          <w:rFonts w:cs="Times New Roman"/>
          <w:szCs w:val="24"/>
        </w:rPr>
        <w:t>3419w, 3329w, 1626m, 1613m, 1558m, 1411m, 1352m, 1262s, 1164s, 1105s, 962s, 804s, 756s, 548vs and 527vs</w:t>
      </w:r>
      <w:r w:rsidR="00C10062" w:rsidRPr="00EB65EB">
        <w:rPr>
          <w:rFonts w:cs="Times New Roman"/>
          <w:szCs w:val="24"/>
        </w:rPr>
        <w:t>; δ</w:t>
      </w:r>
      <w:r w:rsidR="00C10062" w:rsidRPr="00EB65EB">
        <w:rPr>
          <w:rFonts w:cs="Times New Roman"/>
          <w:szCs w:val="24"/>
          <w:vertAlign w:val="subscript"/>
        </w:rPr>
        <w:t>H</w:t>
      </w:r>
      <w:r w:rsidR="00C10062" w:rsidRPr="00EB65EB">
        <w:rPr>
          <w:rFonts w:cs="Times New Roman"/>
          <w:szCs w:val="24"/>
        </w:rPr>
        <w:t>(400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DC2BC4" w:rsidRPr="00EB65EB">
        <w:rPr>
          <w:rFonts w:cs="Times New Roman"/>
          <w:szCs w:val="24"/>
        </w:rPr>
        <w:t xml:space="preserve"> 0.90 (3H, </w:t>
      </w:r>
      <w:r w:rsidR="00DC2BC4" w:rsidRPr="00EB65EB">
        <w:rPr>
          <w:rFonts w:cs="Times New Roman"/>
          <w:i/>
          <w:szCs w:val="24"/>
        </w:rPr>
        <w:t>t</w:t>
      </w:r>
      <w:r w:rsidR="00DC2BC4" w:rsidRPr="00EB65EB">
        <w:rPr>
          <w:rFonts w:cs="Times New Roman"/>
          <w:szCs w:val="24"/>
        </w:rPr>
        <w:t xml:space="preserve">, </w:t>
      </w:r>
      <w:r w:rsidR="00DC2BC4" w:rsidRPr="00EB65EB">
        <w:rPr>
          <w:rFonts w:cs="Times New Roman"/>
          <w:i/>
          <w:szCs w:val="24"/>
        </w:rPr>
        <w:t>J</w:t>
      </w:r>
      <w:r w:rsidR="00DC2BC4" w:rsidRPr="00EB65EB">
        <w:rPr>
          <w:rFonts w:cs="Times New Roman"/>
          <w:szCs w:val="24"/>
        </w:rPr>
        <w:t xml:space="preserve"> = </w:t>
      </w:r>
      <w:r w:rsidR="00464616" w:rsidRPr="00EB65EB">
        <w:rPr>
          <w:rFonts w:cs="Times New Roman"/>
          <w:szCs w:val="24"/>
        </w:rPr>
        <w:t xml:space="preserve">7.2), 1.34 (2H, </w:t>
      </w:r>
      <w:r w:rsidR="00E37069" w:rsidRPr="00EB65EB">
        <w:rPr>
          <w:rFonts w:cs="Times New Roman"/>
          <w:i/>
          <w:szCs w:val="24"/>
        </w:rPr>
        <w:t>s</w:t>
      </w:r>
      <w:r w:rsidR="00464616" w:rsidRPr="00EB65EB">
        <w:rPr>
          <w:rFonts w:cs="Times New Roman"/>
          <w:szCs w:val="24"/>
        </w:rPr>
        <w:t xml:space="preserve">, </w:t>
      </w:r>
      <w:r w:rsidR="00464616" w:rsidRPr="00EB65EB">
        <w:rPr>
          <w:rFonts w:cs="Times New Roman"/>
          <w:i/>
          <w:szCs w:val="24"/>
        </w:rPr>
        <w:t>J</w:t>
      </w:r>
      <w:r w:rsidR="00464616" w:rsidRPr="00EB65EB">
        <w:rPr>
          <w:rFonts w:cs="Times New Roman"/>
          <w:szCs w:val="24"/>
        </w:rPr>
        <w:t xml:space="preserve"> = 7.2), 1.55 (2H, </w:t>
      </w:r>
      <w:r w:rsidR="00464616" w:rsidRPr="00EB65EB">
        <w:rPr>
          <w:rFonts w:cs="Times New Roman"/>
          <w:i/>
          <w:szCs w:val="24"/>
        </w:rPr>
        <w:t>p</w:t>
      </w:r>
      <w:r w:rsidR="00464616" w:rsidRPr="00EB65EB">
        <w:rPr>
          <w:rFonts w:cs="Times New Roman"/>
          <w:szCs w:val="24"/>
        </w:rPr>
        <w:t xml:space="preserve">, </w:t>
      </w:r>
      <w:r w:rsidR="00464616" w:rsidRPr="00EB65EB">
        <w:rPr>
          <w:rFonts w:cs="Times New Roman"/>
          <w:i/>
          <w:szCs w:val="24"/>
        </w:rPr>
        <w:t>J</w:t>
      </w:r>
      <w:r w:rsidR="00464616" w:rsidRPr="00EB65EB">
        <w:rPr>
          <w:rFonts w:cs="Times New Roman"/>
          <w:szCs w:val="24"/>
        </w:rPr>
        <w:t xml:space="preserve"> = 7.6), 3.04 (2H, </w:t>
      </w:r>
      <w:r w:rsidR="00464616" w:rsidRPr="00EB65EB">
        <w:rPr>
          <w:rFonts w:cs="Times New Roman"/>
          <w:i/>
          <w:szCs w:val="24"/>
        </w:rPr>
        <w:t>t</w:t>
      </w:r>
      <w:r w:rsidR="00464616" w:rsidRPr="00EB65EB">
        <w:rPr>
          <w:rFonts w:cs="Times New Roman"/>
          <w:szCs w:val="24"/>
        </w:rPr>
        <w:t xml:space="preserve">, </w:t>
      </w:r>
      <w:r w:rsidR="00464616" w:rsidRPr="00EB65EB">
        <w:rPr>
          <w:rFonts w:cs="Times New Roman"/>
          <w:i/>
          <w:szCs w:val="24"/>
        </w:rPr>
        <w:t>J</w:t>
      </w:r>
      <w:r w:rsidR="00464616" w:rsidRPr="00EB65EB">
        <w:rPr>
          <w:rFonts w:cs="Times New Roman"/>
          <w:szCs w:val="24"/>
        </w:rPr>
        <w:t xml:space="preserve"> = 6.8),</w:t>
      </w:r>
      <w:r w:rsidR="00E37069" w:rsidRPr="00EB65EB">
        <w:rPr>
          <w:rFonts w:cs="Times New Roman"/>
          <w:szCs w:val="24"/>
        </w:rPr>
        <w:t xml:space="preserve"> 6.03 (1H, </w:t>
      </w:r>
      <w:r w:rsidR="00E37069" w:rsidRPr="00EB65EB">
        <w:rPr>
          <w:rFonts w:cs="Times New Roman"/>
          <w:i/>
          <w:szCs w:val="24"/>
        </w:rPr>
        <w:t>d</w:t>
      </w:r>
      <w:r w:rsidR="00E37069" w:rsidRPr="00EB65EB">
        <w:rPr>
          <w:rFonts w:cs="Times New Roman"/>
          <w:szCs w:val="24"/>
        </w:rPr>
        <w:t xml:space="preserve">, </w:t>
      </w:r>
      <w:r w:rsidR="00E37069" w:rsidRPr="00EB65EB">
        <w:rPr>
          <w:rFonts w:cs="Times New Roman"/>
          <w:i/>
          <w:szCs w:val="24"/>
        </w:rPr>
        <w:t>J</w:t>
      </w:r>
      <w:r w:rsidR="00E37069" w:rsidRPr="00EB65EB">
        <w:rPr>
          <w:rFonts w:cs="Times New Roman"/>
          <w:szCs w:val="24"/>
        </w:rPr>
        <w:t xml:space="preserve"> = 10.0), 6.12 (1H, s), </w:t>
      </w:r>
      <w:r w:rsidR="00E31934" w:rsidRPr="00EB65EB">
        <w:rPr>
          <w:rFonts w:cs="Times New Roman"/>
          <w:szCs w:val="24"/>
        </w:rPr>
        <w:t xml:space="preserve">7.20 (1H, </w:t>
      </w:r>
      <w:r w:rsidR="00E31934" w:rsidRPr="00EB65EB">
        <w:rPr>
          <w:rFonts w:cs="Times New Roman"/>
          <w:i/>
          <w:szCs w:val="24"/>
        </w:rPr>
        <w:t>t</w:t>
      </w:r>
      <w:r w:rsidR="00E31934" w:rsidRPr="00EB65EB">
        <w:rPr>
          <w:rFonts w:cs="Times New Roman"/>
          <w:szCs w:val="24"/>
        </w:rPr>
        <w:t xml:space="preserve">, </w:t>
      </w:r>
      <w:r w:rsidR="00E31934" w:rsidRPr="00EB65EB">
        <w:rPr>
          <w:rFonts w:cs="Times New Roman"/>
          <w:i/>
          <w:szCs w:val="24"/>
        </w:rPr>
        <w:t>J</w:t>
      </w:r>
      <w:r w:rsidR="00E31934" w:rsidRPr="00EB65EB">
        <w:rPr>
          <w:rFonts w:cs="Times New Roman"/>
          <w:szCs w:val="24"/>
        </w:rPr>
        <w:t xml:space="preserve"> = 6.4 and 6.8), 7.27 (2H, </w:t>
      </w:r>
      <w:r w:rsidR="00E31934" w:rsidRPr="00EB65EB">
        <w:rPr>
          <w:rFonts w:cs="Times New Roman"/>
          <w:i/>
          <w:szCs w:val="24"/>
        </w:rPr>
        <w:t>t</w:t>
      </w:r>
      <w:r w:rsidR="00E31934" w:rsidRPr="00EB65EB">
        <w:rPr>
          <w:rFonts w:cs="Times New Roman"/>
          <w:szCs w:val="24"/>
        </w:rPr>
        <w:t xml:space="preserve">, </w:t>
      </w:r>
      <w:r w:rsidR="00E31934" w:rsidRPr="00EB65EB">
        <w:rPr>
          <w:rFonts w:cs="Times New Roman"/>
          <w:i/>
          <w:szCs w:val="24"/>
        </w:rPr>
        <w:t>J</w:t>
      </w:r>
      <w:r w:rsidR="00E31934" w:rsidRPr="00EB65EB">
        <w:rPr>
          <w:rFonts w:cs="Times New Roman"/>
          <w:szCs w:val="24"/>
        </w:rPr>
        <w:t xml:space="preserve"> = 6.8 and </w:t>
      </w:r>
      <w:r w:rsidR="00C00576" w:rsidRPr="00EB65EB">
        <w:rPr>
          <w:rFonts w:cs="Times New Roman"/>
          <w:szCs w:val="24"/>
        </w:rPr>
        <w:t xml:space="preserve">6.0), 7.40 (2H, </w:t>
      </w:r>
      <w:r w:rsidR="00C00576" w:rsidRPr="00EB65EB">
        <w:rPr>
          <w:rFonts w:cs="Times New Roman"/>
          <w:i/>
          <w:szCs w:val="24"/>
        </w:rPr>
        <w:t>t</w:t>
      </w:r>
      <w:r w:rsidR="00C00576" w:rsidRPr="00EB65EB">
        <w:rPr>
          <w:rFonts w:cs="Times New Roman"/>
          <w:szCs w:val="24"/>
        </w:rPr>
        <w:t xml:space="preserve">, </w:t>
      </w:r>
      <w:r w:rsidR="00C00576" w:rsidRPr="00EB65EB">
        <w:rPr>
          <w:rFonts w:cs="Times New Roman"/>
          <w:i/>
          <w:szCs w:val="24"/>
        </w:rPr>
        <w:t>J</w:t>
      </w:r>
      <w:r w:rsidR="00C00576" w:rsidRPr="00EB65EB">
        <w:rPr>
          <w:rFonts w:cs="Times New Roman"/>
          <w:szCs w:val="24"/>
        </w:rPr>
        <w:t xml:space="preserve"> = </w:t>
      </w:r>
      <w:r w:rsidR="00464616" w:rsidRPr="00EB65EB">
        <w:rPr>
          <w:rFonts w:cs="Times New Roman"/>
          <w:szCs w:val="24"/>
        </w:rPr>
        <w:t xml:space="preserve"> </w:t>
      </w:r>
      <w:r w:rsidR="00C00576" w:rsidRPr="00EB65EB">
        <w:rPr>
          <w:rFonts w:cs="Times New Roman"/>
          <w:szCs w:val="24"/>
        </w:rPr>
        <w:t xml:space="preserve">6.8 and </w:t>
      </w:r>
      <w:r w:rsidR="00E33BAE" w:rsidRPr="00EB65EB">
        <w:rPr>
          <w:rFonts w:cs="Times New Roman"/>
          <w:szCs w:val="24"/>
        </w:rPr>
        <w:t xml:space="preserve">6.4), 8.05 (1H, </w:t>
      </w:r>
      <w:r w:rsidR="00E33BAE" w:rsidRPr="00EB65EB">
        <w:rPr>
          <w:rFonts w:cs="Times New Roman"/>
          <w:i/>
          <w:szCs w:val="24"/>
        </w:rPr>
        <w:t>d</w:t>
      </w:r>
      <w:r w:rsidR="00E33BAE" w:rsidRPr="00EB65EB">
        <w:rPr>
          <w:rFonts w:cs="Times New Roman"/>
          <w:szCs w:val="24"/>
        </w:rPr>
        <w:t xml:space="preserve">, </w:t>
      </w:r>
      <w:r w:rsidR="00E33BAE" w:rsidRPr="00EB65EB">
        <w:rPr>
          <w:rFonts w:cs="Times New Roman"/>
          <w:i/>
          <w:szCs w:val="24"/>
        </w:rPr>
        <w:t>J</w:t>
      </w:r>
      <w:r w:rsidR="00E33BAE" w:rsidRPr="00EB65EB">
        <w:rPr>
          <w:rFonts w:cs="Times New Roman"/>
          <w:szCs w:val="24"/>
        </w:rPr>
        <w:t xml:space="preserve"> = 9.6) and 9.97 (1H, s)</w:t>
      </w:r>
      <w:r w:rsidR="00C10062" w:rsidRPr="00EB65EB">
        <w:rPr>
          <w:rFonts w:cs="Times New Roman"/>
          <w:szCs w:val="24"/>
        </w:rPr>
        <w:t>; δ</w:t>
      </w:r>
      <w:r w:rsidR="00C10062" w:rsidRPr="00EB65EB">
        <w:rPr>
          <w:rFonts w:cs="Times New Roman"/>
          <w:szCs w:val="24"/>
          <w:vertAlign w:val="subscript"/>
        </w:rPr>
        <w:t>C</w:t>
      </w:r>
      <w:r w:rsidR="00C10062" w:rsidRPr="00EB65EB">
        <w:rPr>
          <w:rFonts w:cs="Times New Roman"/>
          <w:szCs w:val="24"/>
        </w:rPr>
        <w:t>(100.1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DC2BC4" w:rsidRPr="00EB65EB">
        <w:rPr>
          <w:rFonts w:cs="Times New Roman"/>
          <w:szCs w:val="24"/>
        </w:rPr>
        <w:t xml:space="preserve"> 13.7, 20.1, 31.0, 43.0, 92.8, 106.1, 124.7, 125.4, 129.2, 129.6, 138.9, 146.2 and 154.1 (one peak is missing);</w:t>
      </w:r>
      <w:r w:rsidR="00C10062" w:rsidRPr="00EB65EB">
        <w:rPr>
          <w:rFonts w:cs="Times New Roman"/>
          <w:szCs w:val="24"/>
        </w:rPr>
        <w:t xml:space="preserve"> </w:t>
      </w:r>
      <w:r w:rsidR="00C10062" w:rsidRPr="00EB65EB">
        <w:rPr>
          <w:rFonts w:cs="Times New Roman"/>
          <w:i/>
          <w:szCs w:val="24"/>
        </w:rPr>
        <w:t>m/z</w:t>
      </w:r>
      <w:r w:rsidR="00C10062" w:rsidRPr="00EB65EB">
        <w:rPr>
          <w:rFonts w:cs="Times New Roman"/>
          <w:szCs w:val="24"/>
        </w:rPr>
        <w:t xml:space="preserve"> (orbitrap ASAP)</w:t>
      </w:r>
      <w:r w:rsidR="00356B25" w:rsidRPr="00EB65EB">
        <w:rPr>
          <w:rFonts w:cs="Times New Roman"/>
          <w:szCs w:val="24"/>
        </w:rPr>
        <w:t xml:space="preserve"> 286.1552</w:t>
      </w:r>
      <w:r w:rsidR="00C10062" w:rsidRPr="00EB65EB">
        <w:rPr>
          <w:rFonts w:cs="Times New Roman"/>
          <w:szCs w:val="24"/>
        </w:rPr>
        <w:t xml:space="preserve"> (M</w:t>
      </w:r>
      <w:r w:rsidR="00C10062" w:rsidRPr="00EB65EB">
        <w:rPr>
          <w:rFonts w:cs="Times New Roman"/>
          <w:szCs w:val="24"/>
          <w:vertAlign w:val="superscript"/>
        </w:rPr>
        <w:t>+</w:t>
      </w:r>
      <w:r w:rsidR="00C10062" w:rsidRPr="00EB65EB">
        <w:rPr>
          <w:rFonts w:cs="Times New Roman"/>
          <w:szCs w:val="24"/>
        </w:rPr>
        <w:t xml:space="preserve"> + H, 100%) C</w:t>
      </w:r>
      <w:r w:rsidR="00356B25" w:rsidRPr="00EB65EB">
        <w:rPr>
          <w:rFonts w:cs="Times New Roman"/>
          <w:szCs w:val="24"/>
          <w:vertAlign w:val="subscript"/>
        </w:rPr>
        <w:t>16</w:t>
      </w:r>
      <w:r w:rsidR="00C10062" w:rsidRPr="00EB65EB">
        <w:rPr>
          <w:rFonts w:cs="Times New Roman"/>
          <w:szCs w:val="24"/>
        </w:rPr>
        <w:t>H</w:t>
      </w:r>
      <w:r w:rsidR="00356B25" w:rsidRPr="00EB65EB">
        <w:rPr>
          <w:rFonts w:cs="Times New Roman"/>
          <w:szCs w:val="24"/>
          <w:vertAlign w:val="subscript"/>
        </w:rPr>
        <w:t>20</w:t>
      </w:r>
      <w:r w:rsidR="00C10062" w:rsidRPr="00EB65EB">
        <w:rPr>
          <w:rFonts w:cs="Times New Roman"/>
          <w:szCs w:val="24"/>
        </w:rPr>
        <w:t>N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O</w:t>
      </w:r>
      <w:r w:rsidR="00C10062" w:rsidRPr="00EB65EB">
        <w:rPr>
          <w:rFonts w:cs="Times New Roman"/>
          <w:szCs w:val="24"/>
          <w:vertAlign w:val="subscript"/>
        </w:rPr>
        <w:t>2</w:t>
      </w:r>
      <w:r w:rsidR="00C10062" w:rsidRPr="00EB65EB">
        <w:rPr>
          <w:rFonts w:cs="Times New Roman"/>
          <w:szCs w:val="24"/>
        </w:rPr>
        <w:t xml:space="preserve"> requires</w:t>
      </w:r>
      <w:r w:rsidR="00356B25" w:rsidRPr="00EB65EB">
        <w:rPr>
          <w:rFonts w:cs="Times New Roman"/>
          <w:szCs w:val="24"/>
        </w:rPr>
        <w:t xml:space="preserve"> 286.1550.</w:t>
      </w:r>
    </w:p>
    <w:p w:rsidR="00C10062" w:rsidRPr="00EB65EB" w:rsidRDefault="00C10062" w:rsidP="006554A9">
      <w:pPr>
        <w:spacing w:line="480" w:lineRule="auto"/>
        <w:jc w:val="both"/>
        <w:rPr>
          <w:rFonts w:cs="Times New Roman"/>
          <w:szCs w:val="24"/>
        </w:rPr>
      </w:pPr>
    </w:p>
    <w:p w:rsidR="00C10062" w:rsidRPr="00EB65EB" w:rsidRDefault="00AB0791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4-Benzylamino-2-(phenylamino)</w:t>
      </w:r>
      <w:r w:rsidR="006A02F5" w:rsidRPr="00EB65EB">
        <w:rPr>
          <w:rFonts w:cs="Times New Roman"/>
          <w:b/>
          <w:szCs w:val="24"/>
        </w:rPr>
        <w:t>nitrobenzene</w:t>
      </w:r>
      <w:r w:rsidR="002D28C2" w:rsidRPr="00EB65EB">
        <w:rPr>
          <w:rFonts w:cs="Times New Roman"/>
          <w:b/>
          <w:szCs w:val="24"/>
        </w:rPr>
        <w:t xml:space="preserve"> 7</w:t>
      </w:r>
      <w:r w:rsidR="006A02F5" w:rsidRPr="00EB65EB">
        <w:rPr>
          <w:rFonts w:cs="Times New Roman"/>
          <w:szCs w:val="24"/>
        </w:rPr>
        <w:t>:</w:t>
      </w:r>
      <w:r w:rsidR="000147FA" w:rsidRPr="00EB65EB">
        <w:rPr>
          <w:rFonts w:cs="Times New Roman"/>
          <w:szCs w:val="24"/>
        </w:rPr>
        <w:t xml:space="preserve"> 2,4-Difluoronitrobenzene (0.5 g, 3.14 mmol) and aniline (585 mg, 6.2 mmol) in EtOH (8 ml) were heated in a Parr digestion bomb at 150 </w:t>
      </w:r>
      <w:r w:rsidR="000147FA" w:rsidRPr="00EB65EB">
        <w:rPr>
          <w:rFonts w:cs="Times New Roman"/>
          <w:szCs w:val="24"/>
          <w:vertAlign w:val="superscript"/>
        </w:rPr>
        <w:t>o</w:t>
      </w:r>
      <w:r w:rsidR="000147FA" w:rsidRPr="00EB65EB">
        <w:rPr>
          <w:rFonts w:cs="Times New Roman"/>
          <w:szCs w:val="24"/>
        </w:rPr>
        <w:t>C for 8 h. After cooling, the EtOH was removed by pipette then EtOH (4 ml) and benzylamine (672 mg, 6.28 mmol) were added. After sealing</w:t>
      </w:r>
      <w:r w:rsidR="006D0FFE">
        <w:rPr>
          <w:rFonts w:cs="Times New Roman"/>
          <w:szCs w:val="24"/>
        </w:rPr>
        <w:t>,</w:t>
      </w:r>
      <w:r w:rsidR="000147FA" w:rsidRPr="00EB65EB">
        <w:rPr>
          <w:rFonts w:cs="Times New Roman"/>
          <w:szCs w:val="24"/>
        </w:rPr>
        <w:t xml:space="preserve"> the mixture was heated at 150 </w:t>
      </w:r>
      <w:r w:rsidR="000147FA" w:rsidRPr="00EB65EB">
        <w:rPr>
          <w:rFonts w:cs="Times New Roman"/>
          <w:szCs w:val="24"/>
          <w:vertAlign w:val="superscript"/>
        </w:rPr>
        <w:t>o</w:t>
      </w:r>
      <w:r w:rsidR="000147FA" w:rsidRPr="00EB65EB">
        <w:rPr>
          <w:rFonts w:cs="Times New Roman"/>
          <w:szCs w:val="24"/>
        </w:rPr>
        <w:t>C for 15 h. On cooling the mixture was mixed with DCM (50 ml) and extracted with H</w:t>
      </w:r>
      <w:r w:rsidR="000147FA" w:rsidRPr="00EB65EB">
        <w:rPr>
          <w:rFonts w:cs="Times New Roman"/>
          <w:szCs w:val="24"/>
          <w:vertAlign w:val="subscript"/>
        </w:rPr>
        <w:t>2</w:t>
      </w:r>
      <w:r w:rsidR="000147FA" w:rsidRPr="00EB65EB">
        <w:rPr>
          <w:rFonts w:cs="Times New Roman"/>
          <w:szCs w:val="24"/>
        </w:rPr>
        <w:t>O (50 ml), then dried over MgSO</w:t>
      </w:r>
      <w:r w:rsidR="000147FA" w:rsidRPr="00EB65EB">
        <w:rPr>
          <w:rFonts w:cs="Times New Roman"/>
          <w:szCs w:val="24"/>
          <w:vertAlign w:val="subscript"/>
        </w:rPr>
        <w:t>4</w:t>
      </w:r>
      <w:r w:rsidR="000147FA" w:rsidRPr="00EB65EB">
        <w:rPr>
          <w:rFonts w:cs="Times New Roman"/>
          <w:szCs w:val="24"/>
        </w:rPr>
        <w:t xml:space="preserve">, concentrated </w:t>
      </w:r>
      <w:r w:rsidR="000147FA" w:rsidRPr="00EB65EB">
        <w:rPr>
          <w:rFonts w:cs="Times New Roman"/>
          <w:i/>
          <w:szCs w:val="24"/>
        </w:rPr>
        <w:t>in vacuo</w:t>
      </w:r>
      <w:r w:rsidR="000147FA" w:rsidRPr="00EB65EB">
        <w:rPr>
          <w:rFonts w:cs="Times New Roman"/>
          <w:szCs w:val="24"/>
        </w:rPr>
        <w:t xml:space="preserve"> and purified by chromatography on </w:t>
      </w:r>
      <w:r w:rsidR="000147FA" w:rsidRPr="00EB65EB">
        <w:rPr>
          <w:rFonts w:cs="Times New Roman"/>
          <w:szCs w:val="24"/>
        </w:rPr>
        <w:lastRenderedPageBreak/>
        <w:t xml:space="preserve">silica gel. Elution with ether:light petrol 40-60 (25:75) gave the </w:t>
      </w:r>
      <w:r w:rsidR="000147FA" w:rsidRPr="00EB65EB">
        <w:rPr>
          <w:rFonts w:cs="Times New Roman"/>
          <w:i/>
          <w:szCs w:val="24"/>
        </w:rPr>
        <w:t>title compound</w:t>
      </w:r>
      <w:r w:rsidR="000147FA" w:rsidRPr="00EB65EB">
        <w:rPr>
          <w:rFonts w:cs="Times New Roman"/>
          <w:szCs w:val="24"/>
        </w:rPr>
        <w:t xml:space="preserve"> (621 mg, </w:t>
      </w:r>
      <w:r w:rsidR="00BF778F" w:rsidRPr="00EB65EB">
        <w:rPr>
          <w:rFonts w:cs="Times New Roman"/>
          <w:szCs w:val="24"/>
        </w:rPr>
        <w:t>62%), as golden plates, m.p. 168–</w:t>
      </w:r>
      <w:r w:rsidR="000147FA" w:rsidRPr="00EB65EB">
        <w:rPr>
          <w:rFonts w:cs="Times New Roman"/>
          <w:szCs w:val="24"/>
        </w:rPr>
        <w:t xml:space="preserve">169 </w:t>
      </w:r>
      <w:r w:rsidR="000147FA" w:rsidRPr="00EB65EB">
        <w:rPr>
          <w:rFonts w:cs="Times New Roman"/>
          <w:szCs w:val="24"/>
          <w:vertAlign w:val="superscript"/>
        </w:rPr>
        <w:t>o</w:t>
      </w:r>
      <w:r w:rsidR="000147FA" w:rsidRPr="00EB65EB">
        <w:rPr>
          <w:rFonts w:cs="Times New Roman"/>
          <w:szCs w:val="24"/>
        </w:rPr>
        <w:t xml:space="preserve">C (from ether/light petroleum ether 40-60). </w:t>
      </w:r>
      <w:r w:rsidR="00C10062" w:rsidRPr="00EB65EB">
        <w:rPr>
          <w:rFonts w:cs="Times New Roman"/>
          <w:szCs w:val="24"/>
        </w:rPr>
        <w:t>λ</w:t>
      </w:r>
      <w:r w:rsidR="00C10062" w:rsidRPr="00EB65EB">
        <w:rPr>
          <w:rFonts w:cs="Times New Roman"/>
          <w:szCs w:val="24"/>
          <w:vertAlign w:val="subscript"/>
        </w:rPr>
        <w:t>max</w:t>
      </w:r>
      <w:r w:rsidR="00C10062" w:rsidRPr="00EB65EB">
        <w:rPr>
          <w:rFonts w:cs="Times New Roman"/>
          <w:szCs w:val="24"/>
        </w:rPr>
        <w:t xml:space="preserve"> (CH</w:t>
      </w:r>
      <w:r w:rsidR="00C10062" w:rsidRPr="00EB65EB">
        <w:rPr>
          <w:rFonts w:cs="Times New Roman"/>
          <w:szCs w:val="24"/>
          <w:vertAlign w:val="subscript"/>
        </w:rPr>
        <w:t>2</w:t>
      </w:r>
      <w:r w:rsidR="00C10062" w:rsidRPr="00EB65EB">
        <w:rPr>
          <w:rFonts w:cs="Times New Roman"/>
          <w:szCs w:val="24"/>
        </w:rPr>
        <w:t>Cl</w:t>
      </w:r>
      <w:r w:rsidR="00C10062" w:rsidRPr="00EB65EB">
        <w:rPr>
          <w:rFonts w:cs="Times New Roman"/>
          <w:szCs w:val="24"/>
          <w:vertAlign w:val="subscript"/>
        </w:rPr>
        <w:t>2</w:t>
      </w:r>
      <w:r w:rsidR="00C10062" w:rsidRPr="00EB65EB">
        <w:rPr>
          <w:rFonts w:cs="Times New Roman"/>
          <w:szCs w:val="24"/>
        </w:rPr>
        <w:t xml:space="preserve">)/nm   </w:t>
      </w:r>
      <w:r w:rsidR="00BA6308" w:rsidRPr="00EB65EB">
        <w:rPr>
          <w:rFonts w:cs="Times New Roman"/>
          <w:szCs w:val="24"/>
        </w:rPr>
        <w:t xml:space="preserve">384 </w:t>
      </w:r>
      <w:r w:rsidR="00C10062" w:rsidRPr="00EB65EB">
        <w:rPr>
          <w:rFonts w:cs="Times New Roman"/>
          <w:szCs w:val="24"/>
        </w:rPr>
        <w:t xml:space="preserve">(log ε </w:t>
      </w:r>
      <w:r w:rsidR="007F30A3" w:rsidRPr="00EB65EB">
        <w:rPr>
          <w:rFonts w:cs="Times New Roman"/>
          <w:szCs w:val="24"/>
        </w:rPr>
        <w:t>4.08</w:t>
      </w:r>
      <w:r w:rsidR="00C10062" w:rsidRPr="00EB65EB">
        <w:rPr>
          <w:rFonts w:cs="Times New Roman"/>
          <w:szCs w:val="24"/>
        </w:rPr>
        <w:t xml:space="preserve">) and   </w:t>
      </w:r>
      <w:r w:rsidR="00BA6308" w:rsidRPr="00EB65EB">
        <w:rPr>
          <w:rFonts w:cs="Times New Roman"/>
          <w:szCs w:val="24"/>
        </w:rPr>
        <w:t xml:space="preserve">281 </w:t>
      </w:r>
      <w:r w:rsidR="00C10062" w:rsidRPr="00EB65EB">
        <w:rPr>
          <w:rFonts w:cs="Times New Roman"/>
          <w:szCs w:val="24"/>
        </w:rPr>
        <w:t>(</w:t>
      </w:r>
      <w:r w:rsidR="007F30A3" w:rsidRPr="00EB65EB">
        <w:rPr>
          <w:rFonts w:cs="Times New Roman"/>
          <w:szCs w:val="24"/>
        </w:rPr>
        <w:t>3.97</w:t>
      </w:r>
      <w:r w:rsidR="00C10062" w:rsidRPr="00EB65EB">
        <w:rPr>
          <w:rFonts w:cs="Times New Roman"/>
          <w:szCs w:val="24"/>
        </w:rPr>
        <w:t xml:space="preserve">); </w:t>
      </w:r>
      <w:r w:rsidR="00C10062" w:rsidRPr="00EB65EB">
        <w:rPr>
          <w:rFonts w:cs="Times New Roman"/>
          <w:szCs w:val="24"/>
        </w:rPr>
        <w:sym w:font="Symbol" w:char="F06E"/>
      </w:r>
      <w:r w:rsidR="00C10062" w:rsidRPr="00EB65EB">
        <w:rPr>
          <w:rFonts w:cs="Times New Roman"/>
          <w:szCs w:val="24"/>
          <w:vertAlign w:val="subscript"/>
        </w:rPr>
        <w:t xml:space="preserve">max </w:t>
      </w:r>
      <w:r w:rsidR="00C10062" w:rsidRPr="00EB65EB">
        <w:rPr>
          <w:rFonts w:cs="Times New Roman"/>
          <w:szCs w:val="24"/>
        </w:rPr>
        <w:t>(KBr disc)</w:t>
      </w:r>
      <w:r w:rsidR="00A762FD" w:rsidRPr="00EB65EB">
        <w:rPr>
          <w:rFonts w:cs="Times New Roman"/>
          <w:szCs w:val="24"/>
        </w:rPr>
        <w:t xml:space="preserve"> 3316s, </w:t>
      </w:r>
      <w:r w:rsidR="00DA3013" w:rsidRPr="00EB65EB">
        <w:rPr>
          <w:rFonts w:cs="Times New Roman"/>
          <w:szCs w:val="24"/>
        </w:rPr>
        <w:t>1618s, 1592s, 1577s, 1504s, 1493s, 1408w, 1323s, 1271s, 1215s, 1139vs, 816s, 746s, 695s, 687s, 639m, 613m, 587s, 566s, 545s, 501s and 452s</w:t>
      </w:r>
      <w:r w:rsidR="00C10062" w:rsidRPr="00EB65EB">
        <w:rPr>
          <w:rFonts w:cs="Times New Roman"/>
          <w:szCs w:val="24"/>
        </w:rPr>
        <w:t>; δ</w:t>
      </w:r>
      <w:r w:rsidR="00C10062" w:rsidRPr="00EB65EB">
        <w:rPr>
          <w:rFonts w:cs="Times New Roman"/>
          <w:szCs w:val="24"/>
          <w:vertAlign w:val="subscript"/>
        </w:rPr>
        <w:t>H</w:t>
      </w:r>
      <w:r w:rsidR="00C10062" w:rsidRPr="00EB65EB">
        <w:rPr>
          <w:rFonts w:cs="Times New Roman"/>
          <w:szCs w:val="24"/>
        </w:rPr>
        <w:t>(400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A170D9" w:rsidRPr="00EB65EB">
        <w:rPr>
          <w:rFonts w:cs="Times New Roman"/>
          <w:szCs w:val="24"/>
        </w:rPr>
        <w:t xml:space="preserve"> 4.27 (2H, s),</w:t>
      </w:r>
      <w:r w:rsidR="00347028" w:rsidRPr="00EB65EB">
        <w:rPr>
          <w:rFonts w:cs="Times New Roman"/>
          <w:szCs w:val="24"/>
        </w:rPr>
        <w:t xml:space="preserve"> 4.8-5.1 (1H, s, br),</w:t>
      </w:r>
      <w:r w:rsidR="00A170D9" w:rsidRPr="00EB65EB">
        <w:rPr>
          <w:rFonts w:cs="Times New Roman"/>
          <w:szCs w:val="24"/>
        </w:rPr>
        <w:t xml:space="preserve">  6.09 (1H, s), </w:t>
      </w:r>
      <w:r w:rsidR="00B24DEF" w:rsidRPr="00EB65EB">
        <w:rPr>
          <w:rFonts w:cs="Times New Roman"/>
          <w:szCs w:val="24"/>
        </w:rPr>
        <w:t xml:space="preserve">7.10 (2H, </w:t>
      </w:r>
      <w:r w:rsidR="00B24DEF" w:rsidRPr="00EB65EB">
        <w:rPr>
          <w:rFonts w:cs="Times New Roman"/>
          <w:i/>
          <w:szCs w:val="24"/>
        </w:rPr>
        <w:t>d</w:t>
      </w:r>
      <w:r w:rsidR="00B24DEF" w:rsidRPr="00EB65EB">
        <w:rPr>
          <w:rFonts w:cs="Times New Roman"/>
          <w:szCs w:val="24"/>
        </w:rPr>
        <w:t xml:space="preserve">, </w:t>
      </w:r>
      <w:r w:rsidR="00B24DEF" w:rsidRPr="00EB65EB">
        <w:rPr>
          <w:rFonts w:cs="Times New Roman"/>
          <w:i/>
          <w:szCs w:val="24"/>
        </w:rPr>
        <w:t>J</w:t>
      </w:r>
      <w:r w:rsidR="00B24DEF" w:rsidRPr="00EB65EB">
        <w:rPr>
          <w:rFonts w:cs="Times New Roman"/>
          <w:szCs w:val="24"/>
        </w:rPr>
        <w:t xml:space="preserve"> = 7.6), 7.17 (1H, </w:t>
      </w:r>
      <w:r w:rsidR="00B24DEF" w:rsidRPr="00EB65EB">
        <w:rPr>
          <w:rFonts w:cs="Times New Roman"/>
          <w:i/>
          <w:szCs w:val="24"/>
        </w:rPr>
        <w:t>t</w:t>
      </w:r>
      <w:r w:rsidR="00B24DEF" w:rsidRPr="00EB65EB">
        <w:rPr>
          <w:rFonts w:cs="Times New Roman"/>
          <w:szCs w:val="24"/>
        </w:rPr>
        <w:t xml:space="preserve">, </w:t>
      </w:r>
      <w:r w:rsidR="00B24DEF" w:rsidRPr="00EB65EB">
        <w:rPr>
          <w:rFonts w:cs="Times New Roman"/>
          <w:i/>
          <w:szCs w:val="24"/>
        </w:rPr>
        <w:t>J</w:t>
      </w:r>
      <w:r w:rsidR="00B24DEF" w:rsidRPr="00EB65EB">
        <w:rPr>
          <w:rFonts w:cs="Times New Roman"/>
          <w:szCs w:val="24"/>
        </w:rPr>
        <w:t xml:space="preserve"> = 7.4), 7.22 (2H, </w:t>
      </w:r>
      <w:r w:rsidR="00B24DEF" w:rsidRPr="00EB65EB">
        <w:rPr>
          <w:rFonts w:cs="Times New Roman"/>
          <w:i/>
          <w:szCs w:val="24"/>
        </w:rPr>
        <w:t>d</w:t>
      </w:r>
      <w:r w:rsidR="00B24DEF" w:rsidRPr="00EB65EB">
        <w:rPr>
          <w:rFonts w:cs="Times New Roman"/>
          <w:szCs w:val="24"/>
        </w:rPr>
        <w:t xml:space="preserve">, </w:t>
      </w:r>
      <w:r w:rsidR="00B24DEF" w:rsidRPr="00EB65EB">
        <w:rPr>
          <w:rFonts w:cs="Times New Roman"/>
          <w:i/>
          <w:szCs w:val="24"/>
        </w:rPr>
        <w:t>J</w:t>
      </w:r>
      <w:r w:rsidR="00B24DEF" w:rsidRPr="00EB65EB">
        <w:rPr>
          <w:rFonts w:cs="Times New Roman"/>
          <w:szCs w:val="24"/>
        </w:rPr>
        <w:t xml:space="preserve"> = 7.2), 7.27-7.34 (6H, m), 8.06 (1H, </w:t>
      </w:r>
      <w:r w:rsidR="00B24DEF" w:rsidRPr="00EB65EB">
        <w:rPr>
          <w:rFonts w:cs="Times New Roman"/>
          <w:i/>
          <w:szCs w:val="24"/>
        </w:rPr>
        <w:t>d</w:t>
      </w:r>
      <w:r w:rsidR="00B24DEF" w:rsidRPr="00EB65EB">
        <w:rPr>
          <w:rFonts w:cs="Times New Roman"/>
          <w:szCs w:val="24"/>
        </w:rPr>
        <w:t xml:space="preserve">, </w:t>
      </w:r>
      <w:r w:rsidR="00B24DEF" w:rsidRPr="00EB65EB">
        <w:rPr>
          <w:rFonts w:cs="Times New Roman"/>
          <w:i/>
          <w:szCs w:val="24"/>
        </w:rPr>
        <w:t>J</w:t>
      </w:r>
      <w:r w:rsidR="00B24DEF" w:rsidRPr="00EB65EB">
        <w:rPr>
          <w:rFonts w:cs="Times New Roman"/>
          <w:szCs w:val="24"/>
        </w:rPr>
        <w:t xml:space="preserve"> = 8.4) and </w:t>
      </w:r>
      <w:r w:rsidR="00347028" w:rsidRPr="00EB65EB">
        <w:rPr>
          <w:rFonts w:cs="Times New Roman"/>
          <w:szCs w:val="24"/>
        </w:rPr>
        <w:t>9.97 (1H, s)</w:t>
      </w:r>
      <w:r w:rsidR="00C10062" w:rsidRPr="00EB65EB">
        <w:rPr>
          <w:rFonts w:cs="Times New Roman"/>
          <w:szCs w:val="24"/>
        </w:rPr>
        <w:t>; δ</w:t>
      </w:r>
      <w:r w:rsidR="00C10062" w:rsidRPr="00EB65EB">
        <w:rPr>
          <w:rFonts w:cs="Times New Roman"/>
          <w:szCs w:val="24"/>
          <w:vertAlign w:val="subscript"/>
        </w:rPr>
        <w:t>C</w:t>
      </w:r>
      <w:r w:rsidR="00C10062" w:rsidRPr="00EB65EB">
        <w:rPr>
          <w:rFonts w:cs="Times New Roman"/>
          <w:szCs w:val="24"/>
        </w:rPr>
        <w:t>(100.1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E864D0" w:rsidRPr="00EB65EB">
        <w:rPr>
          <w:rFonts w:cs="Times New Roman"/>
          <w:szCs w:val="24"/>
        </w:rPr>
        <w:t xml:space="preserve"> 47.3, 93.3, 106.1, 124.4, 125.2, 127.2, 127.7, 128.9, 129.1, 129.5, </w:t>
      </w:r>
      <w:r w:rsidR="00A170D9" w:rsidRPr="00EB65EB">
        <w:rPr>
          <w:rFonts w:cs="Times New Roman"/>
          <w:szCs w:val="24"/>
        </w:rPr>
        <w:t>137.4, 138.8, 145.9 and 153.7</w:t>
      </w:r>
      <w:r w:rsidR="00347028" w:rsidRPr="00EB65EB">
        <w:rPr>
          <w:rFonts w:cs="Times New Roman"/>
          <w:szCs w:val="24"/>
        </w:rPr>
        <w:t xml:space="preserve"> (one pe</w:t>
      </w:r>
      <w:r w:rsidR="00A170D9" w:rsidRPr="00EB65EB">
        <w:rPr>
          <w:rFonts w:cs="Times New Roman"/>
          <w:szCs w:val="24"/>
        </w:rPr>
        <w:t xml:space="preserve">ak is missing); </w:t>
      </w:r>
      <w:r w:rsidR="00C10062" w:rsidRPr="00EB65EB">
        <w:rPr>
          <w:rFonts w:cs="Times New Roman"/>
          <w:i/>
          <w:szCs w:val="24"/>
        </w:rPr>
        <w:t>m/z</w:t>
      </w:r>
      <w:r w:rsidR="00C10062" w:rsidRPr="00EB65EB">
        <w:rPr>
          <w:rFonts w:cs="Times New Roman"/>
          <w:szCs w:val="24"/>
        </w:rPr>
        <w:t xml:space="preserve"> (orbitrap ASAP)</w:t>
      </w:r>
      <w:r w:rsidR="00E864D0" w:rsidRPr="00EB65EB">
        <w:rPr>
          <w:rFonts w:cs="Times New Roman"/>
          <w:szCs w:val="24"/>
        </w:rPr>
        <w:t xml:space="preserve"> 320.1391</w:t>
      </w:r>
      <w:r w:rsidR="00C10062" w:rsidRPr="00EB65EB">
        <w:rPr>
          <w:rFonts w:cs="Times New Roman"/>
          <w:szCs w:val="24"/>
        </w:rPr>
        <w:t xml:space="preserve">   (M</w:t>
      </w:r>
      <w:r w:rsidR="00C10062" w:rsidRPr="00EB65EB">
        <w:rPr>
          <w:rFonts w:cs="Times New Roman"/>
          <w:szCs w:val="24"/>
          <w:vertAlign w:val="superscript"/>
        </w:rPr>
        <w:t>+</w:t>
      </w:r>
      <w:r w:rsidR="00C10062" w:rsidRPr="00EB65EB">
        <w:rPr>
          <w:rFonts w:cs="Times New Roman"/>
          <w:szCs w:val="24"/>
        </w:rPr>
        <w:t xml:space="preserve"> + H, 100%) C</w:t>
      </w:r>
      <w:r w:rsidR="00E864D0" w:rsidRPr="00EB65EB">
        <w:rPr>
          <w:rFonts w:cs="Times New Roman"/>
          <w:szCs w:val="24"/>
          <w:vertAlign w:val="subscript"/>
        </w:rPr>
        <w:t>19</w:t>
      </w:r>
      <w:r w:rsidR="00C10062" w:rsidRPr="00EB65EB">
        <w:rPr>
          <w:rFonts w:cs="Times New Roman"/>
          <w:szCs w:val="24"/>
        </w:rPr>
        <w:t>H</w:t>
      </w:r>
      <w:r w:rsidR="00E864D0" w:rsidRPr="00EB65EB">
        <w:rPr>
          <w:rFonts w:cs="Times New Roman"/>
          <w:szCs w:val="24"/>
          <w:vertAlign w:val="subscript"/>
        </w:rPr>
        <w:t>18</w:t>
      </w:r>
      <w:r w:rsidR="00C10062" w:rsidRPr="00EB65EB">
        <w:rPr>
          <w:rFonts w:cs="Times New Roman"/>
          <w:szCs w:val="24"/>
        </w:rPr>
        <w:t>N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O</w:t>
      </w:r>
      <w:r w:rsidR="00C10062" w:rsidRPr="00EB65EB">
        <w:rPr>
          <w:rFonts w:cs="Times New Roman"/>
          <w:szCs w:val="24"/>
          <w:vertAlign w:val="subscript"/>
        </w:rPr>
        <w:t>2</w:t>
      </w:r>
      <w:r w:rsidR="00C10062" w:rsidRPr="00EB65EB">
        <w:rPr>
          <w:rFonts w:cs="Times New Roman"/>
          <w:szCs w:val="24"/>
        </w:rPr>
        <w:t xml:space="preserve"> requires</w:t>
      </w:r>
      <w:r w:rsidR="00E864D0" w:rsidRPr="00EB65EB">
        <w:rPr>
          <w:rFonts w:cs="Times New Roman"/>
          <w:szCs w:val="24"/>
        </w:rPr>
        <w:t xml:space="preserve"> 320.1394. </w:t>
      </w:r>
    </w:p>
    <w:p w:rsidR="00C10062" w:rsidRPr="00EB65EB" w:rsidRDefault="00C10062" w:rsidP="006554A9">
      <w:pPr>
        <w:spacing w:line="480" w:lineRule="auto"/>
        <w:jc w:val="both"/>
        <w:rPr>
          <w:rFonts w:cs="Times New Roman"/>
          <w:szCs w:val="24"/>
        </w:rPr>
      </w:pPr>
    </w:p>
    <w:p w:rsidR="00AB0791" w:rsidRPr="00EB65EB" w:rsidRDefault="00D9152F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b/>
          <w:szCs w:val="24"/>
        </w:rPr>
        <w:t>2,4-</w:t>
      </w:r>
      <w:r w:rsidRPr="00EB65EB">
        <w:rPr>
          <w:rFonts w:cs="Times New Roman"/>
          <w:b/>
          <w:i/>
          <w:szCs w:val="24"/>
        </w:rPr>
        <w:t>Bis</w:t>
      </w:r>
      <w:r w:rsidRPr="00EB65EB">
        <w:rPr>
          <w:rFonts w:cs="Times New Roman"/>
          <w:b/>
          <w:szCs w:val="24"/>
        </w:rPr>
        <w:t xml:space="preserve">(butylamino)nitrobenzene </w:t>
      </w:r>
      <w:r w:rsidR="002D28C2" w:rsidRPr="00EB65EB">
        <w:rPr>
          <w:rFonts w:cs="Times New Roman"/>
          <w:b/>
          <w:szCs w:val="24"/>
        </w:rPr>
        <w:t>8</w:t>
      </w:r>
      <w:r w:rsidR="00AB0791" w:rsidRPr="00EB65EB">
        <w:rPr>
          <w:rFonts w:cs="Times New Roman"/>
          <w:szCs w:val="24"/>
        </w:rPr>
        <w:t>:</w:t>
      </w:r>
      <w:r w:rsidR="00B01E90" w:rsidRPr="00EB65EB">
        <w:rPr>
          <w:rFonts w:cs="Times New Roman"/>
          <w:szCs w:val="24"/>
        </w:rPr>
        <w:t xml:space="preserve"> </w:t>
      </w:r>
      <w:r w:rsidR="00E33BAE" w:rsidRPr="00EB65EB">
        <w:rPr>
          <w:rFonts w:cs="Times New Roman"/>
          <w:szCs w:val="24"/>
        </w:rPr>
        <w:t xml:space="preserve">2,4-Difluoronitrobenzene (0.5 g, 3.14 mmol) and butylamine (1.0 ml) in EtOH (8 ml) were sealed in a Parr bomb and heated at 150 </w:t>
      </w:r>
      <w:r w:rsidR="00E33BAE" w:rsidRPr="00EB65EB">
        <w:rPr>
          <w:rFonts w:cs="Times New Roman"/>
          <w:szCs w:val="24"/>
          <w:vertAlign w:val="superscript"/>
        </w:rPr>
        <w:t>0</w:t>
      </w:r>
      <w:r w:rsidR="00E33BAE" w:rsidRPr="00EB65EB">
        <w:rPr>
          <w:rFonts w:cs="Times New Roman"/>
          <w:szCs w:val="24"/>
        </w:rPr>
        <w:t>C for 15 h.</w:t>
      </w:r>
    </w:p>
    <w:p w:rsidR="00C10062" w:rsidRPr="00EB65EB" w:rsidRDefault="00E33BAE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On cooling the mixture was mixed with DCM (50 ml) and extracted with H</w:t>
      </w:r>
      <w:r w:rsidRPr="00EB65EB">
        <w:rPr>
          <w:rFonts w:cs="Times New Roman"/>
          <w:szCs w:val="24"/>
          <w:vertAlign w:val="subscript"/>
        </w:rPr>
        <w:t>2</w:t>
      </w:r>
      <w:r w:rsidRPr="00EB65EB">
        <w:rPr>
          <w:rFonts w:cs="Times New Roman"/>
          <w:szCs w:val="24"/>
        </w:rPr>
        <w:t>O (50 ml), then dried over MgSO</w:t>
      </w:r>
      <w:r w:rsidRPr="00EB65EB">
        <w:rPr>
          <w:rFonts w:cs="Times New Roman"/>
          <w:szCs w:val="24"/>
          <w:vertAlign w:val="subscript"/>
        </w:rPr>
        <w:t>4</w:t>
      </w:r>
      <w:r w:rsidRPr="00EB65EB">
        <w:rPr>
          <w:rFonts w:cs="Times New Roman"/>
          <w:szCs w:val="24"/>
        </w:rPr>
        <w:t xml:space="preserve">, concentrated </w:t>
      </w:r>
      <w:r w:rsidRPr="00EB65EB">
        <w:rPr>
          <w:rFonts w:cs="Times New Roman"/>
          <w:i/>
          <w:szCs w:val="24"/>
        </w:rPr>
        <w:t>in vacuo</w:t>
      </w:r>
      <w:r w:rsidRPr="00EB65EB">
        <w:rPr>
          <w:rFonts w:cs="Times New Roman"/>
          <w:szCs w:val="24"/>
        </w:rPr>
        <w:t xml:space="preserve"> and purified by chromatography on silica gel. Elution with ether:light petrol 40-60 (25:75) gave the </w:t>
      </w:r>
      <w:r w:rsidRPr="00EB65EB">
        <w:rPr>
          <w:rFonts w:cs="Times New Roman"/>
          <w:i/>
          <w:szCs w:val="24"/>
        </w:rPr>
        <w:t>title compound</w:t>
      </w:r>
      <w:r w:rsidRPr="00EB65EB">
        <w:rPr>
          <w:rFonts w:cs="Times New Roman"/>
          <w:szCs w:val="24"/>
        </w:rPr>
        <w:t xml:space="preserve"> (</w:t>
      </w:r>
      <w:r w:rsidR="00712696" w:rsidRPr="00EB65EB">
        <w:rPr>
          <w:rFonts w:cs="Times New Roman"/>
          <w:szCs w:val="24"/>
        </w:rPr>
        <w:t xml:space="preserve">757 mg, </w:t>
      </w:r>
      <w:r w:rsidRPr="00EB65EB">
        <w:rPr>
          <w:rFonts w:cs="Times New Roman"/>
          <w:szCs w:val="24"/>
        </w:rPr>
        <w:t>84%)</w:t>
      </w:r>
      <w:r w:rsidR="002E767A" w:rsidRPr="00EB65EB">
        <w:rPr>
          <w:rFonts w:cs="Times New Roman"/>
          <w:szCs w:val="24"/>
        </w:rPr>
        <w:t xml:space="preserve"> as a yellow solid, mp 58–</w:t>
      </w:r>
      <w:r w:rsidR="00712696" w:rsidRPr="00EB65EB">
        <w:rPr>
          <w:rFonts w:cs="Times New Roman"/>
          <w:szCs w:val="24"/>
        </w:rPr>
        <w:t xml:space="preserve">59 </w:t>
      </w:r>
      <w:r w:rsidR="002E767A" w:rsidRPr="00EB65EB">
        <w:rPr>
          <w:rFonts w:cs="Times New Roman"/>
          <w:szCs w:val="24"/>
        </w:rPr>
        <w:sym w:font="Symbol" w:char="F0B0"/>
      </w:r>
      <w:r w:rsidR="00712696" w:rsidRPr="00EB65EB">
        <w:rPr>
          <w:rFonts w:cs="Times New Roman"/>
          <w:szCs w:val="24"/>
        </w:rPr>
        <w:t>C</w:t>
      </w:r>
      <w:r w:rsidR="000147FA" w:rsidRPr="00EB65EB">
        <w:rPr>
          <w:rFonts w:cs="Times New Roman"/>
          <w:szCs w:val="24"/>
        </w:rPr>
        <w:t xml:space="preserve"> (from ether/light petroleum ether 40-60)</w:t>
      </w:r>
      <w:r w:rsidR="00712696" w:rsidRPr="00EB65EB">
        <w:rPr>
          <w:rFonts w:cs="Times New Roman"/>
          <w:szCs w:val="24"/>
        </w:rPr>
        <w:t xml:space="preserve">. </w:t>
      </w:r>
      <w:r w:rsidR="00C10062" w:rsidRPr="00EB65EB">
        <w:rPr>
          <w:rFonts w:cs="Times New Roman"/>
          <w:szCs w:val="24"/>
        </w:rPr>
        <w:t>λ</w:t>
      </w:r>
      <w:r w:rsidR="00C10062" w:rsidRPr="00EB65EB">
        <w:rPr>
          <w:rFonts w:cs="Times New Roman"/>
          <w:szCs w:val="24"/>
          <w:vertAlign w:val="subscript"/>
        </w:rPr>
        <w:t>max</w:t>
      </w:r>
      <w:r w:rsidR="00C10062" w:rsidRPr="00EB65EB">
        <w:rPr>
          <w:rFonts w:cs="Times New Roman"/>
          <w:szCs w:val="24"/>
        </w:rPr>
        <w:t xml:space="preserve"> (</w:t>
      </w:r>
      <w:r w:rsidR="00BA6308" w:rsidRPr="00EB65EB">
        <w:rPr>
          <w:rFonts w:cs="Times New Roman"/>
          <w:szCs w:val="24"/>
        </w:rPr>
        <w:t>EtOH</w:t>
      </w:r>
      <w:r w:rsidR="00C10062" w:rsidRPr="00EB65EB">
        <w:rPr>
          <w:rFonts w:cs="Times New Roman"/>
          <w:szCs w:val="24"/>
        </w:rPr>
        <w:t>)/nm</w:t>
      </w:r>
      <w:r w:rsidR="002E767A" w:rsidRPr="00EB65EB">
        <w:rPr>
          <w:rFonts w:cs="Times New Roman"/>
          <w:szCs w:val="24"/>
        </w:rPr>
        <w:t xml:space="preserve">  </w:t>
      </w:r>
      <w:r w:rsidR="00BA6308" w:rsidRPr="00EB65EB">
        <w:rPr>
          <w:rFonts w:cs="Times New Roman"/>
          <w:szCs w:val="24"/>
        </w:rPr>
        <w:t xml:space="preserve">409 </w:t>
      </w:r>
      <w:r w:rsidR="00C10062" w:rsidRPr="00EB65EB">
        <w:rPr>
          <w:rFonts w:cs="Times New Roman"/>
          <w:szCs w:val="24"/>
        </w:rPr>
        <w:t xml:space="preserve">(log ε </w:t>
      </w:r>
      <w:r w:rsidR="007F30A3" w:rsidRPr="00EB65EB">
        <w:rPr>
          <w:rFonts w:cs="Times New Roman"/>
          <w:szCs w:val="24"/>
        </w:rPr>
        <w:t>4.19</w:t>
      </w:r>
      <w:r w:rsidR="002E767A" w:rsidRPr="00EB65EB">
        <w:rPr>
          <w:rFonts w:cs="Times New Roman"/>
          <w:szCs w:val="24"/>
        </w:rPr>
        <w:t xml:space="preserve">) and  </w:t>
      </w:r>
      <w:r w:rsidR="00BA6308" w:rsidRPr="00EB65EB">
        <w:rPr>
          <w:rFonts w:cs="Times New Roman"/>
          <w:szCs w:val="24"/>
        </w:rPr>
        <w:t xml:space="preserve">268 </w:t>
      </w:r>
      <w:r w:rsidR="00C10062" w:rsidRPr="00EB65EB">
        <w:rPr>
          <w:rFonts w:cs="Times New Roman"/>
          <w:szCs w:val="24"/>
        </w:rPr>
        <w:t>(</w:t>
      </w:r>
      <w:r w:rsidR="007F30A3" w:rsidRPr="00EB65EB">
        <w:rPr>
          <w:rFonts w:cs="Times New Roman"/>
          <w:szCs w:val="24"/>
        </w:rPr>
        <w:t>3.33</w:t>
      </w:r>
      <w:r w:rsidR="00C10062" w:rsidRPr="00EB65EB">
        <w:rPr>
          <w:rFonts w:cs="Times New Roman"/>
          <w:szCs w:val="24"/>
        </w:rPr>
        <w:t xml:space="preserve">); </w:t>
      </w:r>
      <w:r w:rsidR="00C10062" w:rsidRPr="00EB65EB">
        <w:rPr>
          <w:rFonts w:cs="Times New Roman"/>
          <w:szCs w:val="24"/>
        </w:rPr>
        <w:sym w:font="Symbol" w:char="F06E"/>
      </w:r>
      <w:r w:rsidR="00C10062" w:rsidRPr="00EB65EB">
        <w:rPr>
          <w:rFonts w:cs="Times New Roman"/>
          <w:szCs w:val="24"/>
          <w:vertAlign w:val="subscript"/>
        </w:rPr>
        <w:t xml:space="preserve">max </w:t>
      </w:r>
      <w:r w:rsidR="00C10062" w:rsidRPr="00EB65EB">
        <w:rPr>
          <w:rFonts w:cs="Times New Roman"/>
          <w:szCs w:val="24"/>
        </w:rPr>
        <w:t>(KBr disc)</w:t>
      </w:r>
      <w:r w:rsidR="00C36725" w:rsidRPr="00EB65EB">
        <w:rPr>
          <w:rFonts w:cs="Times New Roman"/>
          <w:szCs w:val="24"/>
        </w:rPr>
        <w:t xml:space="preserve"> 3316w, 2860w, 2956w, 2929w, 1616vs, 1579s, 1543s, </w:t>
      </w:r>
      <w:r w:rsidR="007D5F87" w:rsidRPr="00EB65EB">
        <w:rPr>
          <w:rFonts w:cs="Times New Roman"/>
          <w:szCs w:val="24"/>
        </w:rPr>
        <w:t xml:space="preserve">1460m, 1399m, 1252vs, 1165vs, 1129vs, 819vs, 786m, 750s, 669m, 651m, 589s and 561s; </w:t>
      </w:r>
      <w:r w:rsidR="00C10062" w:rsidRPr="00EB65EB">
        <w:rPr>
          <w:rFonts w:cs="Times New Roman"/>
          <w:szCs w:val="24"/>
        </w:rPr>
        <w:t>δ</w:t>
      </w:r>
      <w:r w:rsidR="00C10062" w:rsidRPr="00EB65EB">
        <w:rPr>
          <w:rFonts w:cs="Times New Roman"/>
          <w:szCs w:val="24"/>
          <w:vertAlign w:val="subscript"/>
        </w:rPr>
        <w:t>H</w:t>
      </w:r>
      <w:r w:rsidR="00C10062" w:rsidRPr="00EB65EB">
        <w:rPr>
          <w:rFonts w:cs="Times New Roman"/>
          <w:szCs w:val="24"/>
        </w:rPr>
        <w:t>(400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7D5F87" w:rsidRPr="00EB65EB">
        <w:rPr>
          <w:rFonts w:cs="Times New Roman"/>
          <w:szCs w:val="24"/>
        </w:rPr>
        <w:t xml:space="preserve"> 0.6</w:t>
      </w:r>
      <w:r w:rsidR="003D3C6E">
        <w:rPr>
          <w:rFonts w:cs="Times New Roman"/>
          <w:szCs w:val="24"/>
        </w:rPr>
        <w:t>6-0.71</w:t>
      </w:r>
      <w:r w:rsidR="007D5F87" w:rsidRPr="00EB65EB">
        <w:rPr>
          <w:rFonts w:cs="Times New Roman"/>
          <w:szCs w:val="24"/>
        </w:rPr>
        <w:t xml:space="preserve"> (6H, m), 1.1</w:t>
      </w:r>
      <w:r w:rsidR="003D3C6E">
        <w:rPr>
          <w:rFonts w:cs="Times New Roman"/>
          <w:szCs w:val="24"/>
        </w:rPr>
        <w:t>2-1.21</w:t>
      </w:r>
      <w:r w:rsidR="007D5F87" w:rsidRPr="00EB65EB">
        <w:rPr>
          <w:rFonts w:cs="Times New Roman"/>
          <w:szCs w:val="24"/>
        </w:rPr>
        <w:t xml:space="preserve"> (4H, m), 1.3</w:t>
      </w:r>
      <w:r w:rsidR="003D3C6E">
        <w:rPr>
          <w:rFonts w:cs="Times New Roman"/>
          <w:szCs w:val="24"/>
        </w:rPr>
        <w:t>1-1.45</w:t>
      </w:r>
      <w:r w:rsidR="007D5F87" w:rsidRPr="00EB65EB">
        <w:rPr>
          <w:rFonts w:cs="Times New Roman"/>
          <w:szCs w:val="24"/>
        </w:rPr>
        <w:t xml:space="preserve"> (4H, m), </w:t>
      </w:r>
      <w:r w:rsidR="008D01BE" w:rsidRPr="00EB65EB">
        <w:rPr>
          <w:rFonts w:cs="Times New Roman"/>
          <w:szCs w:val="24"/>
        </w:rPr>
        <w:t xml:space="preserve">2.89 (2H, </w:t>
      </w:r>
      <w:r w:rsidR="008D01BE" w:rsidRPr="00EB65EB">
        <w:rPr>
          <w:rFonts w:cs="Times New Roman"/>
          <w:i/>
          <w:szCs w:val="24"/>
        </w:rPr>
        <w:t>t</w:t>
      </w:r>
      <w:r w:rsidR="008D01BE" w:rsidRPr="00EB65EB">
        <w:rPr>
          <w:rFonts w:cs="Times New Roman"/>
          <w:szCs w:val="24"/>
        </w:rPr>
        <w:t xml:space="preserve">,  </w:t>
      </w:r>
      <w:r w:rsidR="008D01BE" w:rsidRPr="00EB65EB">
        <w:rPr>
          <w:rFonts w:cs="Times New Roman"/>
          <w:i/>
          <w:szCs w:val="24"/>
        </w:rPr>
        <w:t>J</w:t>
      </w:r>
      <w:r w:rsidR="008D01BE" w:rsidRPr="00EB65EB">
        <w:rPr>
          <w:rFonts w:cs="Times New Roman"/>
          <w:szCs w:val="24"/>
        </w:rPr>
        <w:t xml:space="preserve"> = 7.2 and 7.2), 2.94 (2H, </w:t>
      </w:r>
      <w:r w:rsidR="008D01BE" w:rsidRPr="00EB65EB">
        <w:rPr>
          <w:rFonts w:cs="Times New Roman"/>
          <w:i/>
          <w:szCs w:val="24"/>
        </w:rPr>
        <w:t>t</w:t>
      </w:r>
      <w:r w:rsidR="008D01BE" w:rsidRPr="00EB65EB">
        <w:rPr>
          <w:rFonts w:cs="Times New Roman"/>
          <w:szCs w:val="24"/>
        </w:rPr>
        <w:t xml:space="preserve">, </w:t>
      </w:r>
      <w:r w:rsidR="008D01BE" w:rsidRPr="00EB65EB">
        <w:rPr>
          <w:rFonts w:cs="Times New Roman"/>
          <w:i/>
          <w:szCs w:val="24"/>
        </w:rPr>
        <w:t>J</w:t>
      </w:r>
      <w:r w:rsidR="008D01BE" w:rsidRPr="00EB65EB">
        <w:rPr>
          <w:rFonts w:cs="Times New Roman"/>
          <w:szCs w:val="24"/>
        </w:rPr>
        <w:t xml:space="preserve"> = 7.2 and 7.2),</w:t>
      </w:r>
      <w:r w:rsidR="00FD72E5" w:rsidRPr="00EB65EB">
        <w:rPr>
          <w:rFonts w:cs="Times New Roman"/>
          <w:szCs w:val="24"/>
        </w:rPr>
        <w:t xml:space="preserve"> 4.30-4.70 (1H, s, br),</w:t>
      </w:r>
      <w:r w:rsidR="008D01BE" w:rsidRPr="00EB65EB">
        <w:rPr>
          <w:rFonts w:cs="Times New Roman"/>
          <w:szCs w:val="24"/>
        </w:rPr>
        <w:t xml:space="preserve"> </w:t>
      </w:r>
      <w:r w:rsidR="00723DC7" w:rsidRPr="00EB65EB">
        <w:rPr>
          <w:rFonts w:cs="Times New Roman"/>
          <w:szCs w:val="24"/>
        </w:rPr>
        <w:t xml:space="preserve">5.35 (1H, </w:t>
      </w:r>
      <w:r w:rsidR="00723DC7" w:rsidRPr="00EB65EB">
        <w:rPr>
          <w:rFonts w:cs="Times New Roman"/>
          <w:i/>
          <w:szCs w:val="24"/>
        </w:rPr>
        <w:t>d</w:t>
      </w:r>
      <w:r w:rsidR="00723DC7" w:rsidRPr="00EB65EB">
        <w:rPr>
          <w:rFonts w:cs="Times New Roman"/>
          <w:szCs w:val="24"/>
        </w:rPr>
        <w:t xml:space="preserve">, </w:t>
      </w:r>
      <w:r w:rsidR="00723DC7" w:rsidRPr="00EB65EB">
        <w:rPr>
          <w:rFonts w:cs="Times New Roman"/>
          <w:i/>
          <w:szCs w:val="24"/>
        </w:rPr>
        <w:t>J</w:t>
      </w:r>
      <w:r w:rsidR="00723DC7" w:rsidRPr="00EB65EB">
        <w:rPr>
          <w:rFonts w:cs="Times New Roman"/>
          <w:szCs w:val="24"/>
        </w:rPr>
        <w:t xml:space="preserve"> = 2.0), 5.64 (1H, </w:t>
      </w:r>
      <w:r w:rsidR="00723DC7" w:rsidRPr="00EB65EB">
        <w:rPr>
          <w:rFonts w:cs="Times New Roman"/>
          <w:i/>
          <w:szCs w:val="24"/>
        </w:rPr>
        <w:t>dd</w:t>
      </w:r>
      <w:r w:rsidR="00723DC7" w:rsidRPr="00EB65EB">
        <w:rPr>
          <w:rFonts w:cs="Times New Roman"/>
          <w:szCs w:val="24"/>
        </w:rPr>
        <w:t xml:space="preserve">, </w:t>
      </w:r>
      <w:r w:rsidR="00723DC7" w:rsidRPr="00EB65EB">
        <w:rPr>
          <w:rFonts w:cs="Times New Roman"/>
          <w:i/>
          <w:szCs w:val="24"/>
        </w:rPr>
        <w:t>J</w:t>
      </w:r>
      <w:r w:rsidR="00723DC7" w:rsidRPr="00EB65EB">
        <w:rPr>
          <w:rFonts w:cs="Times New Roman"/>
          <w:szCs w:val="24"/>
        </w:rPr>
        <w:t xml:space="preserve"> = 9.2 and 2.4), 7.70 (1H, </w:t>
      </w:r>
      <w:r w:rsidR="00723DC7" w:rsidRPr="00EB65EB">
        <w:rPr>
          <w:rFonts w:cs="Times New Roman"/>
          <w:i/>
          <w:szCs w:val="24"/>
        </w:rPr>
        <w:t>d</w:t>
      </w:r>
      <w:r w:rsidR="00723DC7" w:rsidRPr="00EB65EB">
        <w:rPr>
          <w:rFonts w:cs="Times New Roman"/>
          <w:szCs w:val="24"/>
        </w:rPr>
        <w:t xml:space="preserve">, </w:t>
      </w:r>
      <w:r w:rsidR="00723DC7" w:rsidRPr="00EB65EB">
        <w:rPr>
          <w:rFonts w:cs="Times New Roman"/>
          <w:i/>
          <w:szCs w:val="24"/>
        </w:rPr>
        <w:t>J</w:t>
      </w:r>
      <w:r w:rsidR="00723DC7" w:rsidRPr="00EB65EB">
        <w:rPr>
          <w:rFonts w:cs="Times New Roman"/>
          <w:szCs w:val="24"/>
        </w:rPr>
        <w:t xml:space="preserve"> = 9.6) and 8.25 (1H, s, br)</w:t>
      </w:r>
      <w:r w:rsidR="00C10062" w:rsidRPr="00EB65EB">
        <w:rPr>
          <w:rFonts w:cs="Times New Roman"/>
          <w:szCs w:val="24"/>
        </w:rPr>
        <w:t>; δ</w:t>
      </w:r>
      <w:r w:rsidR="00C10062" w:rsidRPr="00EB65EB">
        <w:rPr>
          <w:rFonts w:cs="Times New Roman"/>
          <w:szCs w:val="24"/>
          <w:vertAlign w:val="subscript"/>
        </w:rPr>
        <w:t>C</w:t>
      </w:r>
      <w:r w:rsidR="00C10062" w:rsidRPr="00EB65EB">
        <w:rPr>
          <w:rFonts w:cs="Times New Roman"/>
          <w:szCs w:val="24"/>
        </w:rPr>
        <w:t>(100.1 MHz; CDCl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)</w:t>
      </w:r>
      <w:r w:rsidR="00712696" w:rsidRPr="00EB65EB">
        <w:rPr>
          <w:rFonts w:cs="Times New Roman"/>
          <w:szCs w:val="24"/>
        </w:rPr>
        <w:t xml:space="preserve"> 13.8, 20.2, 20.3, 30.8, 31.0, 42.6, 43.0, 89.9, 105.1, 123.4, 129.1, 148.7 and 154.5</w:t>
      </w:r>
      <w:r w:rsidR="007D5F87" w:rsidRPr="00EB65EB">
        <w:rPr>
          <w:rFonts w:cs="Times New Roman"/>
          <w:szCs w:val="24"/>
        </w:rPr>
        <w:t xml:space="preserve"> (one methyl group is missing)</w:t>
      </w:r>
      <w:r w:rsidR="00712696" w:rsidRPr="00EB65EB">
        <w:rPr>
          <w:rFonts w:cs="Times New Roman"/>
          <w:szCs w:val="24"/>
        </w:rPr>
        <w:t>;</w:t>
      </w:r>
      <w:r w:rsidR="00B01E90" w:rsidRPr="00EB65EB">
        <w:rPr>
          <w:rFonts w:cs="Times New Roman"/>
          <w:szCs w:val="24"/>
        </w:rPr>
        <w:t xml:space="preserve"> </w:t>
      </w:r>
      <w:r w:rsidR="00C10062" w:rsidRPr="00EB65EB">
        <w:rPr>
          <w:rFonts w:cs="Times New Roman"/>
          <w:szCs w:val="24"/>
        </w:rPr>
        <w:t xml:space="preserve"> </w:t>
      </w:r>
      <w:r w:rsidR="00C10062" w:rsidRPr="00EB65EB">
        <w:rPr>
          <w:rFonts w:cs="Times New Roman"/>
          <w:i/>
          <w:szCs w:val="24"/>
        </w:rPr>
        <w:t>m/z</w:t>
      </w:r>
      <w:r w:rsidR="00C10062" w:rsidRPr="00EB65EB">
        <w:rPr>
          <w:rFonts w:cs="Times New Roman"/>
          <w:szCs w:val="24"/>
        </w:rPr>
        <w:t xml:space="preserve"> (orbitrap ASAP)</w:t>
      </w:r>
      <w:r w:rsidR="00712696" w:rsidRPr="00EB65EB">
        <w:rPr>
          <w:rFonts w:cs="Times New Roman"/>
          <w:szCs w:val="24"/>
        </w:rPr>
        <w:t xml:space="preserve"> 266.1863 </w:t>
      </w:r>
      <w:r w:rsidR="00C10062" w:rsidRPr="00EB65EB">
        <w:rPr>
          <w:rFonts w:cs="Times New Roman"/>
          <w:szCs w:val="24"/>
        </w:rPr>
        <w:t>(M</w:t>
      </w:r>
      <w:r w:rsidR="00C10062" w:rsidRPr="00EB65EB">
        <w:rPr>
          <w:rFonts w:cs="Times New Roman"/>
          <w:szCs w:val="24"/>
          <w:vertAlign w:val="superscript"/>
        </w:rPr>
        <w:t>+</w:t>
      </w:r>
      <w:r w:rsidR="00C10062" w:rsidRPr="00EB65EB">
        <w:rPr>
          <w:rFonts w:cs="Times New Roman"/>
          <w:szCs w:val="24"/>
        </w:rPr>
        <w:t xml:space="preserve"> + H, 100%) C</w:t>
      </w:r>
      <w:r w:rsidR="00712696" w:rsidRPr="00EB65EB">
        <w:rPr>
          <w:rFonts w:cs="Times New Roman"/>
          <w:szCs w:val="24"/>
          <w:vertAlign w:val="subscript"/>
        </w:rPr>
        <w:t>14</w:t>
      </w:r>
      <w:r w:rsidR="00C10062" w:rsidRPr="00EB65EB">
        <w:rPr>
          <w:rFonts w:cs="Times New Roman"/>
          <w:szCs w:val="24"/>
        </w:rPr>
        <w:t>H</w:t>
      </w:r>
      <w:r w:rsidR="00712696" w:rsidRPr="00EB65EB">
        <w:rPr>
          <w:rFonts w:cs="Times New Roman"/>
          <w:szCs w:val="24"/>
          <w:vertAlign w:val="subscript"/>
        </w:rPr>
        <w:t>24</w:t>
      </w:r>
      <w:r w:rsidR="00C10062" w:rsidRPr="00EB65EB">
        <w:rPr>
          <w:rFonts w:cs="Times New Roman"/>
          <w:szCs w:val="24"/>
        </w:rPr>
        <w:t>N</w:t>
      </w:r>
      <w:r w:rsidR="00C10062" w:rsidRPr="00EB65EB">
        <w:rPr>
          <w:rFonts w:cs="Times New Roman"/>
          <w:szCs w:val="24"/>
          <w:vertAlign w:val="subscript"/>
        </w:rPr>
        <w:t>3</w:t>
      </w:r>
      <w:r w:rsidR="00C10062" w:rsidRPr="00EB65EB">
        <w:rPr>
          <w:rFonts w:cs="Times New Roman"/>
          <w:szCs w:val="24"/>
        </w:rPr>
        <w:t>O</w:t>
      </w:r>
      <w:r w:rsidR="00C10062" w:rsidRPr="00EB65EB">
        <w:rPr>
          <w:rFonts w:cs="Times New Roman"/>
          <w:szCs w:val="24"/>
          <w:vertAlign w:val="subscript"/>
        </w:rPr>
        <w:t>2</w:t>
      </w:r>
      <w:r w:rsidR="00C10062" w:rsidRPr="00EB65EB">
        <w:rPr>
          <w:rFonts w:cs="Times New Roman"/>
          <w:szCs w:val="24"/>
        </w:rPr>
        <w:t xml:space="preserve"> requires</w:t>
      </w:r>
      <w:r w:rsidR="00712696" w:rsidRPr="00EB65EB">
        <w:rPr>
          <w:rFonts w:cs="Times New Roman"/>
          <w:szCs w:val="24"/>
        </w:rPr>
        <w:t xml:space="preserve"> 266.1863.</w:t>
      </w:r>
    </w:p>
    <w:p w:rsidR="00EA02C8" w:rsidRPr="00EB65EB" w:rsidRDefault="00EA02C8" w:rsidP="006554A9">
      <w:pPr>
        <w:spacing w:line="480" w:lineRule="auto"/>
        <w:jc w:val="both"/>
        <w:rPr>
          <w:rFonts w:cs="Times New Roman"/>
          <w:szCs w:val="24"/>
        </w:rPr>
      </w:pPr>
    </w:p>
    <w:p w:rsidR="001241AB" w:rsidRPr="00EB65EB" w:rsidRDefault="001241AB" w:rsidP="006554A9">
      <w:pPr>
        <w:spacing w:line="480" w:lineRule="auto"/>
        <w:jc w:val="both"/>
        <w:rPr>
          <w:rFonts w:cs="Times New Roman"/>
          <w:szCs w:val="24"/>
        </w:rPr>
      </w:pPr>
    </w:p>
    <w:p w:rsidR="00EA02C8" w:rsidRPr="00EB65EB" w:rsidRDefault="00EA02C8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b/>
          <w:szCs w:val="24"/>
        </w:rPr>
        <w:t>References</w:t>
      </w:r>
    </w:p>
    <w:p w:rsidR="00D32B63" w:rsidRDefault="00564EFD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1. J. Szejtli, </w:t>
      </w:r>
      <w:r w:rsidRPr="00EB65EB">
        <w:rPr>
          <w:rFonts w:cs="Times New Roman"/>
          <w:i/>
          <w:szCs w:val="24"/>
        </w:rPr>
        <w:t>Chem. Rev</w:t>
      </w:r>
      <w:r w:rsidRPr="00EB65EB">
        <w:rPr>
          <w:rFonts w:cs="Times New Roman"/>
          <w:szCs w:val="24"/>
        </w:rPr>
        <w:t xml:space="preserve">., 1998, </w:t>
      </w:r>
      <w:r w:rsidRPr="00EB65EB">
        <w:rPr>
          <w:rFonts w:cs="Times New Roman"/>
          <w:b/>
          <w:szCs w:val="24"/>
        </w:rPr>
        <w:t>98</w:t>
      </w:r>
      <w:r w:rsidRPr="00EB65EB">
        <w:rPr>
          <w:rFonts w:cs="Times New Roman"/>
          <w:szCs w:val="24"/>
        </w:rPr>
        <w:t xml:space="preserve">, 1743. </w:t>
      </w:r>
    </w:p>
    <w:p w:rsidR="00D32B63" w:rsidRDefault="00564EFD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2. J. L. Atwood, J. E. D. Davies, D. D. MacNicol and F. Vogtle, </w:t>
      </w:r>
      <w:r w:rsidRPr="00EB65EB">
        <w:rPr>
          <w:rFonts w:cs="Times New Roman"/>
          <w:i/>
          <w:szCs w:val="24"/>
        </w:rPr>
        <w:t>Comprehensive Supramolecular Chemistry</w:t>
      </w:r>
      <w:r w:rsidRPr="00EB65EB">
        <w:rPr>
          <w:rFonts w:cs="Times New Roman"/>
          <w:szCs w:val="24"/>
        </w:rPr>
        <w:t xml:space="preserve">, Pergamon: Oxford, 1996, </w:t>
      </w:r>
      <w:r w:rsidRPr="00EB65EB">
        <w:rPr>
          <w:rFonts w:cs="Times New Roman"/>
          <w:b/>
          <w:szCs w:val="24"/>
        </w:rPr>
        <w:t>3</w:t>
      </w:r>
      <w:r w:rsidRPr="00EB65EB">
        <w:rPr>
          <w:rFonts w:cs="Times New Roman"/>
          <w:szCs w:val="24"/>
        </w:rPr>
        <w:t xml:space="preserve">, 287. </w:t>
      </w:r>
    </w:p>
    <w:p w:rsidR="00645E27" w:rsidRPr="00EB65EB" w:rsidRDefault="00564EFD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3</w:t>
      </w:r>
      <w:r w:rsidR="00645E27" w:rsidRPr="00EB65EB">
        <w:rPr>
          <w:rFonts w:cs="Times New Roman"/>
          <w:szCs w:val="24"/>
        </w:rPr>
        <w:t xml:space="preserve">. K. A. Connors, </w:t>
      </w:r>
      <w:r w:rsidR="00645E27" w:rsidRPr="00EB65EB">
        <w:rPr>
          <w:rFonts w:cs="Times New Roman"/>
          <w:i/>
          <w:szCs w:val="24"/>
        </w:rPr>
        <w:t>Chem. Rev</w:t>
      </w:r>
      <w:r w:rsidR="00645E27" w:rsidRPr="00EB65EB">
        <w:rPr>
          <w:rFonts w:cs="Times New Roman"/>
          <w:szCs w:val="24"/>
        </w:rPr>
        <w:t xml:space="preserve">., 1997, </w:t>
      </w:r>
      <w:r w:rsidR="00645E27" w:rsidRPr="00EB65EB">
        <w:rPr>
          <w:rFonts w:cs="Times New Roman"/>
          <w:b/>
          <w:szCs w:val="24"/>
        </w:rPr>
        <w:t>97</w:t>
      </w:r>
      <w:r w:rsidR="00912820">
        <w:rPr>
          <w:rFonts w:cs="Times New Roman"/>
          <w:szCs w:val="24"/>
        </w:rPr>
        <w:t>, 1325.</w:t>
      </w:r>
      <w:r w:rsidR="00645E27" w:rsidRPr="00EB65EB">
        <w:rPr>
          <w:rFonts w:cs="Times New Roman"/>
          <w:szCs w:val="24"/>
        </w:rPr>
        <w:t xml:space="preserve"> </w:t>
      </w:r>
    </w:p>
    <w:p w:rsidR="00564EFD" w:rsidRPr="00EB65EB" w:rsidRDefault="00564EFD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4. J. W. Steel and J. L. Atwood, </w:t>
      </w:r>
      <w:r w:rsidRPr="00EB65EB">
        <w:rPr>
          <w:rFonts w:cs="Times New Roman"/>
          <w:i/>
          <w:szCs w:val="24"/>
        </w:rPr>
        <w:t>Supramolecular Chemistry</w:t>
      </w:r>
      <w:r w:rsidRPr="00EB65EB">
        <w:rPr>
          <w:rFonts w:cs="Times New Roman"/>
          <w:szCs w:val="24"/>
        </w:rPr>
        <w:t xml:space="preserve">, John Wiley &amp; Sons Ltd, 2000, </w:t>
      </w:r>
    </w:p>
    <w:p w:rsidR="00564EFD" w:rsidRPr="00EB65EB" w:rsidRDefault="00564EFD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272.</w:t>
      </w:r>
    </w:p>
    <w:p w:rsidR="00564EFD" w:rsidRPr="00EB65EB" w:rsidRDefault="00564EFD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5.</w:t>
      </w:r>
      <w:r w:rsidR="00692BCC" w:rsidRPr="00EB65EB">
        <w:rPr>
          <w:rFonts w:cs="Times New Roman"/>
          <w:szCs w:val="24"/>
        </w:rPr>
        <w:t xml:space="preserve"> M. Obali, </w:t>
      </w:r>
      <w:r w:rsidR="00692BCC" w:rsidRPr="00EB65EB">
        <w:rPr>
          <w:rFonts w:cs="Times New Roman"/>
          <w:i/>
          <w:szCs w:val="24"/>
        </w:rPr>
        <w:t>Commun. Fac. Sci. Univ. Ank Series</w:t>
      </w:r>
      <w:r w:rsidR="00692BCC" w:rsidRPr="00EB65EB">
        <w:rPr>
          <w:rFonts w:cs="Times New Roman"/>
          <w:szCs w:val="24"/>
        </w:rPr>
        <w:t xml:space="preserve"> B, 1988, </w:t>
      </w:r>
      <w:r w:rsidR="00692BCC" w:rsidRPr="00EB65EB">
        <w:rPr>
          <w:rFonts w:cs="Times New Roman"/>
          <w:b/>
          <w:szCs w:val="24"/>
        </w:rPr>
        <w:t>35</w:t>
      </w:r>
      <w:r w:rsidR="00692BCC" w:rsidRPr="00EB65EB">
        <w:rPr>
          <w:rFonts w:cs="Times New Roman"/>
          <w:szCs w:val="24"/>
        </w:rPr>
        <w:t>, 41.</w:t>
      </w:r>
    </w:p>
    <w:p w:rsidR="005E7866" w:rsidRPr="00EB65EB" w:rsidRDefault="005E786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6. H. J. Hepp, US3247177, 1966.</w:t>
      </w:r>
    </w:p>
    <w:p w:rsidR="005E7866" w:rsidRPr="00EB65EB" w:rsidRDefault="00846AF6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7. N. M. Hassan, R. S. Al-Ameeri and F. Oweysi, </w:t>
      </w:r>
      <w:r w:rsidRPr="00EB65EB">
        <w:rPr>
          <w:rFonts w:cs="Times New Roman"/>
          <w:i/>
          <w:szCs w:val="24"/>
        </w:rPr>
        <w:t>Sep. Sci. and Tech</w:t>
      </w:r>
      <w:r w:rsidRPr="00EB65EB">
        <w:rPr>
          <w:rFonts w:cs="Times New Roman"/>
          <w:szCs w:val="24"/>
        </w:rPr>
        <w:t xml:space="preserve">., 1994, </w:t>
      </w:r>
      <w:r w:rsidRPr="00EB65EB">
        <w:rPr>
          <w:rFonts w:cs="Times New Roman"/>
          <w:b/>
          <w:szCs w:val="24"/>
        </w:rPr>
        <w:t>29</w:t>
      </w:r>
      <w:r w:rsidRPr="00EB65EB">
        <w:rPr>
          <w:rFonts w:cs="Times New Roman"/>
          <w:szCs w:val="24"/>
        </w:rPr>
        <w:t>, 401.</w:t>
      </w:r>
    </w:p>
    <w:p w:rsidR="00645E27" w:rsidRPr="00EB65EB" w:rsidRDefault="00ED727A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8</w:t>
      </w:r>
      <w:r w:rsidR="00645E27" w:rsidRPr="00EB65EB">
        <w:rPr>
          <w:rFonts w:cs="Times New Roman"/>
          <w:szCs w:val="24"/>
        </w:rPr>
        <w:t xml:space="preserve">. D. T. Bong, T. D. Clark, J. R. Granja and M. R. Ghadiri, </w:t>
      </w:r>
      <w:r w:rsidR="00645E27" w:rsidRPr="00EB65EB">
        <w:rPr>
          <w:rFonts w:cs="Times New Roman"/>
          <w:i/>
          <w:szCs w:val="24"/>
        </w:rPr>
        <w:t>Angew. Chem. Int. Ed</w:t>
      </w:r>
      <w:r w:rsidR="00645E27" w:rsidRPr="00EB65EB">
        <w:rPr>
          <w:rFonts w:cs="Times New Roman"/>
          <w:szCs w:val="24"/>
        </w:rPr>
        <w:t xml:space="preserve">., 2001, </w:t>
      </w:r>
      <w:r w:rsidR="00645E27" w:rsidRPr="00EB65EB">
        <w:rPr>
          <w:rFonts w:cs="Times New Roman"/>
          <w:b/>
          <w:szCs w:val="24"/>
        </w:rPr>
        <w:t>40</w:t>
      </w:r>
      <w:r w:rsidR="001646DC" w:rsidRPr="00EB65EB">
        <w:rPr>
          <w:rFonts w:cs="Times New Roman"/>
          <w:szCs w:val="24"/>
        </w:rPr>
        <w:t xml:space="preserve">, 988. </w:t>
      </w:r>
    </w:p>
    <w:p w:rsidR="003F34C0" w:rsidRPr="00EB65EB" w:rsidRDefault="00ED727A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9</w:t>
      </w:r>
      <w:r w:rsidR="003F34C0" w:rsidRPr="00EB65EB">
        <w:rPr>
          <w:rFonts w:cs="Times New Roman"/>
          <w:szCs w:val="24"/>
        </w:rPr>
        <w:t xml:space="preserve">. K. D. M. Harris, </w:t>
      </w:r>
      <w:r w:rsidR="003F34C0" w:rsidRPr="00EB65EB">
        <w:rPr>
          <w:rFonts w:cs="Times New Roman"/>
          <w:i/>
          <w:szCs w:val="24"/>
        </w:rPr>
        <w:t>J. Solid State Chem</w:t>
      </w:r>
      <w:r w:rsidR="003F34C0" w:rsidRPr="00EB65EB">
        <w:rPr>
          <w:rFonts w:cs="Times New Roman"/>
          <w:szCs w:val="24"/>
        </w:rPr>
        <w:t xml:space="preserve">., 1993, </w:t>
      </w:r>
      <w:r w:rsidR="003F34C0" w:rsidRPr="00EB65EB">
        <w:rPr>
          <w:rFonts w:cs="Times New Roman"/>
          <w:b/>
          <w:szCs w:val="24"/>
        </w:rPr>
        <w:t>106</w:t>
      </w:r>
      <w:r w:rsidR="003F34C0" w:rsidRPr="00EB65EB">
        <w:rPr>
          <w:rFonts w:cs="Times New Roman"/>
          <w:szCs w:val="24"/>
        </w:rPr>
        <w:t>, 83.</w:t>
      </w:r>
    </w:p>
    <w:p w:rsidR="0011351C" w:rsidRPr="00EB65EB" w:rsidRDefault="00ED727A" w:rsidP="006554A9">
      <w:pPr>
        <w:pStyle w:val="NoSpacing"/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10</w:t>
      </w:r>
      <w:r w:rsidR="0011351C" w:rsidRPr="00EB65EB">
        <w:rPr>
          <w:rFonts w:cs="Times New Roman"/>
          <w:szCs w:val="24"/>
        </w:rPr>
        <w:t xml:space="preserve">. M. J. Plater, </w:t>
      </w:r>
      <w:r w:rsidR="0011351C" w:rsidRPr="00EB65EB">
        <w:rPr>
          <w:rFonts w:cs="Times New Roman"/>
          <w:i/>
          <w:szCs w:val="24"/>
        </w:rPr>
        <w:t>J. Chem. Res</w:t>
      </w:r>
      <w:r w:rsidR="0011351C" w:rsidRPr="00EB65EB">
        <w:rPr>
          <w:rFonts w:cs="Times New Roman"/>
          <w:szCs w:val="24"/>
        </w:rPr>
        <w:t xml:space="preserve">., 2014, </w:t>
      </w:r>
      <w:r w:rsidR="0011351C" w:rsidRPr="00EB65EB">
        <w:rPr>
          <w:rFonts w:cs="Times New Roman"/>
          <w:b/>
          <w:szCs w:val="24"/>
        </w:rPr>
        <w:t>38</w:t>
      </w:r>
      <w:r w:rsidR="0011351C" w:rsidRPr="00EB65EB">
        <w:rPr>
          <w:rFonts w:cs="Times New Roman"/>
          <w:szCs w:val="24"/>
        </w:rPr>
        <w:t xml:space="preserve">, 163. </w:t>
      </w:r>
    </w:p>
    <w:p w:rsidR="0011351C" w:rsidRPr="00EB65EB" w:rsidRDefault="00ED727A" w:rsidP="006554A9">
      <w:pPr>
        <w:pStyle w:val="NoSpacing"/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11</w:t>
      </w:r>
      <w:r w:rsidR="0011351C" w:rsidRPr="00EB65EB">
        <w:rPr>
          <w:rFonts w:cs="Times New Roman"/>
          <w:szCs w:val="24"/>
        </w:rPr>
        <w:t>. M. J. Plater and W. T. A. Harrison</w:t>
      </w:r>
      <w:r w:rsidR="0011351C" w:rsidRPr="00EB65EB">
        <w:rPr>
          <w:rFonts w:cs="Times New Roman"/>
          <w:i/>
          <w:szCs w:val="24"/>
        </w:rPr>
        <w:t>, J. Chem. Res</w:t>
      </w:r>
      <w:r w:rsidR="006D0FFE">
        <w:rPr>
          <w:rFonts w:cs="Times New Roman"/>
          <w:szCs w:val="24"/>
        </w:rPr>
        <w:t xml:space="preserve">., </w:t>
      </w:r>
      <w:r w:rsidR="0011351C" w:rsidRPr="00EB65EB">
        <w:rPr>
          <w:rFonts w:cs="Times New Roman"/>
          <w:szCs w:val="24"/>
        </w:rPr>
        <w:t>2014</w:t>
      </w:r>
      <w:r w:rsidR="006D0FFE">
        <w:rPr>
          <w:rFonts w:cs="Times New Roman"/>
          <w:szCs w:val="24"/>
        </w:rPr>
        <w:t xml:space="preserve">, </w:t>
      </w:r>
      <w:r w:rsidR="006D0FFE" w:rsidRPr="006D0FFE">
        <w:rPr>
          <w:rFonts w:cs="Times New Roman"/>
          <w:b/>
          <w:szCs w:val="24"/>
        </w:rPr>
        <w:t>38</w:t>
      </w:r>
      <w:r w:rsidR="006D0FFE">
        <w:rPr>
          <w:rFonts w:cs="Times New Roman"/>
          <w:szCs w:val="24"/>
        </w:rPr>
        <w:t>, 651</w:t>
      </w:r>
      <w:r w:rsidR="0011351C" w:rsidRPr="00EB65EB">
        <w:rPr>
          <w:rFonts w:cs="Times New Roman"/>
          <w:szCs w:val="24"/>
        </w:rPr>
        <w:t>.</w:t>
      </w:r>
    </w:p>
    <w:p w:rsidR="0011351C" w:rsidRPr="00EB65EB" w:rsidRDefault="0011351C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</w:t>
      </w:r>
      <w:r w:rsidR="00ED727A" w:rsidRPr="00EB65EB">
        <w:rPr>
          <w:rFonts w:cs="Times New Roman"/>
          <w:szCs w:val="24"/>
        </w:rPr>
        <w:t>2</w:t>
      </w:r>
      <w:r w:rsidRPr="00EB65EB">
        <w:rPr>
          <w:rFonts w:cs="Times New Roman"/>
          <w:szCs w:val="24"/>
        </w:rPr>
        <w:t>.</w:t>
      </w:r>
      <w:r w:rsidRPr="00EB65EB">
        <w:rPr>
          <w:rFonts w:cs="Times New Roman"/>
          <w:b/>
          <w:szCs w:val="24"/>
        </w:rPr>
        <w:t xml:space="preserve"> </w:t>
      </w:r>
      <w:r w:rsidRPr="00EB65EB">
        <w:rPr>
          <w:rFonts w:cs="Times New Roman"/>
          <w:szCs w:val="24"/>
        </w:rPr>
        <w:t xml:space="preserve">M. J. Plater, </w:t>
      </w:r>
      <w:r w:rsidRPr="00EB65EB">
        <w:rPr>
          <w:rFonts w:cs="Times New Roman"/>
          <w:i/>
          <w:szCs w:val="24"/>
        </w:rPr>
        <w:t>J. Chem. Res</w:t>
      </w:r>
      <w:r w:rsidRPr="00EB65EB">
        <w:rPr>
          <w:rFonts w:cs="Times New Roman"/>
          <w:szCs w:val="24"/>
        </w:rPr>
        <w:t xml:space="preserve">., 2011, </w:t>
      </w:r>
      <w:r w:rsidRPr="00EB65EB">
        <w:rPr>
          <w:rFonts w:cs="Times New Roman"/>
          <w:b/>
          <w:szCs w:val="24"/>
        </w:rPr>
        <w:t>35</w:t>
      </w:r>
      <w:r w:rsidRPr="00EB65EB">
        <w:rPr>
          <w:rFonts w:cs="Times New Roman"/>
          <w:szCs w:val="24"/>
        </w:rPr>
        <w:t>, 304.</w:t>
      </w:r>
    </w:p>
    <w:p w:rsidR="0011351C" w:rsidRPr="00EB65EB" w:rsidRDefault="0011351C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</w:t>
      </w:r>
      <w:r w:rsidR="00ED727A" w:rsidRPr="00EB65EB">
        <w:rPr>
          <w:rFonts w:cs="Times New Roman"/>
          <w:szCs w:val="24"/>
        </w:rPr>
        <w:t>3</w:t>
      </w:r>
      <w:r w:rsidRPr="00EB65EB">
        <w:rPr>
          <w:rFonts w:cs="Times New Roman"/>
          <w:szCs w:val="24"/>
        </w:rPr>
        <w:t xml:space="preserve">. M.J. Plater and W. T. A. Harrison, </w:t>
      </w:r>
      <w:r w:rsidRPr="00EB65EB">
        <w:rPr>
          <w:rFonts w:cs="Times New Roman"/>
          <w:i/>
          <w:szCs w:val="24"/>
        </w:rPr>
        <w:t>J. Chem. Res</w:t>
      </w:r>
      <w:r w:rsidRPr="00EB65EB">
        <w:rPr>
          <w:rFonts w:cs="Times New Roman"/>
          <w:szCs w:val="24"/>
        </w:rPr>
        <w:t xml:space="preserve">., 2013, </w:t>
      </w:r>
      <w:r w:rsidRPr="00EB65EB">
        <w:rPr>
          <w:rFonts w:cs="Times New Roman"/>
          <w:b/>
          <w:szCs w:val="24"/>
        </w:rPr>
        <w:t>37</w:t>
      </w:r>
      <w:r w:rsidRPr="00EB65EB">
        <w:rPr>
          <w:rFonts w:cs="Times New Roman"/>
          <w:szCs w:val="24"/>
        </w:rPr>
        <w:t xml:space="preserve">, 427. </w:t>
      </w:r>
    </w:p>
    <w:p w:rsidR="0011351C" w:rsidRPr="00EB65EB" w:rsidRDefault="0011351C" w:rsidP="006554A9">
      <w:pPr>
        <w:spacing w:line="480" w:lineRule="auto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</w:t>
      </w:r>
      <w:r w:rsidR="00ED727A" w:rsidRPr="00EB65EB">
        <w:rPr>
          <w:rFonts w:cs="Times New Roman"/>
          <w:szCs w:val="24"/>
        </w:rPr>
        <w:t>4</w:t>
      </w:r>
      <w:r w:rsidRPr="00EB65EB">
        <w:rPr>
          <w:rFonts w:cs="Times New Roman"/>
          <w:szCs w:val="24"/>
        </w:rPr>
        <w:t xml:space="preserve">. M. J. Plater and T. Jackson, </w:t>
      </w:r>
      <w:r w:rsidRPr="00EB65EB">
        <w:rPr>
          <w:rFonts w:cs="Times New Roman"/>
          <w:i/>
          <w:szCs w:val="24"/>
        </w:rPr>
        <w:t>J. Chem. Res</w:t>
      </w:r>
      <w:r w:rsidRPr="00EB65EB">
        <w:rPr>
          <w:rFonts w:cs="Times New Roman"/>
          <w:szCs w:val="24"/>
        </w:rPr>
        <w:t xml:space="preserve">., 2014, </w:t>
      </w:r>
      <w:r w:rsidRPr="00EB65EB">
        <w:rPr>
          <w:rFonts w:cs="Times New Roman"/>
          <w:b/>
          <w:szCs w:val="24"/>
        </w:rPr>
        <w:t>38</w:t>
      </w:r>
      <w:r w:rsidRPr="00EB65EB">
        <w:rPr>
          <w:rFonts w:cs="Times New Roman"/>
          <w:szCs w:val="24"/>
        </w:rPr>
        <w:t>, 437.</w:t>
      </w:r>
    </w:p>
    <w:p w:rsidR="0011351C" w:rsidRPr="00EB65EB" w:rsidRDefault="00DF70D5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</w:t>
      </w:r>
      <w:r w:rsidR="00ED727A" w:rsidRPr="00EB65EB">
        <w:rPr>
          <w:rFonts w:cs="Times New Roman"/>
          <w:szCs w:val="24"/>
        </w:rPr>
        <w:t>5</w:t>
      </w:r>
      <w:r w:rsidRPr="00EB65EB">
        <w:rPr>
          <w:rFonts w:cs="Times New Roman"/>
          <w:szCs w:val="24"/>
        </w:rPr>
        <w:t>. J. March, Advanced Organic Chemistry, 4</w:t>
      </w:r>
      <w:r w:rsidRPr="00EB65EB">
        <w:rPr>
          <w:rFonts w:cs="Times New Roman"/>
          <w:szCs w:val="24"/>
          <w:vertAlign w:val="superscript"/>
        </w:rPr>
        <w:t>th</w:t>
      </w:r>
      <w:r w:rsidRPr="00EB65EB">
        <w:rPr>
          <w:rFonts w:cs="Times New Roman"/>
          <w:szCs w:val="24"/>
        </w:rPr>
        <w:t xml:space="preserve"> ed., J. Wiley &amp; Sons, 1992, pp </w:t>
      </w:r>
      <w:r w:rsidR="00F93209" w:rsidRPr="00EB65EB">
        <w:rPr>
          <w:rFonts w:cs="Times New Roman"/>
          <w:szCs w:val="24"/>
        </w:rPr>
        <w:t>424.</w:t>
      </w:r>
    </w:p>
    <w:p w:rsidR="00F93209" w:rsidRPr="00EB65EB" w:rsidRDefault="00F93209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</w:t>
      </w:r>
      <w:r w:rsidR="00ED727A" w:rsidRPr="00EB65EB">
        <w:rPr>
          <w:rFonts w:cs="Times New Roman"/>
          <w:szCs w:val="24"/>
        </w:rPr>
        <w:t>6</w:t>
      </w:r>
      <w:r w:rsidRPr="00EB65EB">
        <w:rPr>
          <w:rFonts w:cs="Times New Roman"/>
          <w:szCs w:val="24"/>
        </w:rPr>
        <w:t xml:space="preserve">. R. M. Lanigan, P. Starkov  and T. D. Sheppard, </w:t>
      </w:r>
      <w:r w:rsidRPr="00EB65EB">
        <w:rPr>
          <w:rFonts w:cs="Times New Roman"/>
          <w:i/>
          <w:szCs w:val="24"/>
        </w:rPr>
        <w:t>J. Org. Chem</w:t>
      </w:r>
      <w:r w:rsidRPr="00EB65EB">
        <w:rPr>
          <w:rFonts w:cs="Times New Roman"/>
          <w:szCs w:val="24"/>
        </w:rPr>
        <w:t xml:space="preserve">., 2013, </w:t>
      </w:r>
      <w:r w:rsidRPr="00EB65EB">
        <w:rPr>
          <w:rFonts w:cs="Times New Roman"/>
          <w:b/>
          <w:szCs w:val="24"/>
        </w:rPr>
        <w:t>78</w:t>
      </w:r>
      <w:r w:rsidRPr="00EB65EB">
        <w:rPr>
          <w:rFonts w:cs="Times New Roman"/>
          <w:szCs w:val="24"/>
        </w:rPr>
        <w:t>, 4512.</w:t>
      </w:r>
    </w:p>
    <w:p w:rsidR="00F93209" w:rsidRPr="00EB65EB" w:rsidRDefault="00F93209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</w:t>
      </w:r>
      <w:r w:rsidR="00ED727A" w:rsidRPr="00EB65EB">
        <w:rPr>
          <w:rFonts w:cs="Times New Roman"/>
          <w:szCs w:val="24"/>
        </w:rPr>
        <w:t>7</w:t>
      </w:r>
      <w:r w:rsidRPr="00EB65EB">
        <w:rPr>
          <w:rFonts w:cs="Times New Roman"/>
          <w:szCs w:val="24"/>
        </w:rPr>
        <w:t xml:space="preserve">. M. Suchy, A. A. H. Elmehriki and R. H. E. Hudson, </w:t>
      </w:r>
      <w:r w:rsidRPr="00EB65EB">
        <w:rPr>
          <w:rFonts w:cs="Times New Roman"/>
          <w:i/>
          <w:szCs w:val="24"/>
        </w:rPr>
        <w:t>Org. Lett</w:t>
      </w:r>
      <w:r w:rsidRPr="00EB65EB">
        <w:rPr>
          <w:rFonts w:cs="Times New Roman"/>
          <w:szCs w:val="24"/>
        </w:rPr>
        <w:t xml:space="preserve">., 2011, </w:t>
      </w:r>
      <w:r w:rsidRPr="00EB65EB">
        <w:rPr>
          <w:rFonts w:cs="Times New Roman"/>
          <w:b/>
          <w:szCs w:val="24"/>
        </w:rPr>
        <w:t>13</w:t>
      </w:r>
      <w:r w:rsidRPr="00EB65EB">
        <w:rPr>
          <w:rFonts w:cs="Times New Roman"/>
          <w:szCs w:val="24"/>
        </w:rPr>
        <w:t>, 3952.</w:t>
      </w:r>
    </w:p>
    <w:p w:rsidR="00F93209" w:rsidRPr="00EB65EB" w:rsidRDefault="00F93209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>1</w:t>
      </w:r>
      <w:r w:rsidR="00ED727A" w:rsidRPr="00EB65EB">
        <w:rPr>
          <w:rFonts w:cs="Times New Roman"/>
          <w:szCs w:val="24"/>
        </w:rPr>
        <w:t>8</w:t>
      </w:r>
      <w:r w:rsidRPr="00EB65EB">
        <w:rPr>
          <w:rFonts w:cs="Times New Roman"/>
          <w:szCs w:val="24"/>
        </w:rPr>
        <w:t xml:space="preserve">. K. Takahashi, M. Shibagaki and H. Matsushita, </w:t>
      </w:r>
      <w:r w:rsidRPr="00EB65EB">
        <w:rPr>
          <w:rFonts w:cs="Times New Roman"/>
          <w:i/>
          <w:szCs w:val="24"/>
        </w:rPr>
        <w:t>Agric. Biol. Chem</w:t>
      </w:r>
      <w:r w:rsidRPr="00EB65EB">
        <w:rPr>
          <w:rFonts w:cs="Times New Roman"/>
          <w:szCs w:val="24"/>
        </w:rPr>
        <w:t xml:space="preserve">., 1988, </w:t>
      </w:r>
      <w:r w:rsidRPr="00EB65EB">
        <w:rPr>
          <w:rFonts w:cs="Times New Roman"/>
          <w:b/>
          <w:szCs w:val="24"/>
        </w:rPr>
        <w:t>52</w:t>
      </w:r>
      <w:r w:rsidRPr="00EB65EB">
        <w:rPr>
          <w:rFonts w:cs="Times New Roman"/>
          <w:szCs w:val="24"/>
        </w:rPr>
        <w:t xml:space="preserve">, 854. </w:t>
      </w:r>
    </w:p>
    <w:p w:rsidR="00312A73" w:rsidRDefault="00312A73" w:rsidP="006554A9">
      <w:pPr>
        <w:pStyle w:val="PlainText"/>
        <w:spacing w:line="480" w:lineRule="auto"/>
        <w:rPr>
          <w:rFonts w:ascii="Times New Roman" w:hAnsi="Times New Roman" w:cs="Times New Roman"/>
          <w:color w:val="292526"/>
          <w:sz w:val="24"/>
          <w:szCs w:val="24"/>
        </w:rPr>
      </w:pPr>
      <w:r>
        <w:rPr>
          <w:rFonts w:ascii="Times New Roman" w:hAnsi="Times New Roman" w:cs="Times New Roman"/>
          <w:color w:val="292526"/>
          <w:sz w:val="24"/>
          <w:szCs w:val="24"/>
        </w:rPr>
        <w:t xml:space="preserve">19.  J. Juillard, </w:t>
      </w:r>
      <w:r w:rsidRPr="00312A73">
        <w:rPr>
          <w:rFonts w:ascii="Times New Roman" w:hAnsi="Times New Roman" w:cs="Times New Roman"/>
          <w:i/>
          <w:color w:val="292526"/>
          <w:sz w:val="24"/>
          <w:szCs w:val="24"/>
        </w:rPr>
        <w:t>Pure Appl. Chem</w:t>
      </w:r>
      <w:r>
        <w:rPr>
          <w:rFonts w:ascii="Times New Roman" w:hAnsi="Times New Roman" w:cs="Times New Roman"/>
          <w:color w:val="292526"/>
          <w:sz w:val="24"/>
          <w:szCs w:val="24"/>
        </w:rPr>
        <w:t xml:space="preserve">., 1977, </w:t>
      </w:r>
      <w:r w:rsidRPr="00312A73">
        <w:rPr>
          <w:rFonts w:ascii="Times New Roman" w:hAnsi="Times New Roman" w:cs="Times New Roman"/>
          <w:b/>
          <w:color w:val="292526"/>
          <w:sz w:val="24"/>
          <w:szCs w:val="24"/>
        </w:rPr>
        <w:t>49</w:t>
      </w:r>
      <w:r>
        <w:rPr>
          <w:rFonts w:ascii="Times New Roman" w:hAnsi="Times New Roman" w:cs="Times New Roman"/>
          <w:color w:val="292526"/>
          <w:sz w:val="24"/>
          <w:szCs w:val="24"/>
        </w:rPr>
        <w:t>, 885.</w:t>
      </w:r>
    </w:p>
    <w:p w:rsidR="002400A0" w:rsidRPr="00EB65EB" w:rsidRDefault="00312A73" w:rsidP="006554A9">
      <w:pPr>
        <w:pStyle w:val="PlainText"/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292526"/>
          <w:sz w:val="24"/>
          <w:szCs w:val="24"/>
        </w:rPr>
        <w:t>20</w:t>
      </w:r>
      <w:r w:rsidR="002400A0" w:rsidRPr="00EB65EB">
        <w:rPr>
          <w:rFonts w:ascii="Times New Roman" w:hAnsi="Times New Roman" w:cs="Times New Roman"/>
          <w:color w:val="292526"/>
          <w:sz w:val="24"/>
          <w:szCs w:val="24"/>
        </w:rPr>
        <w:t xml:space="preserve">. </w:t>
      </w:r>
      <w:r w:rsidR="002400A0" w:rsidRPr="00EB65EB">
        <w:rPr>
          <w:rFonts w:ascii="Times New Roman" w:hAnsi="Times New Roman" w:cs="Times New Roman"/>
          <w:sz w:val="24"/>
          <w:szCs w:val="24"/>
        </w:rPr>
        <w:t xml:space="preserve">A. L. Spek, </w:t>
      </w:r>
      <w:r w:rsidR="002400A0" w:rsidRPr="00EB65EB">
        <w:rPr>
          <w:rFonts w:ascii="Times New Roman" w:hAnsi="Times New Roman" w:cs="Times New Roman"/>
          <w:i/>
          <w:sz w:val="24"/>
          <w:szCs w:val="24"/>
        </w:rPr>
        <w:t>J. Appl. Cryst</w:t>
      </w:r>
      <w:r w:rsidR="002400A0" w:rsidRPr="00EB65EB">
        <w:rPr>
          <w:rFonts w:ascii="Times New Roman" w:hAnsi="Times New Roman" w:cs="Times New Roman"/>
          <w:sz w:val="24"/>
          <w:szCs w:val="24"/>
        </w:rPr>
        <w:t xml:space="preserve">. 2003, </w:t>
      </w:r>
      <w:r w:rsidR="002400A0" w:rsidRPr="00EB65EB">
        <w:rPr>
          <w:rFonts w:ascii="Times New Roman" w:hAnsi="Times New Roman" w:cs="Times New Roman"/>
          <w:b/>
          <w:sz w:val="24"/>
          <w:szCs w:val="24"/>
        </w:rPr>
        <w:t>36</w:t>
      </w:r>
      <w:r w:rsidR="002400A0" w:rsidRPr="00EB65EB">
        <w:rPr>
          <w:rFonts w:ascii="Times New Roman" w:hAnsi="Times New Roman" w:cs="Times New Roman"/>
          <w:sz w:val="24"/>
          <w:szCs w:val="24"/>
        </w:rPr>
        <w:t xml:space="preserve">, 7. </w:t>
      </w:r>
    </w:p>
    <w:p w:rsidR="00D43003" w:rsidRPr="00EB65EB" w:rsidRDefault="00D43003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color w:val="292526"/>
          <w:szCs w:val="24"/>
        </w:rPr>
        <w:lastRenderedPageBreak/>
        <w:t>2</w:t>
      </w:r>
      <w:r w:rsidR="00312A73">
        <w:rPr>
          <w:rFonts w:cs="Times New Roman"/>
          <w:color w:val="292526"/>
          <w:szCs w:val="24"/>
        </w:rPr>
        <w:t>1</w:t>
      </w:r>
      <w:r w:rsidRPr="00EB65EB">
        <w:rPr>
          <w:rFonts w:cs="Times New Roman"/>
          <w:color w:val="292526"/>
          <w:szCs w:val="24"/>
        </w:rPr>
        <w:t xml:space="preserve">.  G.M. Sheldrick, </w:t>
      </w:r>
      <w:r w:rsidRPr="00EB65EB">
        <w:rPr>
          <w:rFonts w:cs="Times New Roman"/>
          <w:i/>
          <w:iCs/>
          <w:color w:val="292526"/>
          <w:szCs w:val="24"/>
        </w:rPr>
        <w:t>Acta Crystallogr., Sect. A: Fund. Cryst</w:t>
      </w:r>
      <w:r w:rsidRPr="00EB65EB">
        <w:rPr>
          <w:rFonts w:cs="Times New Roman"/>
          <w:color w:val="292526"/>
          <w:szCs w:val="24"/>
        </w:rPr>
        <w:t xml:space="preserve">., 2008, </w:t>
      </w:r>
      <w:r w:rsidRPr="00EB65EB">
        <w:rPr>
          <w:rFonts w:cs="Times New Roman"/>
          <w:b/>
          <w:bCs/>
          <w:color w:val="292526"/>
          <w:szCs w:val="24"/>
        </w:rPr>
        <w:t>A64</w:t>
      </w:r>
      <w:r w:rsidRPr="00EB65EB">
        <w:rPr>
          <w:rFonts w:cs="Times New Roman"/>
          <w:color w:val="292526"/>
          <w:szCs w:val="24"/>
        </w:rPr>
        <w:t>, 112.</w:t>
      </w:r>
    </w:p>
    <w:p w:rsidR="00ED727A" w:rsidRPr="00EB65EB" w:rsidRDefault="00ED727A" w:rsidP="006554A9">
      <w:pPr>
        <w:autoSpaceDE w:val="0"/>
        <w:autoSpaceDN w:val="0"/>
        <w:adjustRightInd w:val="0"/>
        <w:spacing w:line="480" w:lineRule="auto"/>
        <w:rPr>
          <w:rFonts w:cs="Times New Roman"/>
          <w:color w:val="292526"/>
          <w:szCs w:val="24"/>
        </w:rPr>
      </w:pPr>
    </w:p>
    <w:p w:rsidR="00564EFD" w:rsidRPr="00EB65EB" w:rsidRDefault="00564EFD" w:rsidP="006554A9">
      <w:pPr>
        <w:spacing w:line="480" w:lineRule="auto"/>
        <w:jc w:val="both"/>
        <w:rPr>
          <w:rFonts w:cs="Times New Roman"/>
          <w:szCs w:val="24"/>
        </w:rPr>
      </w:pPr>
    </w:p>
    <w:p w:rsidR="00EA02C8" w:rsidRPr="00EB65EB" w:rsidRDefault="00EA02C8" w:rsidP="006554A9">
      <w:pPr>
        <w:spacing w:line="480" w:lineRule="auto"/>
        <w:jc w:val="both"/>
        <w:rPr>
          <w:rFonts w:cs="Times New Roman"/>
          <w:b/>
          <w:szCs w:val="24"/>
        </w:rPr>
      </w:pPr>
      <w:r w:rsidRPr="00EB65EB">
        <w:rPr>
          <w:rFonts w:cs="Times New Roman"/>
          <w:b/>
          <w:szCs w:val="24"/>
        </w:rPr>
        <w:t>Acknowledgements</w:t>
      </w:r>
    </w:p>
    <w:p w:rsidR="00C10062" w:rsidRPr="00EB65EB" w:rsidRDefault="009D5E92" w:rsidP="006554A9">
      <w:pPr>
        <w:spacing w:line="480" w:lineRule="auto"/>
        <w:jc w:val="both"/>
        <w:rPr>
          <w:rFonts w:cs="Times New Roman"/>
          <w:szCs w:val="24"/>
        </w:rPr>
      </w:pPr>
      <w:r w:rsidRPr="00EB65EB">
        <w:rPr>
          <w:rFonts w:cs="Times New Roman"/>
          <w:szCs w:val="24"/>
        </w:rPr>
        <w:t xml:space="preserve">We </w:t>
      </w:r>
      <w:r w:rsidR="001241AB" w:rsidRPr="00EB65EB">
        <w:rPr>
          <w:rFonts w:cs="Times New Roman"/>
          <w:szCs w:val="24"/>
        </w:rPr>
        <w:t xml:space="preserve">thank </w:t>
      </w:r>
      <w:r w:rsidRPr="00EB65EB">
        <w:rPr>
          <w:rFonts w:cs="Times New Roman"/>
          <w:szCs w:val="24"/>
        </w:rPr>
        <w:t>the EPSRC National</w:t>
      </w:r>
      <w:r w:rsidR="005C0E52" w:rsidRPr="00EB65EB">
        <w:rPr>
          <w:rFonts w:cs="Times New Roman"/>
          <w:szCs w:val="24"/>
        </w:rPr>
        <w:t xml:space="preserve"> Mass Spectrometry Service Cent</w:t>
      </w:r>
      <w:r w:rsidRPr="00EB65EB">
        <w:rPr>
          <w:rFonts w:cs="Times New Roman"/>
          <w:szCs w:val="24"/>
        </w:rPr>
        <w:t>r</w:t>
      </w:r>
      <w:r w:rsidR="005C0E52" w:rsidRPr="00EB65EB">
        <w:rPr>
          <w:rFonts w:cs="Times New Roman"/>
          <w:szCs w:val="24"/>
        </w:rPr>
        <w:t>e</w:t>
      </w:r>
      <w:r w:rsidR="001241AB" w:rsidRPr="00EB65EB">
        <w:rPr>
          <w:rFonts w:cs="Times New Roman"/>
          <w:szCs w:val="24"/>
        </w:rPr>
        <w:t xml:space="preserve"> </w:t>
      </w:r>
      <w:r w:rsidR="00606EAD" w:rsidRPr="00EB65EB">
        <w:rPr>
          <w:rFonts w:cs="Times New Roman"/>
          <w:szCs w:val="24"/>
        </w:rPr>
        <w:t xml:space="preserve">(University of Swansea) </w:t>
      </w:r>
      <w:r w:rsidR="001241AB" w:rsidRPr="00EB65EB">
        <w:rPr>
          <w:rFonts w:cs="Times New Roman"/>
          <w:szCs w:val="24"/>
        </w:rPr>
        <w:t xml:space="preserve">for </w:t>
      </w:r>
      <w:r w:rsidR="00606EAD" w:rsidRPr="00EB65EB">
        <w:rPr>
          <w:rFonts w:cs="Times New Roman"/>
          <w:szCs w:val="24"/>
        </w:rPr>
        <w:t xml:space="preserve">the high-resolution </w:t>
      </w:r>
      <w:r w:rsidR="001241AB" w:rsidRPr="00EB65EB">
        <w:rPr>
          <w:rFonts w:cs="Times New Roman"/>
          <w:szCs w:val="24"/>
        </w:rPr>
        <w:t xml:space="preserve">mass spectra and </w:t>
      </w:r>
      <w:r w:rsidRPr="00EB65EB">
        <w:rPr>
          <w:rFonts w:cs="Times New Roman"/>
          <w:szCs w:val="24"/>
        </w:rPr>
        <w:t xml:space="preserve">the EPSRC National Crystallography Service </w:t>
      </w:r>
      <w:r w:rsidR="00606EAD" w:rsidRPr="00EB65EB">
        <w:rPr>
          <w:rFonts w:cs="Times New Roman"/>
          <w:szCs w:val="24"/>
        </w:rPr>
        <w:t xml:space="preserve">(University of Southampton) </w:t>
      </w:r>
      <w:r w:rsidRPr="00EB65EB">
        <w:rPr>
          <w:rFonts w:cs="Times New Roman"/>
          <w:szCs w:val="24"/>
        </w:rPr>
        <w:t xml:space="preserve">for </w:t>
      </w:r>
      <w:r w:rsidR="00606EAD" w:rsidRPr="00EB65EB">
        <w:rPr>
          <w:rFonts w:cs="Times New Roman"/>
          <w:szCs w:val="24"/>
        </w:rPr>
        <w:t xml:space="preserve">the </w:t>
      </w:r>
      <w:r w:rsidR="005C0E52" w:rsidRPr="00EB65EB">
        <w:rPr>
          <w:rFonts w:cs="Times New Roman"/>
          <w:szCs w:val="24"/>
        </w:rPr>
        <w:t>X-ray data collection</w:t>
      </w:r>
      <w:r w:rsidR="001241AB" w:rsidRPr="00EB65EB">
        <w:rPr>
          <w:rFonts w:cs="Times New Roman"/>
          <w:szCs w:val="24"/>
        </w:rPr>
        <w:t>s</w:t>
      </w:r>
      <w:r w:rsidRPr="00EB65EB">
        <w:rPr>
          <w:rFonts w:cs="Times New Roman"/>
          <w:szCs w:val="24"/>
        </w:rPr>
        <w:t>.</w:t>
      </w:r>
    </w:p>
    <w:sectPr w:rsidR="00C10062" w:rsidRPr="00EB65EB" w:rsidSect="00FE0A8A">
      <w:footerReference w:type="default" r:id="rId2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7E25" w:rsidRDefault="003B7E25" w:rsidP="00183D77">
      <w:r>
        <w:separator/>
      </w:r>
    </w:p>
  </w:endnote>
  <w:endnote w:type="continuationSeparator" w:id="0">
    <w:p w:rsidR="003B7E25" w:rsidRDefault="003B7E25" w:rsidP="00183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504148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83D77" w:rsidRDefault="00183D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A300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83D77" w:rsidRDefault="00183D7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7E25" w:rsidRDefault="003B7E25" w:rsidP="00183D77">
      <w:r>
        <w:separator/>
      </w:r>
    </w:p>
  </w:footnote>
  <w:footnote w:type="continuationSeparator" w:id="0">
    <w:p w:rsidR="003B7E25" w:rsidRDefault="003B7E25" w:rsidP="00183D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8AE"/>
    <w:rsid w:val="00010E2F"/>
    <w:rsid w:val="0001399D"/>
    <w:rsid w:val="000147FA"/>
    <w:rsid w:val="00027FAF"/>
    <w:rsid w:val="00033A23"/>
    <w:rsid w:val="00035D89"/>
    <w:rsid w:val="000438F2"/>
    <w:rsid w:val="000469A6"/>
    <w:rsid w:val="00046FF6"/>
    <w:rsid w:val="000542FF"/>
    <w:rsid w:val="00055666"/>
    <w:rsid w:val="000558A3"/>
    <w:rsid w:val="00072647"/>
    <w:rsid w:val="0007770A"/>
    <w:rsid w:val="0008540C"/>
    <w:rsid w:val="00086869"/>
    <w:rsid w:val="000A5383"/>
    <w:rsid w:val="000B7373"/>
    <w:rsid w:val="000C7E8A"/>
    <w:rsid w:val="000D019D"/>
    <w:rsid w:val="000E2C42"/>
    <w:rsid w:val="000E3330"/>
    <w:rsid w:val="000E5363"/>
    <w:rsid w:val="000E7585"/>
    <w:rsid w:val="000F6FB2"/>
    <w:rsid w:val="00100046"/>
    <w:rsid w:val="0011351C"/>
    <w:rsid w:val="00114857"/>
    <w:rsid w:val="001241AB"/>
    <w:rsid w:val="001277E3"/>
    <w:rsid w:val="00127931"/>
    <w:rsid w:val="0013392F"/>
    <w:rsid w:val="00153CCA"/>
    <w:rsid w:val="00155B4C"/>
    <w:rsid w:val="001646DC"/>
    <w:rsid w:val="00183D77"/>
    <w:rsid w:val="001D7293"/>
    <w:rsid w:val="00204D99"/>
    <w:rsid w:val="0021017B"/>
    <w:rsid w:val="00211CDB"/>
    <w:rsid w:val="00220BCF"/>
    <w:rsid w:val="002400A0"/>
    <w:rsid w:val="00261442"/>
    <w:rsid w:val="002B64C6"/>
    <w:rsid w:val="002C1213"/>
    <w:rsid w:val="002C1905"/>
    <w:rsid w:val="002D28C2"/>
    <w:rsid w:val="002E02DA"/>
    <w:rsid w:val="002E767A"/>
    <w:rsid w:val="003007B4"/>
    <w:rsid w:val="00303B51"/>
    <w:rsid w:val="0030756B"/>
    <w:rsid w:val="00310B31"/>
    <w:rsid w:val="0031115E"/>
    <w:rsid w:val="00312A73"/>
    <w:rsid w:val="00314A9F"/>
    <w:rsid w:val="003257A0"/>
    <w:rsid w:val="003312FC"/>
    <w:rsid w:val="00331728"/>
    <w:rsid w:val="00347028"/>
    <w:rsid w:val="00356B25"/>
    <w:rsid w:val="00361A6F"/>
    <w:rsid w:val="003710F1"/>
    <w:rsid w:val="00391242"/>
    <w:rsid w:val="00391C9B"/>
    <w:rsid w:val="003A5971"/>
    <w:rsid w:val="003B17D7"/>
    <w:rsid w:val="003B30C1"/>
    <w:rsid w:val="003B3EA3"/>
    <w:rsid w:val="003B7E25"/>
    <w:rsid w:val="003D31E8"/>
    <w:rsid w:val="003D3C6E"/>
    <w:rsid w:val="003D564D"/>
    <w:rsid w:val="003E74A3"/>
    <w:rsid w:val="003F34C0"/>
    <w:rsid w:val="003F6944"/>
    <w:rsid w:val="00422FEF"/>
    <w:rsid w:val="00425604"/>
    <w:rsid w:val="0043336F"/>
    <w:rsid w:val="00436DDB"/>
    <w:rsid w:val="00442973"/>
    <w:rsid w:val="00446E35"/>
    <w:rsid w:val="004524C7"/>
    <w:rsid w:val="00464616"/>
    <w:rsid w:val="00481CB3"/>
    <w:rsid w:val="004A2AC0"/>
    <w:rsid w:val="004B493C"/>
    <w:rsid w:val="004C3765"/>
    <w:rsid w:val="004C7AB7"/>
    <w:rsid w:val="004E68E9"/>
    <w:rsid w:val="00512619"/>
    <w:rsid w:val="00564EFD"/>
    <w:rsid w:val="00590CEB"/>
    <w:rsid w:val="00595369"/>
    <w:rsid w:val="005B166D"/>
    <w:rsid w:val="005C0E52"/>
    <w:rsid w:val="005D083B"/>
    <w:rsid w:val="005D48AE"/>
    <w:rsid w:val="005E7866"/>
    <w:rsid w:val="005F02D3"/>
    <w:rsid w:val="005F4F02"/>
    <w:rsid w:val="00606EAD"/>
    <w:rsid w:val="00626822"/>
    <w:rsid w:val="0063031A"/>
    <w:rsid w:val="00645E27"/>
    <w:rsid w:val="00651E9C"/>
    <w:rsid w:val="006554A9"/>
    <w:rsid w:val="00665532"/>
    <w:rsid w:val="00674A12"/>
    <w:rsid w:val="006758E5"/>
    <w:rsid w:val="006777CB"/>
    <w:rsid w:val="006801EF"/>
    <w:rsid w:val="00692BCC"/>
    <w:rsid w:val="006936D8"/>
    <w:rsid w:val="006A02F5"/>
    <w:rsid w:val="006A3163"/>
    <w:rsid w:val="006B60B1"/>
    <w:rsid w:val="006D0FFE"/>
    <w:rsid w:val="007063DB"/>
    <w:rsid w:val="00712696"/>
    <w:rsid w:val="0071437E"/>
    <w:rsid w:val="00723DC7"/>
    <w:rsid w:val="00736CF7"/>
    <w:rsid w:val="00744FDC"/>
    <w:rsid w:val="0074500C"/>
    <w:rsid w:val="0074608B"/>
    <w:rsid w:val="0075211D"/>
    <w:rsid w:val="00753C18"/>
    <w:rsid w:val="007A3004"/>
    <w:rsid w:val="007D5F87"/>
    <w:rsid w:val="007E637A"/>
    <w:rsid w:val="007F0C35"/>
    <w:rsid w:val="007F30A3"/>
    <w:rsid w:val="00801C40"/>
    <w:rsid w:val="008362C9"/>
    <w:rsid w:val="00843BA8"/>
    <w:rsid w:val="00846AF6"/>
    <w:rsid w:val="00847B26"/>
    <w:rsid w:val="00851BF6"/>
    <w:rsid w:val="0085483C"/>
    <w:rsid w:val="0085619C"/>
    <w:rsid w:val="008608BC"/>
    <w:rsid w:val="00862F1B"/>
    <w:rsid w:val="00864076"/>
    <w:rsid w:val="00866A53"/>
    <w:rsid w:val="00894CEF"/>
    <w:rsid w:val="008B3824"/>
    <w:rsid w:val="008B554F"/>
    <w:rsid w:val="008D01BE"/>
    <w:rsid w:val="008D500D"/>
    <w:rsid w:val="00902A56"/>
    <w:rsid w:val="009032AE"/>
    <w:rsid w:val="0090482F"/>
    <w:rsid w:val="00912820"/>
    <w:rsid w:val="00914B0D"/>
    <w:rsid w:val="009518AE"/>
    <w:rsid w:val="00981A02"/>
    <w:rsid w:val="009A5A31"/>
    <w:rsid w:val="009C12B9"/>
    <w:rsid w:val="009D5E92"/>
    <w:rsid w:val="009E4655"/>
    <w:rsid w:val="009F6629"/>
    <w:rsid w:val="00A034F0"/>
    <w:rsid w:val="00A06B7F"/>
    <w:rsid w:val="00A170D9"/>
    <w:rsid w:val="00A21599"/>
    <w:rsid w:val="00A50BC7"/>
    <w:rsid w:val="00A555E3"/>
    <w:rsid w:val="00A74A66"/>
    <w:rsid w:val="00A762FD"/>
    <w:rsid w:val="00A80E8A"/>
    <w:rsid w:val="00AA4CEB"/>
    <w:rsid w:val="00AB0791"/>
    <w:rsid w:val="00AC06B1"/>
    <w:rsid w:val="00AD531F"/>
    <w:rsid w:val="00AE3B99"/>
    <w:rsid w:val="00AF3266"/>
    <w:rsid w:val="00AF634F"/>
    <w:rsid w:val="00B01E90"/>
    <w:rsid w:val="00B121B5"/>
    <w:rsid w:val="00B24DEF"/>
    <w:rsid w:val="00B26138"/>
    <w:rsid w:val="00B26255"/>
    <w:rsid w:val="00B30918"/>
    <w:rsid w:val="00B30BBC"/>
    <w:rsid w:val="00B341EA"/>
    <w:rsid w:val="00B44574"/>
    <w:rsid w:val="00B45A6B"/>
    <w:rsid w:val="00B5112F"/>
    <w:rsid w:val="00B60FEA"/>
    <w:rsid w:val="00B61AB2"/>
    <w:rsid w:val="00B62EE5"/>
    <w:rsid w:val="00B74A74"/>
    <w:rsid w:val="00B86E0A"/>
    <w:rsid w:val="00BA061D"/>
    <w:rsid w:val="00BA6308"/>
    <w:rsid w:val="00BA6686"/>
    <w:rsid w:val="00BD0A68"/>
    <w:rsid w:val="00BE41B6"/>
    <w:rsid w:val="00BF0A26"/>
    <w:rsid w:val="00BF2120"/>
    <w:rsid w:val="00BF7152"/>
    <w:rsid w:val="00BF778F"/>
    <w:rsid w:val="00BF77F7"/>
    <w:rsid w:val="00C00576"/>
    <w:rsid w:val="00C10062"/>
    <w:rsid w:val="00C1016D"/>
    <w:rsid w:val="00C15511"/>
    <w:rsid w:val="00C2757E"/>
    <w:rsid w:val="00C2795D"/>
    <w:rsid w:val="00C36725"/>
    <w:rsid w:val="00C44215"/>
    <w:rsid w:val="00C46055"/>
    <w:rsid w:val="00C6307F"/>
    <w:rsid w:val="00C6395C"/>
    <w:rsid w:val="00C9260E"/>
    <w:rsid w:val="00C944D0"/>
    <w:rsid w:val="00CB09A0"/>
    <w:rsid w:val="00CC0B69"/>
    <w:rsid w:val="00CC55F8"/>
    <w:rsid w:val="00CD63D0"/>
    <w:rsid w:val="00CF1B35"/>
    <w:rsid w:val="00D049F8"/>
    <w:rsid w:val="00D21400"/>
    <w:rsid w:val="00D311BB"/>
    <w:rsid w:val="00D31397"/>
    <w:rsid w:val="00D32B63"/>
    <w:rsid w:val="00D37B4C"/>
    <w:rsid w:val="00D43003"/>
    <w:rsid w:val="00D45EC2"/>
    <w:rsid w:val="00D66EF4"/>
    <w:rsid w:val="00D85D51"/>
    <w:rsid w:val="00D9152F"/>
    <w:rsid w:val="00D92228"/>
    <w:rsid w:val="00D95DC6"/>
    <w:rsid w:val="00D9657A"/>
    <w:rsid w:val="00DA261A"/>
    <w:rsid w:val="00DA3013"/>
    <w:rsid w:val="00DB1A35"/>
    <w:rsid w:val="00DC0130"/>
    <w:rsid w:val="00DC2BC4"/>
    <w:rsid w:val="00DD6A9E"/>
    <w:rsid w:val="00DF2B2A"/>
    <w:rsid w:val="00DF52EA"/>
    <w:rsid w:val="00DF70D5"/>
    <w:rsid w:val="00E273B4"/>
    <w:rsid w:val="00E31934"/>
    <w:rsid w:val="00E33BAE"/>
    <w:rsid w:val="00E37069"/>
    <w:rsid w:val="00E44516"/>
    <w:rsid w:val="00E46240"/>
    <w:rsid w:val="00E50E58"/>
    <w:rsid w:val="00E531C0"/>
    <w:rsid w:val="00E576AF"/>
    <w:rsid w:val="00E61381"/>
    <w:rsid w:val="00E61C1D"/>
    <w:rsid w:val="00E626FD"/>
    <w:rsid w:val="00E67E68"/>
    <w:rsid w:val="00E71797"/>
    <w:rsid w:val="00E7674A"/>
    <w:rsid w:val="00E80D42"/>
    <w:rsid w:val="00E8532B"/>
    <w:rsid w:val="00E864D0"/>
    <w:rsid w:val="00EA02C8"/>
    <w:rsid w:val="00EB3902"/>
    <w:rsid w:val="00EB65EB"/>
    <w:rsid w:val="00EC0E89"/>
    <w:rsid w:val="00EC4EEA"/>
    <w:rsid w:val="00ED727A"/>
    <w:rsid w:val="00EF2AFA"/>
    <w:rsid w:val="00EF6C9D"/>
    <w:rsid w:val="00EF7A4C"/>
    <w:rsid w:val="00F161C3"/>
    <w:rsid w:val="00F24F2E"/>
    <w:rsid w:val="00F33974"/>
    <w:rsid w:val="00F624C6"/>
    <w:rsid w:val="00F771B8"/>
    <w:rsid w:val="00F93209"/>
    <w:rsid w:val="00FB1C19"/>
    <w:rsid w:val="00FB5792"/>
    <w:rsid w:val="00FD1E5E"/>
    <w:rsid w:val="00FD5E3E"/>
    <w:rsid w:val="00FD72E5"/>
    <w:rsid w:val="00FE0A8A"/>
    <w:rsid w:val="00FE13F5"/>
    <w:rsid w:val="00FE2B27"/>
    <w:rsid w:val="00FE63F2"/>
    <w:rsid w:val="00FF0445"/>
    <w:rsid w:val="00FF15CC"/>
    <w:rsid w:val="00FF7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671E2D5-322F-4A25-AE58-F70788B6B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character" w:styleId="Hyperlink">
    <w:name w:val="Hyperlink"/>
    <w:basedOn w:val="DefaultParagraphFont"/>
    <w:uiPriority w:val="99"/>
    <w:unhideWhenUsed/>
    <w:rsid w:val="00DA261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13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6138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3E74A3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183D7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83D77"/>
  </w:style>
  <w:style w:type="paragraph" w:styleId="Footer">
    <w:name w:val="footer"/>
    <w:basedOn w:val="Normal"/>
    <w:link w:val="FooterChar"/>
    <w:uiPriority w:val="99"/>
    <w:unhideWhenUsed/>
    <w:rsid w:val="00183D7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3D77"/>
  </w:style>
  <w:style w:type="paragraph" w:styleId="PlainText">
    <w:name w:val="Plain Text"/>
    <w:basedOn w:val="Normal"/>
    <w:link w:val="PlainTextChar"/>
    <w:uiPriority w:val="99"/>
    <w:semiHidden/>
    <w:unhideWhenUsed/>
    <w:rsid w:val="002400A0"/>
    <w:rPr>
      <w:rFonts w:ascii="Calibri" w:hAnsi="Calibr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400A0"/>
    <w:rPr>
      <w:rFonts w:ascii="Calibri" w:hAnsi="Calibr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116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9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18" Type="http://schemas.openxmlformats.org/officeDocument/2006/relationships/image" Target="media/image10.png"/><Relationship Id="rId26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3.bin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oleObject" Target="embeddings/oleObject2.bin"/><Relationship Id="rId25" Type="http://schemas.openxmlformats.org/officeDocument/2006/relationships/image" Target="media/image16.png"/><Relationship Id="rId2" Type="http://schemas.openxmlformats.org/officeDocument/2006/relationships/settings" Target="settings.xml"/><Relationship Id="rId16" Type="http://schemas.openxmlformats.org/officeDocument/2006/relationships/image" Target="media/image9.emf"/><Relationship Id="rId20" Type="http://schemas.openxmlformats.org/officeDocument/2006/relationships/image" Target="media/image12.emf"/><Relationship Id="rId1" Type="http://schemas.openxmlformats.org/officeDocument/2006/relationships/styles" Target="styles.xml"/><Relationship Id="rId6" Type="http://schemas.openxmlformats.org/officeDocument/2006/relationships/hyperlink" Target="mailto:m.j.plater@abdn.ac.uk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5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4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openxmlformats.org/officeDocument/2006/relationships/footnotes" Target="footnotes.xml"/><Relationship Id="rId9" Type="http://schemas.openxmlformats.org/officeDocument/2006/relationships/oleObject" Target="embeddings/oleObject1.bin"/><Relationship Id="rId14" Type="http://schemas.openxmlformats.org/officeDocument/2006/relationships/image" Target="media/image7.png"/><Relationship Id="rId22" Type="http://schemas.openxmlformats.org/officeDocument/2006/relationships/image" Target="media/image13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4309</Words>
  <Characters>24564</Characters>
  <Application>Microsoft Office Word</Application>
  <DocSecurity>0</DocSecurity>
  <Lines>204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28816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Adams, Joanna</cp:lastModifiedBy>
  <cp:revision>2</cp:revision>
  <cp:lastPrinted>2014-09-26T12:02:00Z</cp:lastPrinted>
  <dcterms:created xsi:type="dcterms:W3CDTF">2015-05-07T12:38:00Z</dcterms:created>
  <dcterms:modified xsi:type="dcterms:W3CDTF">2015-05-07T12:38:00Z</dcterms:modified>
</cp:coreProperties>
</file>