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23224E" w14:textId="77777777" w:rsidR="003F3272" w:rsidRPr="00122226" w:rsidRDefault="00D46A61" w:rsidP="00435A8B">
      <w:pPr>
        <w:spacing w:after="0" w:line="480" w:lineRule="auto"/>
        <w:jc w:val="center"/>
        <w:rPr>
          <w:rFonts w:ascii="Arial" w:hAnsi="Arial" w:cs="Arial"/>
          <w:sz w:val="24"/>
          <w:szCs w:val="24"/>
        </w:rPr>
      </w:pPr>
      <w:bookmarkStart w:id="0" w:name="_GoBack"/>
      <w:bookmarkEnd w:id="0"/>
      <w:r>
        <w:rPr>
          <w:rFonts w:ascii="Arial" w:hAnsi="Arial" w:cs="Arial"/>
          <w:sz w:val="24"/>
          <w:szCs w:val="24"/>
        </w:rPr>
        <w:t>‘Quite destitute and … very desirous of going to North America’:</w:t>
      </w:r>
    </w:p>
    <w:p w14:paraId="72E7D27D" w14:textId="77777777" w:rsidR="003F3272" w:rsidRPr="00122226" w:rsidRDefault="003F3272" w:rsidP="00122226">
      <w:pPr>
        <w:spacing w:after="0" w:line="480" w:lineRule="auto"/>
        <w:jc w:val="center"/>
        <w:rPr>
          <w:rFonts w:ascii="Arial" w:hAnsi="Arial" w:cs="Arial"/>
          <w:sz w:val="24"/>
          <w:szCs w:val="24"/>
        </w:rPr>
      </w:pPr>
      <w:r w:rsidRPr="00122226">
        <w:rPr>
          <w:rFonts w:ascii="Arial" w:hAnsi="Arial" w:cs="Arial"/>
          <w:sz w:val="24"/>
          <w:szCs w:val="24"/>
        </w:rPr>
        <w:t xml:space="preserve">The </w:t>
      </w:r>
      <w:r w:rsidR="00CF3164" w:rsidRPr="00122226">
        <w:rPr>
          <w:rFonts w:ascii="Arial" w:hAnsi="Arial" w:cs="Arial"/>
          <w:sz w:val="24"/>
          <w:szCs w:val="24"/>
        </w:rPr>
        <w:t>Roots and Repercussions</w:t>
      </w:r>
      <w:r w:rsidRPr="00122226">
        <w:rPr>
          <w:rFonts w:ascii="Arial" w:hAnsi="Arial" w:cs="Arial"/>
          <w:sz w:val="24"/>
          <w:szCs w:val="24"/>
        </w:rPr>
        <w:t xml:space="preserve"> of Emigration from Sutherland and Caithness</w:t>
      </w:r>
    </w:p>
    <w:p w14:paraId="4283028A" w14:textId="77777777" w:rsidR="003F3272" w:rsidRPr="00122226" w:rsidRDefault="003F3272" w:rsidP="00122226">
      <w:pPr>
        <w:spacing w:after="0" w:line="480" w:lineRule="auto"/>
        <w:rPr>
          <w:rFonts w:ascii="Arial" w:hAnsi="Arial" w:cs="Arial"/>
          <w:sz w:val="24"/>
          <w:szCs w:val="24"/>
        </w:rPr>
      </w:pPr>
    </w:p>
    <w:p w14:paraId="37054F29" w14:textId="77777777" w:rsidR="00A43E80" w:rsidRPr="00122226" w:rsidRDefault="008E64B6" w:rsidP="00122226">
      <w:pPr>
        <w:spacing w:after="0" w:line="480" w:lineRule="auto"/>
        <w:rPr>
          <w:rFonts w:ascii="Arial" w:hAnsi="Arial" w:cs="Arial"/>
          <w:sz w:val="24"/>
          <w:szCs w:val="24"/>
        </w:rPr>
      </w:pPr>
      <w:r w:rsidRPr="00122226">
        <w:rPr>
          <w:rFonts w:ascii="Arial" w:hAnsi="Arial" w:cs="Arial"/>
          <w:sz w:val="24"/>
          <w:szCs w:val="24"/>
        </w:rPr>
        <w:t xml:space="preserve">In </w:t>
      </w:r>
      <w:r w:rsidR="002C42B6" w:rsidRPr="00122226">
        <w:rPr>
          <w:rFonts w:ascii="Arial" w:hAnsi="Arial" w:cs="Arial"/>
          <w:sz w:val="24"/>
          <w:szCs w:val="24"/>
        </w:rPr>
        <w:t xml:space="preserve">early </w:t>
      </w:r>
      <w:r w:rsidRPr="00122226">
        <w:rPr>
          <w:rFonts w:ascii="Arial" w:hAnsi="Arial" w:cs="Arial"/>
          <w:sz w:val="24"/>
          <w:szCs w:val="24"/>
        </w:rPr>
        <w:t>July 1773 the streets of Thurso</w:t>
      </w:r>
      <w:r w:rsidR="002C42B6" w:rsidRPr="00122226">
        <w:rPr>
          <w:rFonts w:ascii="Arial" w:hAnsi="Arial" w:cs="Arial"/>
          <w:sz w:val="24"/>
          <w:szCs w:val="24"/>
        </w:rPr>
        <w:t xml:space="preserve"> were crowded, </w:t>
      </w:r>
      <w:r w:rsidR="00E33AB2" w:rsidRPr="00122226">
        <w:rPr>
          <w:rFonts w:ascii="Arial" w:hAnsi="Arial" w:cs="Arial"/>
          <w:sz w:val="24"/>
          <w:szCs w:val="24"/>
        </w:rPr>
        <w:t xml:space="preserve">as </w:t>
      </w:r>
      <w:r w:rsidR="002C42B6" w:rsidRPr="00122226">
        <w:rPr>
          <w:rFonts w:ascii="Arial" w:hAnsi="Arial" w:cs="Arial"/>
          <w:sz w:val="24"/>
          <w:szCs w:val="24"/>
        </w:rPr>
        <w:t xml:space="preserve">the town’s population </w:t>
      </w:r>
      <w:r w:rsidR="00AB315A">
        <w:rPr>
          <w:rFonts w:ascii="Arial" w:hAnsi="Arial" w:cs="Arial"/>
          <w:sz w:val="24"/>
          <w:szCs w:val="24"/>
        </w:rPr>
        <w:t xml:space="preserve">was </w:t>
      </w:r>
      <w:r w:rsidRPr="00122226">
        <w:rPr>
          <w:rFonts w:ascii="Arial" w:hAnsi="Arial" w:cs="Arial"/>
          <w:sz w:val="24"/>
          <w:szCs w:val="24"/>
        </w:rPr>
        <w:t>swelled by 280 would-be emigrants from Caithness an</w:t>
      </w:r>
      <w:r w:rsidR="00E33AB2" w:rsidRPr="00122226">
        <w:rPr>
          <w:rFonts w:ascii="Arial" w:hAnsi="Arial" w:cs="Arial"/>
          <w:sz w:val="24"/>
          <w:szCs w:val="24"/>
        </w:rPr>
        <w:t xml:space="preserve">d Sutherland who gathered </w:t>
      </w:r>
      <w:r w:rsidRPr="00122226">
        <w:rPr>
          <w:rFonts w:ascii="Arial" w:hAnsi="Arial" w:cs="Arial"/>
          <w:sz w:val="24"/>
          <w:szCs w:val="24"/>
        </w:rPr>
        <w:t xml:space="preserve">in the expectation of imminent embarkation for North Carolina. </w:t>
      </w:r>
      <w:r w:rsidR="002C42B6" w:rsidRPr="00122226">
        <w:rPr>
          <w:rFonts w:ascii="Arial" w:hAnsi="Arial" w:cs="Arial"/>
          <w:sz w:val="24"/>
          <w:szCs w:val="24"/>
        </w:rPr>
        <w:t>In late August</w:t>
      </w:r>
      <w:r w:rsidRPr="00122226">
        <w:rPr>
          <w:rFonts w:ascii="Arial" w:hAnsi="Arial" w:cs="Arial"/>
          <w:sz w:val="24"/>
          <w:szCs w:val="24"/>
        </w:rPr>
        <w:t xml:space="preserve"> they were still there. </w:t>
      </w:r>
      <w:r w:rsidR="002C42B6" w:rsidRPr="00122226">
        <w:rPr>
          <w:rFonts w:ascii="Arial" w:hAnsi="Arial" w:cs="Arial"/>
          <w:sz w:val="24"/>
          <w:szCs w:val="24"/>
        </w:rPr>
        <w:t xml:space="preserve">The ship, </w:t>
      </w:r>
      <w:r w:rsidR="002C42B6" w:rsidRPr="00122226">
        <w:rPr>
          <w:rFonts w:ascii="Arial" w:hAnsi="Arial" w:cs="Arial"/>
          <w:i/>
          <w:sz w:val="24"/>
          <w:szCs w:val="24"/>
        </w:rPr>
        <w:t xml:space="preserve">Bachelor </w:t>
      </w:r>
      <w:r w:rsidR="002C42B6" w:rsidRPr="00122226">
        <w:rPr>
          <w:rFonts w:ascii="Arial" w:hAnsi="Arial" w:cs="Arial"/>
          <w:sz w:val="24"/>
          <w:szCs w:val="24"/>
        </w:rPr>
        <w:t>of Leith, on which they were booked, had been delayed on her return journey from America with a cargo of rice. The emigrants’ food supply, already depleted by that unexpected delay,</w:t>
      </w:r>
      <w:r w:rsidR="00541FA7">
        <w:rPr>
          <w:rFonts w:ascii="Arial" w:hAnsi="Arial" w:cs="Arial"/>
          <w:sz w:val="24"/>
          <w:szCs w:val="24"/>
        </w:rPr>
        <w:t xml:space="preserve"> was further eroded during the eighteen</w:t>
      </w:r>
      <w:r w:rsidR="002C42B6" w:rsidRPr="00122226">
        <w:rPr>
          <w:rFonts w:ascii="Arial" w:hAnsi="Arial" w:cs="Arial"/>
          <w:sz w:val="24"/>
          <w:szCs w:val="24"/>
        </w:rPr>
        <w:t xml:space="preserve"> days it took to load the s</w:t>
      </w:r>
      <w:r w:rsidR="00043479" w:rsidRPr="00122226">
        <w:rPr>
          <w:rFonts w:ascii="Arial" w:hAnsi="Arial" w:cs="Arial"/>
          <w:sz w:val="24"/>
          <w:szCs w:val="24"/>
        </w:rPr>
        <w:t>hip. W</w:t>
      </w:r>
      <w:r w:rsidR="00AB315A">
        <w:rPr>
          <w:rFonts w:ascii="Arial" w:hAnsi="Arial" w:cs="Arial"/>
          <w:sz w:val="24"/>
          <w:szCs w:val="24"/>
        </w:rPr>
        <w:t>hen they</w:t>
      </w:r>
      <w:r w:rsidR="002C42B6" w:rsidRPr="00122226">
        <w:rPr>
          <w:rFonts w:ascii="Arial" w:hAnsi="Arial" w:cs="Arial"/>
          <w:sz w:val="24"/>
          <w:szCs w:val="24"/>
        </w:rPr>
        <w:t xml:space="preserve"> eventually set sail, far too late in the season, they</w:t>
      </w:r>
      <w:r w:rsidR="00541FA7">
        <w:rPr>
          <w:rFonts w:ascii="Arial" w:hAnsi="Arial" w:cs="Arial"/>
          <w:sz w:val="24"/>
          <w:szCs w:val="24"/>
        </w:rPr>
        <w:t xml:space="preserve"> immediately</w:t>
      </w:r>
      <w:r w:rsidR="002C42B6" w:rsidRPr="00122226">
        <w:rPr>
          <w:rFonts w:ascii="Arial" w:hAnsi="Arial" w:cs="Arial"/>
          <w:sz w:val="24"/>
          <w:szCs w:val="24"/>
        </w:rPr>
        <w:t xml:space="preserve"> ran into equinoctial gales in the Pentland Firth, which </w:t>
      </w:r>
      <w:r w:rsidR="00927BB3" w:rsidRPr="00122226">
        <w:rPr>
          <w:rFonts w:ascii="Arial" w:hAnsi="Arial" w:cs="Arial"/>
          <w:sz w:val="24"/>
          <w:szCs w:val="24"/>
        </w:rPr>
        <w:t xml:space="preserve">forced </w:t>
      </w:r>
      <w:r w:rsidR="002C42B6" w:rsidRPr="00122226">
        <w:rPr>
          <w:rFonts w:ascii="Arial" w:hAnsi="Arial" w:cs="Arial"/>
          <w:sz w:val="24"/>
          <w:szCs w:val="24"/>
        </w:rPr>
        <w:t xml:space="preserve">them first into Stromness </w:t>
      </w:r>
      <w:r w:rsidR="00AB315A">
        <w:rPr>
          <w:rFonts w:ascii="Arial" w:hAnsi="Arial" w:cs="Arial"/>
          <w:sz w:val="24"/>
          <w:szCs w:val="24"/>
        </w:rPr>
        <w:t xml:space="preserve">in Orkney </w:t>
      </w:r>
      <w:r w:rsidR="002C42B6" w:rsidRPr="00122226">
        <w:rPr>
          <w:rFonts w:ascii="Arial" w:hAnsi="Arial" w:cs="Arial"/>
          <w:sz w:val="24"/>
          <w:szCs w:val="24"/>
        </w:rPr>
        <w:t>an</w:t>
      </w:r>
      <w:r w:rsidR="00541FA7">
        <w:rPr>
          <w:rFonts w:ascii="Arial" w:hAnsi="Arial" w:cs="Arial"/>
          <w:sz w:val="24"/>
          <w:szCs w:val="24"/>
        </w:rPr>
        <w:t>d then into Walls on Shetland. A</w:t>
      </w:r>
      <w:r w:rsidR="002C42B6" w:rsidRPr="00122226">
        <w:rPr>
          <w:rFonts w:ascii="Arial" w:hAnsi="Arial" w:cs="Arial"/>
          <w:sz w:val="24"/>
          <w:szCs w:val="24"/>
        </w:rPr>
        <w:t xml:space="preserve"> second attempt to sail, after repairs, saw the ship driven onto rocks</w:t>
      </w:r>
      <w:r w:rsidR="007B4E3E" w:rsidRPr="00122226">
        <w:rPr>
          <w:rFonts w:ascii="Arial" w:hAnsi="Arial" w:cs="Arial"/>
          <w:sz w:val="24"/>
          <w:szCs w:val="24"/>
        </w:rPr>
        <w:t>. By that</w:t>
      </w:r>
      <w:r w:rsidR="00043479" w:rsidRPr="00122226">
        <w:rPr>
          <w:rFonts w:ascii="Arial" w:hAnsi="Arial" w:cs="Arial"/>
          <w:sz w:val="24"/>
          <w:szCs w:val="24"/>
        </w:rPr>
        <w:t xml:space="preserve"> time, eleven passengers had died and the rest were mostly destitute, having used up all the</w:t>
      </w:r>
      <w:r w:rsidR="00565542" w:rsidRPr="00122226">
        <w:rPr>
          <w:rFonts w:ascii="Arial" w:hAnsi="Arial" w:cs="Arial"/>
          <w:sz w:val="24"/>
          <w:szCs w:val="24"/>
        </w:rPr>
        <w:t xml:space="preserve">ir </w:t>
      </w:r>
      <w:r w:rsidR="00AB315A">
        <w:rPr>
          <w:rFonts w:ascii="Arial" w:hAnsi="Arial" w:cs="Arial"/>
          <w:sz w:val="24"/>
          <w:szCs w:val="24"/>
        </w:rPr>
        <w:t xml:space="preserve">meagre </w:t>
      </w:r>
      <w:r w:rsidR="00565542" w:rsidRPr="00122226">
        <w:rPr>
          <w:rFonts w:ascii="Arial" w:hAnsi="Arial" w:cs="Arial"/>
          <w:sz w:val="24"/>
          <w:szCs w:val="24"/>
        </w:rPr>
        <w:t xml:space="preserve">supplies. When the </w:t>
      </w:r>
      <w:r w:rsidR="00E33AB2" w:rsidRPr="00122226">
        <w:rPr>
          <w:rFonts w:ascii="Arial" w:hAnsi="Arial" w:cs="Arial"/>
          <w:sz w:val="24"/>
          <w:szCs w:val="24"/>
        </w:rPr>
        <w:t>Leith-based ship</w:t>
      </w:r>
      <w:r w:rsidR="002E4959">
        <w:rPr>
          <w:rFonts w:ascii="Arial" w:hAnsi="Arial" w:cs="Arial"/>
          <w:sz w:val="24"/>
          <w:szCs w:val="24"/>
        </w:rPr>
        <w:t xml:space="preserve"> </w:t>
      </w:r>
      <w:r w:rsidR="00E33AB2" w:rsidRPr="00122226">
        <w:rPr>
          <w:rFonts w:ascii="Arial" w:hAnsi="Arial" w:cs="Arial"/>
          <w:sz w:val="24"/>
          <w:szCs w:val="24"/>
        </w:rPr>
        <w:t>owner</w:t>
      </w:r>
      <w:r w:rsidR="00F458D2">
        <w:rPr>
          <w:rFonts w:ascii="Arial" w:hAnsi="Arial" w:cs="Arial"/>
          <w:sz w:val="24"/>
          <w:szCs w:val="24"/>
        </w:rPr>
        <w:t xml:space="preserve"> </w:t>
      </w:r>
      <w:r w:rsidR="00326167" w:rsidRPr="00122226">
        <w:rPr>
          <w:rFonts w:ascii="Arial" w:hAnsi="Arial" w:cs="Arial"/>
          <w:sz w:val="24"/>
          <w:szCs w:val="24"/>
        </w:rPr>
        <w:t>ordered the captain to leave</w:t>
      </w:r>
      <w:r w:rsidR="00043479" w:rsidRPr="00122226">
        <w:rPr>
          <w:rFonts w:ascii="Arial" w:hAnsi="Arial" w:cs="Arial"/>
          <w:sz w:val="24"/>
          <w:szCs w:val="24"/>
        </w:rPr>
        <w:t xml:space="preserve"> the passengers at Thurso before </w:t>
      </w:r>
      <w:r w:rsidR="00E33AB2" w:rsidRPr="00122226">
        <w:rPr>
          <w:rFonts w:ascii="Arial" w:hAnsi="Arial" w:cs="Arial"/>
          <w:sz w:val="24"/>
          <w:szCs w:val="24"/>
        </w:rPr>
        <w:t xml:space="preserve">bringing the ship back to her home port </w:t>
      </w:r>
      <w:r w:rsidR="00043479" w:rsidRPr="00122226">
        <w:rPr>
          <w:rFonts w:ascii="Arial" w:hAnsi="Arial" w:cs="Arial"/>
          <w:sz w:val="24"/>
          <w:szCs w:val="24"/>
        </w:rPr>
        <w:t>for repair, most refused, knowing they were</w:t>
      </w:r>
      <w:r w:rsidR="00E33AB2" w:rsidRPr="00122226">
        <w:rPr>
          <w:rFonts w:ascii="Arial" w:hAnsi="Arial" w:cs="Arial"/>
          <w:sz w:val="24"/>
          <w:szCs w:val="24"/>
        </w:rPr>
        <w:t xml:space="preserve"> unlikely either to see the vessel</w:t>
      </w:r>
      <w:r w:rsidR="00043479" w:rsidRPr="00122226">
        <w:rPr>
          <w:rFonts w:ascii="Arial" w:hAnsi="Arial" w:cs="Arial"/>
          <w:sz w:val="24"/>
          <w:szCs w:val="24"/>
        </w:rPr>
        <w:t xml:space="preserve"> again or to have their fares refunded.</w:t>
      </w:r>
      <w:r w:rsidR="0024606E">
        <w:rPr>
          <w:rFonts w:ascii="Arial" w:hAnsi="Arial" w:cs="Arial"/>
          <w:sz w:val="24"/>
          <w:szCs w:val="24"/>
        </w:rPr>
        <w:t xml:space="preserve"> </w:t>
      </w:r>
      <w:r w:rsidR="00541FA7">
        <w:rPr>
          <w:rFonts w:ascii="Arial" w:hAnsi="Arial" w:cs="Arial"/>
          <w:sz w:val="24"/>
          <w:szCs w:val="24"/>
        </w:rPr>
        <w:t>All but twenty-eight</w:t>
      </w:r>
      <w:r w:rsidR="003B5F55" w:rsidRPr="00122226">
        <w:rPr>
          <w:rFonts w:ascii="Arial" w:hAnsi="Arial" w:cs="Arial"/>
          <w:sz w:val="24"/>
          <w:szCs w:val="24"/>
        </w:rPr>
        <w:t xml:space="preserve"> came down to Leith</w:t>
      </w:r>
      <w:r w:rsidR="00E33AB2" w:rsidRPr="00122226">
        <w:rPr>
          <w:rFonts w:ascii="Arial" w:hAnsi="Arial" w:cs="Arial"/>
          <w:sz w:val="24"/>
          <w:szCs w:val="24"/>
        </w:rPr>
        <w:t xml:space="preserve"> and Edinburgh, where some settled, a few</w:t>
      </w:r>
      <w:r w:rsidR="003B5F55" w:rsidRPr="00122226">
        <w:rPr>
          <w:rFonts w:ascii="Arial" w:hAnsi="Arial" w:cs="Arial"/>
          <w:sz w:val="24"/>
          <w:szCs w:val="24"/>
        </w:rPr>
        <w:t xml:space="preserve"> booked pa</w:t>
      </w:r>
      <w:r w:rsidR="00326167" w:rsidRPr="00122226">
        <w:rPr>
          <w:rFonts w:ascii="Arial" w:hAnsi="Arial" w:cs="Arial"/>
          <w:sz w:val="24"/>
          <w:szCs w:val="24"/>
        </w:rPr>
        <w:t xml:space="preserve">ssages on other ships, and others </w:t>
      </w:r>
      <w:r w:rsidR="003B5F55" w:rsidRPr="00122226">
        <w:rPr>
          <w:rFonts w:ascii="Arial" w:hAnsi="Arial" w:cs="Arial"/>
          <w:sz w:val="24"/>
          <w:szCs w:val="24"/>
        </w:rPr>
        <w:t>returned to the Highlands. It was a fiasco of the first order.</w:t>
      </w:r>
      <w:r w:rsidR="00541FA7">
        <w:rPr>
          <w:rStyle w:val="EndnoteReference"/>
          <w:rFonts w:ascii="Arial" w:hAnsi="Arial" w:cs="Arial"/>
          <w:sz w:val="24"/>
          <w:szCs w:val="24"/>
        </w:rPr>
        <w:endnoteReference w:id="1"/>
      </w:r>
    </w:p>
    <w:p w14:paraId="61BAA85E" w14:textId="77777777" w:rsidR="003B5F55" w:rsidRPr="00122226" w:rsidRDefault="00EB2659" w:rsidP="00122226">
      <w:pPr>
        <w:spacing w:after="0" w:line="480" w:lineRule="auto"/>
        <w:ind w:firstLine="720"/>
        <w:rPr>
          <w:rFonts w:ascii="Arial" w:hAnsi="Arial" w:cs="Arial"/>
          <w:sz w:val="24"/>
          <w:szCs w:val="24"/>
        </w:rPr>
      </w:pPr>
      <w:r>
        <w:rPr>
          <w:rFonts w:ascii="Arial" w:hAnsi="Arial" w:cs="Arial"/>
          <w:sz w:val="24"/>
          <w:szCs w:val="24"/>
        </w:rPr>
        <w:t xml:space="preserve">The </w:t>
      </w:r>
      <w:r w:rsidRPr="00EB2659">
        <w:rPr>
          <w:rFonts w:ascii="Arial" w:hAnsi="Arial" w:cs="Arial"/>
          <w:i/>
          <w:sz w:val="24"/>
          <w:szCs w:val="24"/>
        </w:rPr>
        <w:t>Bachelor</w:t>
      </w:r>
      <w:r>
        <w:rPr>
          <w:rFonts w:ascii="Arial" w:hAnsi="Arial" w:cs="Arial"/>
          <w:sz w:val="24"/>
          <w:szCs w:val="24"/>
        </w:rPr>
        <w:t xml:space="preserve"> debacle</w:t>
      </w:r>
      <w:r w:rsidR="007B4E3E" w:rsidRPr="00122226">
        <w:rPr>
          <w:rFonts w:ascii="Arial" w:hAnsi="Arial" w:cs="Arial"/>
          <w:sz w:val="24"/>
          <w:szCs w:val="24"/>
        </w:rPr>
        <w:t xml:space="preserve"> </w:t>
      </w:r>
      <w:r w:rsidR="00E33AB2" w:rsidRPr="00122226">
        <w:rPr>
          <w:rFonts w:ascii="Arial" w:hAnsi="Arial" w:cs="Arial"/>
          <w:sz w:val="24"/>
          <w:szCs w:val="24"/>
        </w:rPr>
        <w:t>was not</w:t>
      </w:r>
      <w:r w:rsidR="003B5F55" w:rsidRPr="00122226">
        <w:rPr>
          <w:rFonts w:ascii="Arial" w:hAnsi="Arial" w:cs="Arial"/>
          <w:sz w:val="24"/>
          <w:szCs w:val="24"/>
        </w:rPr>
        <w:t xml:space="preserve"> the only misfortune to befall emigrants from the </w:t>
      </w:r>
      <w:r w:rsidR="007B4E3E" w:rsidRPr="00122226">
        <w:rPr>
          <w:rFonts w:ascii="Arial" w:hAnsi="Arial" w:cs="Arial"/>
          <w:sz w:val="24"/>
          <w:szCs w:val="24"/>
        </w:rPr>
        <w:t>northern Highland</w:t>
      </w:r>
      <w:r>
        <w:rPr>
          <w:rFonts w:ascii="Arial" w:hAnsi="Arial" w:cs="Arial"/>
          <w:sz w:val="24"/>
          <w:szCs w:val="24"/>
        </w:rPr>
        <w:t>s. In</w:t>
      </w:r>
      <w:r w:rsidR="00E33AB2" w:rsidRPr="00122226">
        <w:rPr>
          <w:rFonts w:ascii="Arial" w:hAnsi="Arial" w:cs="Arial"/>
          <w:sz w:val="24"/>
          <w:szCs w:val="24"/>
        </w:rPr>
        <w:t xml:space="preserve"> the same year, 1773, </w:t>
      </w:r>
      <w:r w:rsidR="003B5F55" w:rsidRPr="00122226">
        <w:rPr>
          <w:rFonts w:ascii="Arial" w:hAnsi="Arial" w:cs="Arial"/>
          <w:sz w:val="24"/>
          <w:szCs w:val="24"/>
        </w:rPr>
        <w:t xml:space="preserve">the </w:t>
      </w:r>
      <w:r w:rsidR="003B5F55" w:rsidRPr="00122226">
        <w:rPr>
          <w:rFonts w:ascii="Arial" w:hAnsi="Arial" w:cs="Arial"/>
          <w:i/>
          <w:sz w:val="24"/>
          <w:szCs w:val="24"/>
        </w:rPr>
        <w:t xml:space="preserve">Nancy </w:t>
      </w:r>
      <w:r w:rsidR="003B5F55" w:rsidRPr="00122226">
        <w:rPr>
          <w:rFonts w:ascii="Arial" w:hAnsi="Arial" w:cs="Arial"/>
          <w:sz w:val="24"/>
          <w:szCs w:val="24"/>
        </w:rPr>
        <w:t>sailed from</w:t>
      </w:r>
      <w:r w:rsidR="00085406">
        <w:rPr>
          <w:rFonts w:ascii="Arial" w:hAnsi="Arial" w:cs="Arial"/>
          <w:sz w:val="24"/>
          <w:szCs w:val="24"/>
        </w:rPr>
        <w:t xml:space="preserve"> Meikle Ferry in</w:t>
      </w:r>
      <w:r w:rsidR="003B5F55" w:rsidRPr="00122226">
        <w:rPr>
          <w:rFonts w:ascii="Arial" w:hAnsi="Arial" w:cs="Arial"/>
          <w:sz w:val="24"/>
          <w:szCs w:val="24"/>
        </w:rPr>
        <w:t xml:space="preserve"> </w:t>
      </w:r>
      <w:r>
        <w:rPr>
          <w:rFonts w:ascii="Arial" w:hAnsi="Arial" w:cs="Arial"/>
          <w:sz w:val="24"/>
          <w:szCs w:val="24"/>
        </w:rPr>
        <w:t xml:space="preserve">the Dornoch Firth </w:t>
      </w:r>
      <w:r w:rsidR="003B5F55" w:rsidRPr="00122226">
        <w:rPr>
          <w:rFonts w:ascii="Arial" w:hAnsi="Arial" w:cs="Arial"/>
          <w:sz w:val="24"/>
          <w:szCs w:val="24"/>
        </w:rPr>
        <w:t>with 250 emigrants for New York,</w:t>
      </w:r>
      <w:r w:rsidR="003D5F6E">
        <w:rPr>
          <w:rFonts w:ascii="Arial" w:hAnsi="Arial" w:cs="Arial"/>
          <w:sz w:val="24"/>
          <w:szCs w:val="24"/>
        </w:rPr>
        <w:t xml:space="preserve"> but lost eighty-one</w:t>
      </w:r>
      <w:r w:rsidR="00E33AB2" w:rsidRPr="00122226">
        <w:rPr>
          <w:rFonts w:ascii="Arial" w:hAnsi="Arial" w:cs="Arial"/>
          <w:sz w:val="24"/>
          <w:szCs w:val="24"/>
        </w:rPr>
        <w:t xml:space="preserve"> passengers</w:t>
      </w:r>
      <w:r w:rsidR="003D5F6E">
        <w:rPr>
          <w:rFonts w:ascii="Arial" w:hAnsi="Arial" w:cs="Arial"/>
          <w:sz w:val="24"/>
          <w:szCs w:val="24"/>
        </w:rPr>
        <w:t>, including fifty</w:t>
      </w:r>
      <w:r w:rsidR="003B5F55" w:rsidRPr="00122226">
        <w:rPr>
          <w:rFonts w:ascii="Arial" w:hAnsi="Arial" w:cs="Arial"/>
          <w:sz w:val="24"/>
          <w:szCs w:val="24"/>
        </w:rPr>
        <w:t xml:space="preserve"> chil</w:t>
      </w:r>
      <w:r w:rsidR="00B73197">
        <w:rPr>
          <w:rFonts w:ascii="Arial" w:hAnsi="Arial" w:cs="Arial"/>
          <w:sz w:val="24"/>
          <w:szCs w:val="24"/>
        </w:rPr>
        <w:t>dren, before it reached its destination</w:t>
      </w:r>
      <w:r w:rsidR="003B5F55" w:rsidRPr="00122226">
        <w:rPr>
          <w:rFonts w:ascii="Arial" w:hAnsi="Arial" w:cs="Arial"/>
          <w:sz w:val="24"/>
          <w:szCs w:val="24"/>
        </w:rPr>
        <w:t>.</w:t>
      </w:r>
      <w:r w:rsidR="007B4E3E" w:rsidRPr="00122226">
        <w:rPr>
          <w:rStyle w:val="EndnoteReference"/>
          <w:rFonts w:ascii="Arial" w:hAnsi="Arial" w:cs="Arial"/>
          <w:sz w:val="24"/>
          <w:szCs w:val="24"/>
        </w:rPr>
        <w:endnoteReference w:id="2"/>
      </w:r>
      <w:r w:rsidR="003B5F55" w:rsidRPr="00122226">
        <w:rPr>
          <w:rFonts w:ascii="Arial" w:hAnsi="Arial" w:cs="Arial"/>
          <w:sz w:val="24"/>
          <w:szCs w:val="24"/>
        </w:rPr>
        <w:t xml:space="preserve"> </w:t>
      </w:r>
      <w:r w:rsidR="007B4E3E" w:rsidRPr="00122226">
        <w:rPr>
          <w:rFonts w:ascii="Arial" w:hAnsi="Arial" w:cs="Arial"/>
          <w:sz w:val="24"/>
          <w:szCs w:val="24"/>
        </w:rPr>
        <w:t xml:space="preserve">In 1806, following the first clearance of the </w:t>
      </w:r>
      <w:r w:rsidR="00340A40">
        <w:rPr>
          <w:rFonts w:ascii="Arial" w:hAnsi="Arial" w:cs="Arial"/>
          <w:sz w:val="24"/>
          <w:szCs w:val="24"/>
        </w:rPr>
        <w:t>Strathnaver and Lairg districts of the Sutherland estate by two</w:t>
      </w:r>
      <w:r w:rsidR="007B4E3E" w:rsidRPr="00122226">
        <w:rPr>
          <w:rFonts w:ascii="Arial" w:hAnsi="Arial" w:cs="Arial"/>
          <w:sz w:val="24"/>
          <w:szCs w:val="24"/>
        </w:rPr>
        <w:t xml:space="preserve"> </w:t>
      </w:r>
      <w:r w:rsidR="007B4E3E" w:rsidRPr="00122226">
        <w:rPr>
          <w:rFonts w:ascii="Arial" w:hAnsi="Arial" w:cs="Arial"/>
          <w:sz w:val="24"/>
          <w:szCs w:val="24"/>
        </w:rPr>
        <w:lastRenderedPageBreak/>
        <w:t>Northumbrian sheep</w:t>
      </w:r>
      <w:r w:rsidR="00686854" w:rsidRPr="00122226">
        <w:rPr>
          <w:rFonts w:ascii="Arial" w:hAnsi="Arial" w:cs="Arial"/>
          <w:sz w:val="24"/>
          <w:szCs w:val="24"/>
        </w:rPr>
        <w:t xml:space="preserve"> </w:t>
      </w:r>
      <w:r w:rsidR="00C20A17">
        <w:rPr>
          <w:rFonts w:ascii="Arial" w:hAnsi="Arial" w:cs="Arial"/>
          <w:sz w:val="24"/>
          <w:szCs w:val="24"/>
        </w:rPr>
        <w:t xml:space="preserve">farmers, </w:t>
      </w:r>
      <w:r w:rsidR="00340A40">
        <w:rPr>
          <w:rFonts w:ascii="Arial" w:hAnsi="Arial" w:cs="Arial"/>
          <w:sz w:val="24"/>
          <w:szCs w:val="24"/>
        </w:rPr>
        <w:t xml:space="preserve">Messrs </w:t>
      </w:r>
      <w:r w:rsidR="00C20A17">
        <w:rPr>
          <w:rFonts w:ascii="Arial" w:hAnsi="Arial" w:cs="Arial"/>
          <w:sz w:val="24"/>
          <w:szCs w:val="24"/>
        </w:rPr>
        <w:t>Atki</w:t>
      </w:r>
      <w:r w:rsidR="00340A40">
        <w:rPr>
          <w:rFonts w:ascii="Arial" w:hAnsi="Arial" w:cs="Arial"/>
          <w:sz w:val="24"/>
          <w:szCs w:val="24"/>
        </w:rPr>
        <w:t xml:space="preserve">nson and Marshall of Alnwick, </w:t>
      </w:r>
      <w:r w:rsidR="00C20A17">
        <w:rPr>
          <w:rFonts w:ascii="Arial" w:hAnsi="Arial" w:cs="Arial"/>
          <w:sz w:val="24"/>
          <w:szCs w:val="24"/>
        </w:rPr>
        <w:t xml:space="preserve">about </w:t>
      </w:r>
      <w:r w:rsidR="00340A40">
        <w:rPr>
          <w:rFonts w:ascii="Arial" w:hAnsi="Arial" w:cs="Arial"/>
          <w:sz w:val="24"/>
          <w:szCs w:val="24"/>
        </w:rPr>
        <w:t>seventy</w:t>
      </w:r>
      <w:r w:rsidR="00C20A17">
        <w:rPr>
          <w:rFonts w:ascii="Arial" w:hAnsi="Arial" w:cs="Arial"/>
          <w:sz w:val="24"/>
          <w:szCs w:val="24"/>
        </w:rPr>
        <w:t>-seven</w:t>
      </w:r>
      <w:r w:rsidR="007B4E3E" w:rsidRPr="00122226">
        <w:rPr>
          <w:rFonts w:ascii="Arial" w:hAnsi="Arial" w:cs="Arial"/>
          <w:sz w:val="24"/>
          <w:szCs w:val="24"/>
        </w:rPr>
        <w:t xml:space="preserve"> families were evicted from the </w:t>
      </w:r>
      <w:r w:rsidR="00340A40">
        <w:rPr>
          <w:rFonts w:ascii="Arial" w:hAnsi="Arial" w:cs="Arial"/>
          <w:sz w:val="24"/>
          <w:szCs w:val="24"/>
        </w:rPr>
        <w:t xml:space="preserve">upper part of the strath. With no provision for their future having been made, </w:t>
      </w:r>
      <w:r w:rsidR="007B4E3E" w:rsidRPr="00122226">
        <w:rPr>
          <w:rFonts w:ascii="Arial" w:hAnsi="Arial" w:cs="Arial"/>
          <w:sz w:val="24"/>
          <w:szCs w:val="24"/>
        </w:rPr>
        <w:t xml:space="preserve">either </w:t>
      </w:r>
      <w:r w:rsidR="00340A40">
        <w:rPr>
          <w:rFonts w:ascii="Arial" w:hAnsi="Arial" w:cs="Arial"/>
          <w:sz w:val="24"/>
          <w:szCs w:val="24"/>
        </w:rPr>
        <w:t>in terms of land to farm or a village in which to settle, many chose to emigrate</w:t>
      </w:r>
      <w:r w:rsidR="007B4E3E" w:rsidRPr="00122226">
        <w:rPr>
          <w:rFonts w:ascii="Arial" w:hAnsi="Arial" w:cs="Arial"/>
          <w:sz w:val="24"/>
          <w:szCs w:val="24"/>
        </w:rPr>
        <w:t>, but the</w:t>
      </w:r>
      <w:r w:rsidR="00D61FD6">
        <w:rPr>
          <w:rFonts w:ascii="Arial" w:hAnsi="Arial" w:cs="Arial"/>
          <w:sz w:val="24"/>
          <w:szCs w:val="24"/>
        </w:rPr>
        <w:t xml:space="preserve"> ship sank</w:t>
      </w:r>
      <w:r w:rsidR="003D5F6E">
        <w:rPr>
          <w:rFonts w:ascii="Arial" w:hAnsi="Arial" w:cs="Arial"/>
          <w:sz w:val="24"/>
          <w:szCs w:val="24"/>
        </w:rPr>
        <w:t xml:space="preserve"> off Newfoundland with all</w:t>
      </w:r>
      <w:r w:rsidR="00340A40">
        <w:rPr>
          <w:rFonts w:ascii="Arial" w:hAnsi="Arial" w:cs="Arial"/>
          <w:sz w:val="24"/>
          <w:szCs w:val="24"/>
        </w:rPr>
        <w:t xml:space="preserve"> 140 passengers </w:t>
      </w:r>
      <w:r w:rsidR="007B4E3E" w:rsidRPr="00122226">
        <w:rPr>
          <w:rFonts w:ascii="Arial" w:hAnsi="Arial" w:cs="Arial"/>
          <w:sz w:val="24"/>
          <w:szCs w:val="24"/>
        </w:rPr>
        <w:t>on board.</w:t>
      </w:r>
      <w:r w:rsidR="007B4E3E" w:rsidRPr="00122226">
        <w:rPr>
          <w:rStyle w:val="EndnoteReference"/>
          <w:rFonts w:ascii="Arial" w:hAnsi="Arial" w:cs="Arial"/>
          <w:sz w:val="24"/>
          <w:szCs w:val="24"/>
        </w:rPr>
        <w:endnoteReference w:id="3"/>
      </w:r>
      <w:r w:rsidR="003B5F55" w:rsidRPr="00122226">
        <w:rPr>
          <w:rFonts w:ascii="Arial" w:hAnsi="Arial" w:cs="Arial"/>
          <w:sz w:val="24"/>
          <w:szCs w:val="24"/>
        </w:rPr>
        <w:t xml:space="preserve"> </w:t>
      </w:r>
      <w:r w:rsidR="00340A40">
        <w:rPr>
          <w:rFonts w:ascii="Arial" w:hAnsi="Arial" w:cs="Arial"/>
          <w:sz w:val="24"/>
          <w:szCs w:val="24"/>
        </w:rPr>
        <w:t>Seven years later,</w:t>
      </w:r>
      <w:r w:rsidR="00A13D0D">
        <w:rPr>
          <w:rFonts w:ascii="Arial" w:hAnsi="Arial" w:cs="Arial"/>
          <w:sz w:val="24"/>
          <w:szCs w:val="24"/>
        </w:rPr>
        <w:t xml:space="preserve"> Thomas Douglas, the fifth earl of Selkirk, was present in Stromness to witness the embarkation on the </w:t>
      </w:r>
      <w:r w:rsidR="00A13D0D">
        <w:rPr>
          <w:rFonts w:ascii="Arial" w:hAnsi="Arial" w:cs="Arial"/>
          <w:i/>
          <w:sz w:val="24"/>
          <w:szCs w:val="24"/>
        </w:rPr>
        <w:t>Prince of Wales</w:t>
      </w:r>
      <w:r w:rsidR="00A13D0D">
        <w:rPr>
          <w:rFonts w:ascii="Arial" w:hAnsi="Arial" w:cs="Arial"/>
          <w:sz w:val="24"/>
          <w:szCs w:val="24"/>
        </w:rPr>
        <w:t xml:space="preserve"> of 100 emigrants from Sutherland for the colony he had recently established at Red River. Selected from 700 applicants who saw no future in their native Highlands, many were victims of the infamous Kildonan clearances. </w:t>
      </w:r>
      <w:r w:rsidR="000E55D4">
        <w:rPr>
          <w:rFonts w:ascii="Arial" w:hAnsi="Arial" w:cs="Arial"/>
          <w:sz w:val="24"/>
          <w:szCs w:val="24"/>
        </w:rPr>
        <w:t>In mid-</w:t>
      </w:r>
      <w:r w:rsidR="007B7E01">
        <w:rPr>
          <w:rFonts w:ascii="Arial" w:hAnsi="Arial" w:cs="Arial"/>
          <w:sz w:val="24"/>
          <w:szCs w:val="24"/>
        </w:rPr>
        <w:t>Atlantic</w:t>
      </w:r>
      <w:r w:rsidR="000E55D4">
        <w:rPr>
          <w:rFonts w:ascii="Arial" w:hAnsi="Arial" w:cs="Arial"/>
          <w:sz w:val="24"/>
          <w:szCs w:val="24"/>
        </w:rPr>
        <w:t xml:space="preserve">, they had to contend with an outbreak of typhus, which led to the panic-stricken captain landing them, not at York Factory, as expected, but 150 miles away at Fort Churchill in </w:t>
      </w:r>
      <w:r w:rsidR="00D273B4" w:rsidRPr="00122226">
        <w:rPr>
          <w:rFonts w:ascii="Arial" w:hAnsi="Arial" w:cs="Arial"/>
          <w:sz w:val="24"/>
          <w:szCs w:val="24"/>
        </w:rPr>
        <w:t>the host</w:t>
      </w:r>
      <w:r w:rsidR="00340A40">
        <w:rPr>
          <w:rFonts w:ascii="Arial" w:hAnsi="Arial" w:cs="Arial"/>
          <w:sz w:val="24"/>
          <w:szCs w:val="24"/>
        </w:rPr>
        <w:t>ile environment of Hudson’s Bay.</w:t>
      </w:r>
      <w:r w:rsidR="000E55D4">
        <w:rPr>
          <w:rFonts w:ascii="Arial" w:hAnsi="Arial" w:cs="Arial"/>
          <w:sz w:val="24"/>
          <w:szCs w:val="24"/>
        </w:rPr>
        <w:t xml:space="preserve"> By the time they reached Red River, more th</w:t>
      </w:r>
      <w:r w:rsidR="003D5F6E">
        <w:rPr>
          <w:rFonts w:ascii="Arial" w:hAnsi="Arial" w:cs="Arial"/>
          <w:sz w:val="24"/>
          <w:szCs w:val="24"/>
        </w:rPr>
        <w:t>an a year had elapsed since the party</w:t>
      </w:r>
      <w:r w:rsidR="000E55D4">
        <w:rPr>
          <w:rFonts w:ascii="Arial" w:hAnsi="Arial" w:cs="Arial"/>
          <w:sz w:val="24"/>
          <w:szCs w:val="24"/>
        </w:rPr>
        <w:t xml:space="preserve"> had left Scotland.</w:t>
      </w:r>
      <w:r w:rsidR="00340A40">
        <w:rPr>
          <w:rStyle w:val="EndnoteReference"/>
          <w:rFonts w:ascii="Arial" w:hAnsi="Arial" w:cs="Arial"/>
          <w:sz w:val="24"/>
          <w:szCs w:val="24"/>
        </w:rPr>
        <w:endnoteReference w:id="4"/>
      </w:r>
    </w:p>
    <w:p w14:paraId="50D9FB22" w14:textId="5CDA7CC8" w:rsidR="00CB72F3" w:rsidRPr="00122226" w:rsidRDefault="00686854" w:rsidP="00122226">
      <w:pPr>
        <w:spacing w:after="0" w:line="480" w:lineRule="auto"/>
        <w:ind w:firstLine="720"/>
        <w:rPr>
          <w:rFonts w:ascii="Arial" w:hAnsi="Arial" w:cs="Arial"/>
          <w:sz w:val="24"/>
          <w:szCs w:val="24"/>
        </w:rPr>
      </w:pPr>
      <w:r w:rsidRPr="00122226">
        <w:rPr>
          <w:rFonts w:ascii="Arial" w:hAnsi="Arial" w:cs="Arial"/>
          <w:sz w:val="24"/>
          <w:szCs w:val="24"/>
        </w:rPr>
        <w:t xml:space="preserve">Why did </w:t>
      </w:r>
      <w:r w:rsidR="00F347C9" w:rsidRPr="00122226">
        <w:rPr>
          <w:rFonts w:ascii="Arial" w:hAnsi="Arial" w:cs="Arial"/>
          <w:sz w:val="24"/>
          <w:szCs w:val="24"/>
        </w:rPr>
        <w:t>individuals and families</w:t>
      </w:r>
      <w:r w:rsidRPr="00122226">
        <w:rPr>
          <w:rFonts w:ascii="Arial" w:hAnsi="Arial" w:cs="Arial"/>
          <w:sz w:val="24"/>
          <w:szCs w:val="24"/>
        </w:rPr>
        <w:t xml:space="preserve"> put themselves through the ordeal of a tran</w:t>
      </w:r>
      <w:r w:rsidR="007B7E01">
        <w:rPr>
          <w:rFonts w:ascii="Arial" w:hAnsi="Arial" w:cs="Arial"/>
          <w:sz w:val="24"/>
          <w:szCs w:val="24"/>
        </w:rPr>
        <w:t xml:space="preserve">satlantic voyage which, even at </w:t>
      </w:r>
      <w:r w:rsidRPr="00122226">
        <w:rPr>
          <w:rFonts w:ascii="Arial" w:hAnsi="Arial" w:cs="Arial"/>
          <w:sz w:val="24"/>
          <w:szCs w:val="24"/>
        </w:rPr>
        <w:t xml:space="preserve">the best of times, was </w:t>
      </w:r>
      <w:r w:rsidR="001854F6">
        <w:rPr>
          <w:rFonts w:ascii="Arial" w:hAnsi="Arial" w:cs="Arial"/>
          <w:sz w:val="24"/>
          <w:szCs w:val="24"/>
        </w:rPr>
        <w:t>always a major test of endurance</w:t>
      </w:r>
      <w:r w:rsidRPr="00122226">
        <w:rPr>
          <w:rFonts w:ascii="Arial" w:hAnsi="Arial" w:cs="Arial"/>
          <w:sz w:val="24"/>
          <w:szCs w:val="24"/>
        </w:rPr>
        <w:t xml:space="preserve">? How was emigration perceived, by those who sponsored </w:t>
      </w:r>
      <w:r w:rsidR="00326167" w:rsidRPr="00122226">
        <w:rPr>
          <w:rFonts w:ascii="Arial" w:hAnsi="Arial" w:cs="Arial"/>
          <w:sz w:val="24"/>
          <w:szCs w:val="24"/>
        </w:rPr>
        <w:t>and opposed it, as well as by those who undertook it</w:t>
      </w:r>
      <w:r w:rsidRPr="00122226">
        <w:rPr>
          <w:rFonts w:ascii="Arial" w:hAnsi="Arial" w:cs="Arial"/>
          <w:sz w:val="24"/>
          <w:szCs w:val="24"/>
        </w:rPr>
        <w:t>?</w:t>
      </w:r>
      <w:r w:rsidR="00565542" w:rsidRPr="00122226">
        <w:rPr>
          <w:rFonts w:ascii="Arial" w:hAnsi="Arial" w:cs="Arial"/>
          <w:sz w:val="24"/>
          <w:szCs w:val="24"/>
        </w:rPr>
        <w:t xml:space="preserve"> </w:t>
      </w:r>
      <w:r w:rsidR="00F458D2">
        <w:rPr>
          <w:rFonts w:ascii="Arial" w:hAnsi="Arial" w:cs="Arial"/>
          <w:sz w:val="24"/>
          <w:szCs w:val="24"/>
        </w:rPr>
        <w:t>Highland emigration, not least from the northernmost counties, continued to be painted in sombre hues throughout the nineteenth and twentieth centuries. It was commonly portrayed as a bedfellow and consequence of clearance</w:t>
      </w:r>
      <w:r w:rsidR="003D5F6E">
        <w:rPr>
          <w:rFonts w:ascii="Arial" w:hAnsi="Arial" w:cs="Arial"/>
          <w:sz w:val="24"/>
          <w:szCs w:val="24"/>
        </w:rPr>
        <w:t xml:space="preserve"> and eviction</w:t>
      </w:r>
      <w:r w:rsidR="00F458D2">
        <w:rPr>
          <w:rFonts w:ascii="Arial" w:hAnsi="Arial" w:cs="Arial"/>
          <w:sz w:val="24"/>
          <w:szCs w:val="24"/>
        </w:rPr>
        <w:t xml:space="preserve">, and a manifestation of the pessimistic belief that the region had only a past and not a future. </w:t>
      </w:r>
      <w:r w:rsidR="002E4959">
        <w:rPr>
          <w:rFonts w:ascii="Arial" w:hAnsi="Arial" w:cs="Arial"/>
          <w:sz w:val="24"/>
          <w:szCs w:val="24"/>
        </w:rPr>
        <w:t>Through the written and o</w:t>
      </w:r>
      <w:r w:rsidR="00D46168">
        <w:rPr>
          <w:rFonts w:ascii="Arial" w:hAnsi="Arial" w:cs="Arial"/>
          <w:sz w:val="24"/>
          <w:szCs w:val="24"/>
        </w:rPr>
        <w:t>ral testi</w:t>
      </w:r>
      <w:r w:rsidR="00326167" w:rsidRPr="00122226">
        <w:rPr>
          <w:rFonts w:ascii="Arial" w:hAnsi="Arial" w:cs="Arial"/>
          <w:sz w:val="24"/>
          <w:szCs w:val="24"/>
        </w:rPr>
        <w:t>mony</w:t>
      </w:r>
      <w:r w:rsidR="00D46168">
        <w:rPr>
          <w:rFonts w:ascii="Arial" w:hAnsi="Arial" w:cs="Arial"/>
          <w:sz w:val="24"/>
          <w:szCs w:val="24"/>
        </w:rPr>
        <w:t xml:space="preserve"> of participants, sponsors, activists and observers, </w:t>
      </w:r>
      <w:r w:rsidR="002E4959">
        <w:rPr>
          <w:rFonts w:ascii="Arial" w:hAnsi="Arial" w:cs="Arial"/>
          <w:sz w:val="24"/>
          <w:szCs w:val="24"/>
        </w:rPr>
        <w:t xml:space="preserve">as well as through the </w:t>
      </w:r>
      <w:r w:rsidR="00B73197">
        <w:rPr>
          <w:rFonts w:ascii="Arial" w:hAnsi="Arial" w:cs="Arial"/>
          <w:sz w:val="24"/>
          <w:szCs w:val="24"/>
        </w:rPr>
        <w:t xml:space="preserve">very different </w:t>
      </w:r>
      <w:r w:rsidR="002E4959">
        <w:rPr>
          <w:rFonts w:ascii="Arial" w:hAnsi="Arial" w:cs="Arial"/>
          <w:sz w:val="24"/>
          <w:szCs w:val="24"/>
        </w:rPr>
        <w:t>lens of fictional writings, this study o</w:t>
      </w:r>
      <w:r w:rsidR="006E0406">
        <w:rPr>
          <w:rFonts w:ascii="Arial" w:hAnsi="Arial" w:cs="Arial"/>
          <w:sz w:val="24"/>
          <w:szCs w:val="24"/>
        </w:rPr>
        <w:t>ffers</w:t>
      </w:r>
      <w:r w:rsidR="002E4959">
        <w:rPr>
          <w:rFonts w:ascii="Arial" w:hAnsi="Arial" w:cs="Arial"/>
          <w:sz w:val="24"/>
          <w:szCs w:val="24"/>
        </w:rPr>
        <w:t xml:space="preserve"> an overview of the causes and consequences of </w:t>
      </w:r>
      <w:r w:rsidR="006E0406">
        <w:rPr>
          <w:rFonts w:ascii="Arial" w:hAnsi="Arial" w:cs="Arial"/>
          <w:sz w:val="24"/>
          <w:szCs w:val="24"/>
        </w:rPr>
        <w:t>the outflow</w:t>
      </w:r>
      <w:r w:rsidR="002E4959">
        <w:rPr>
          <w:rFonts w:ascii="Arial" w:hAnsi="Arial" w:cs="Arial"/>
          <w:sz w:val="24"/>
          <w:szCs w:val="24"/>
        </w:rPr>
        <w:t xml:space="preserve"> from the northern Highlands, particularly to </w:t>
      </w:r>
      <w:r w:rsidR="001C38A3">
        <w:rPr>
          <w:rFonts w:ascii="Arial" w:hAnsi="Arial" w:cs="Arial"/>
          <w:sz w:val="24"/>
          <w:szCs w:val="24"/>
        </w:rPr>
        <w:t xml:space="preserve">British </w:t>
      </w:r>
      <w:r w:rsidR="001C38A3">
        <w:rPr>
          <w:rFonts w:ascii="Arial" w:hAnsi="Arial" w:cs="Arial"/>
          <w:sz w:val="24"/>
          <w:szCs w:val="24"/>
        </w:rPr>
        <w:lastRenderedPageBreak/>
        <w:t>North America</w:t>
      </w:r>
      <w:r w:rsidR="002E4959">
        <w:rPr>
          <w:rFonts w:ascii="Arial" w:hAnsi="Arial" w:cs="Arial"/>
          <w:sz w:val="24"/>
          <w:szCs w:val="24"/>
        </w:rPr>
        <w:t xml:space="preserve">, from the time of the </w:t>
      </w:r>
      <w:r w:rsidR="002E4959" w:rsidRPr="006E0406">
        <w:rPr>
          <w:rFonts w:ascii="Arial" w:hAnsi="Arial" w:cs="Arial"/>
          <w:i/>
          <w:sz w:val="24"/>
          <w:szCs w:val="24"/>
        </w:rPr>
        <w:t>Bachelor</w:t>
      </w:r>
      <w:r w:rsidR="002E4959">
        <w:rPr>
          <w:rFonts w:ascii="Arial" w:hAnsi="Arial" w:cs="Arial"/>
          <w:sz w:val="24"/>
          <w:szCs w:val="24"/>
        </w:rPr>
        <w:t xml:space="preserve">’s abortive voyage in 1773-4 until the mid-twentieth century. It </w:t>
      </w:r>
      <w:r w:rsidR="006E0406">
        <w:rPr>
          <w:rFonts w:ascii="Arial" w:hAnsi="Arial" w:cs="Arial"/>
          <w:sz w:val="24"/>
          <w:szCs w:val="24"/>
        </w:rPr>
        <w:t>adjudges</w:t>
      </w:r>
      <w:r w:rsidR="002E4959">
        <w:rPr>
          <w:rFonts w:ascii="Arial" w:hAnsi="Arial" w:cs="Arial"/>
          <w:sz w:val="24"/>
          <w:szCs w:val="24"/>
        </w:rPr>
        <w:t xml:space="preserve"> whether emigrants were invariably </w:t>
      </w:r>
      <w:r w:rsidR="00BE0940">
        <w:rPr>
          <w:rFonts w:ascii="Arial" w:hAnsi="Arial" w:cs="Arial"/>
          <w:sz w:val="24"/>
          <w:szCs w:val="24"/>
        </w:rPr>
        <w:t>hapless and helpless</w:t>
      </w:r>
      <w:r w:rsidR="002E4959">
        <w:rPr>
          <w:rFonts w:ascii="Arial" w:hAnsi="Arial" w:cs="Arial"/>
          <w:sz w:val="24"/>
          <w:szCs w:val="24"/>
        </w:rPr>
        <w:t xml:space="preserve"> victims in the decision-making process, or </w:t>
      </w:r>
      <w:r w:rsidR="002E4959" w:rsidRPr="00BE0940">
        <w:rPr>
          <w:rFonts w:ascii="Arial" w:hAnsi="Arial" w:cs="Arial"/>
          <w:sz w:val="24"/>
          <w:szCs w:val="24"/>
        </w:rPr>
        <w:t xml:space="preserve">whether they had agency, ambition and agendas </w:t>
      </w:r>
      <w:r w:rsidR="002E4959">
        <w:rPr>
          <w:rFonts w:ascii="Arial" w:hAnsi="Arial" w:cs="Arial"/>
          <w:sz w:val="24"/>
          <w:szCs w:val="24"/>
        </w:rPr>
        <w:t xml:space="preserve">of their own. It considers the nature and impact of propaganda generated by proponents and opponents of emigration alike, and debates the </w:t>
      </w:r>
      <w:r w:rsidR="003D5F6E">
        <w:rPr>
          <w:rFonts w:ascii="Arial" w:hAnsi="Arial" w:cs="Arial"/>
          <w:sz w:val="24"/>
          <w:szCs w:val="24"/>
        </w:rPr>
        <w:t xml:space="preserve">roots </w:t>
      </w:r>
      <w:r w:rsidR="002E4959">
        <w:rPr>
          <w:rFonts w:ascii="Arial" w:hAnsi="Arial" w:cs="Arial"/>
          <w:sz w:val="24"/>
          <w:szCs w:val="24"/>
        </w:rPr>
        <w:t xml:space="preserve">and repercussions of </w:t>
      </w:r>
      <w:r w:rsidR="00AC4DBA">
        <w:rPr>
          <w:rFonts w:ascii="Arial" w:hAnsi="Arial" w:cs="Arial"/>
          <w:sz w:val="24"/>
          <w:szCs w:val="24"/>
        </w:rPr>
        <w:t xml:space="preserve">the return movement </w:t>
      </w:r>
      <w:r w:rsidR="00A2198F">
        <w:rPr>
          <w:rFonts w:ascii="Arial" w:hAnsi="Arial" w:cs="Arial"/>
          <w:sz w:val="24"/>
          <w:szCs w:val="24"/>
        </w:rPr>
        <w:t>that was an integral, but less scrutinised, part of the whole phenomenon.</w:t>
      </w:r>
    </w:p>
    <w:p w14:paraId="55843126" w14:textId="75565D69" w:rsidR="00012085" w:rsidRPr="002E2A3A" w:rsidRDefault="00B86E3A" w:rsidP="00122226">
      <w:pPr>
        <w:spacing w:after="0" w:line="480" w:lineRule="auto"/>
        <w:ind w:firstLine="720"/>
        <w:rPr>
          <w:rFonts w:ascii="Arial" w:hAnsi="Arial" w:cs="Arial"/>
          <w:color w:val="FF0000"/>
          <w:sz w:val="24"/>
          <w:szCs w:val="24"/>
        </w:rPr>
      </w:pPr>
      <w:r w:rsidRPr="00122226">
        <w:rPr>
          <w:rFonts w:ascii="Arial" w:hAnsi="Arial" w:cs="Arial"/>
          <w:sz w:val="24"/>
          <w:szCs w:val="24"/>
        </w:rPr>
        <w:t xml:space="preserve">Of course, </w:t>
      </w:r>
      <w:r w:rsidR="00A2198F">
        <w:rPr>
          <w:rFonts w:ascii="Arial" w:hAnsi="Arial" w:cs="Arial"/>
          <w:sz w:val="24"/>
          <w:szCs w:val="24"/>
        </w:rPr>
        <w:t xml:space="preserve">any such evaluation is only meaningful if it is </w:t>
      </w:r>
      <w:r w:rsidR="007B7E01">
        <w:rPr>
          <w:rFonts w:ascii="Arial" w:hAnsi="Arial" w:cs="Arial"/>
          <w:sz w:val="24"/>
          <w:szCs w:val="24"/>
        </w:rPr>
        <w:t>undertaken</w:t>
      </w:r>
      <w:r w:rsidR="00A2198F">
        <w:rPr>
          <w:rFonts w:ascii="Arial" w:hAnsi="Arial" w:cs="Arial"/>
          <w:sz w:val="24"/>
          <w:szCs w:val="24"/>
        </w:rPr>
        <w:t xml:space="preserve"> within the</w:t>
      </w:r>
      <w:r w:rsidRPr="00122226">
        <w:rPr>
          <w:rFonts w:ascii="Arial" w:hAnsi="Arial" w:cs="Arial"/>
          <w:sz w:val="24"/>
          <w:szCs w:val="24"/>
        </w:rPr>
        <w:t xml:space="preserve"> wider cont</w:t>
      </w:r>
      <w:r w:rsidR="007B7E01">
        <w:rPr>
          <w:rFonts w:ascii="Arial" w:hAnsi="Arial" w:cs="Arial"/>
          <w:sz w:val="24"/>
          <w:szCs w:val="24"/>
        </w:rPr>
        <w:t xml:space="preserve">ext. </w:t>
      </w:r>
      <w:r w:rsidR="00A2198F">
        <w:rPr>
          <w:rFonts w:ascii="Arial" w:hAnsi="Arial" w:cs="Arial"/>
          <w:sz w:val="24"/>
          <w:szCs w:val="24"/>
        </w:rPr>
        <w:t>We need to consider how</w:t>
      </w:r>
      <w:r w:rsidR="007B7E01">
        <w:rPr>
          <w:rFonts w:ascii="Arial" w:hAnsi="Arial" w:cs="Arial"/>
          <w:sz w:val="24"/>
          <w:szCs w:val="24"/>
        </w:rPr>
        <w:t xml:space="preserve"> the outflow from </w:t>
      </w:r>
      <w:r w:rsidRPr="00122226">
        <w:rPr>
          <w:rFonts w:ascii="Arial" w:hAnsi="Arial" w:cs="Arial"/>
          <w:sz w:val="24"/>
          <w:szCs w:val="24"/>
        </w:rPr>
        <w:t>Scotland’s most northerly mainland counties fit</w:t>
      </w:r>
      <w:r w:rsidR="00A2198F">
        <w:rPr>
          <w:rFonts w:ascii="Arial" w:hAnsi="Arial" w:cs="Arial"/>
          <w:sz w:val="24"/>
          <w:szCs w:val="24"/>
        </w:rPr>
        <w:t>s</w:t>
      </w:r>
      <w:r w:rsidRPr="00122226">
        <w:rPr>
          <w:rFonts w:ascii="Arial" w:hAnsi="Arial" w:cs="Arial"/>
          <w:sz w:val="24"/>
          <w:szCs w:val="24"/>
        </w:rPr>
        <w:t xml:space="preserve"> into the bigger </w:t>
      </w:r>
      <w:r w:rsidR="00A2198F">
        <w:rPr>
          <w:rFonts w:ascii="Arial" w:hAnsi="Arial" w:cs="Arial"/>
          <w:sz w:val="24"/>
          <w:szCs w:val="24"/>
        </w:rPr>
        <w:t xml:space="preserve">statistical </w:t>
      </w:r>
      <w:r w:rsidRPr="00122226">
        <w:rPr>
          <w:rFonts w:ascii="Arial" w:hAnsi="Arial" w:cs="Arial"/>
          <w:sz w:val="24"/>
          <w:szCs w:val="24"/>
        </w:rPr>
        <w:t xml:space="preserve">canvas of perhaps 100,000 </w:t>
      </w:r>
      <w:r w:rsidR="00960644" w:rsidRPr="00122226">
        <w:rPr>
          <w:rFonts w:ascii="Arial" w:hAnsi="Arial" w:cs="Arial"/>
          <w:sz w:val="24"/>
          <w:szCs w:val="24"/>
        </w:rPr>
        <w:t xml:space="preserve">Scottish </w:t>
      </w:r>
      <w:r w:rsidR="007B7E01">
        <w:rPr>
          <w:rFonts w:ascii="Arial" w:hAnsi="Arial" w:cs="Arial"/>
          <w:sz w:val="24"/>
          <w:szCs w:val="24"/>
        </w:rPr>
        <w:t xml:space="preserve">emigrants in the eighteenth </w:t>
      </w:r>
      <w:r w:rsidRPr="00122226">
        <w:rPr>
          <w:rFonts w:ascii="Arial" w:hAnsi="Arial" w:cs="Arial"/>
          <w:sz w:val="24"/>
          <w:szCs w:val="24"/>
        </w:rPr>
        <w:t xml:space="preserve">century, and about </w:t>
      </w:r>
      <w:r w:rsidR="007B7E01">
        <w:rPr>
          <w:rFonts w:ascii="Arial" w:hAnsi="Arial" w:cs="Arial"/>
          <w:sz w:val="24"/>
          <w:szCs w:val="24"/>
        </w:rPr>
        <w:t>two</w:t>
      </w:r>
      <w:r w:rsidRPr="00122226">
        <w:rPr>
          <w:rFonts w:ascii="Arial" w:hAnsi="Arial" w:cs="Arial"/>
          <w:sz w:val="24"/>
          <w:szCs w:val="24"/>
        </w:rPr>
        <w:t xml:space="preserve"> million in each of </w:t>
      </w:r>
      <w:r w:rsidR="00A2198F">
        <w:rPr>
          <w:rFonts w:ascii="Arial" w:hAnsi="Arial" w:cs="Arial"/>
          <w:sz w:val="24"/>
          <w:szCs w:val="24"/>
        </w:rPr>
        <w:t xml:space="preserve">the two succeeding centuries. The Canadian experience, which lies at the core of the analysis, has to be compared </w:t>
      </w:r>
      <w:r w:rsidRPr="00122226">
        <w:rPr>
          <w:rFonts w:ascii="Arial" w:hAnsi="Arial" w:cs="Arial"/>
          <w:sz w:val="24"/>
          <w:szCs w:val="24"/>
        </w:rPr>
        <w:t>with set</w:t>
      </w:r>
      <w:r w:rsidR="00A2198F">
        <w:rPr>
          <w:rFonts w:ascii="Arial" w:hAnsi="Arial" w:cs="Arial"/>
          <w:sz w:val="24"/>
          <w:szCs w:val="24"/>
        </w:rPr>
        <w:t>tlement or sojourning in other locations</w:t>
      </w:r>
      <w:r w:rsidR="007F6F81">
        <w:rPr>
          <w:rFonts w:ascii="Arial" w:hAnsi="Arial" w:cs="Arial"/>
          <w:sz w:val="24"/>
          <w:szCs w:val="24"/>
        </w:rPr>
        <w:t>, within Scotland as well as overseas. The study falls into three sections, each of which fo</w:t>
      </w:r>
      <w:r w:rsidR="000F26F5" w:rsidRPr="00122226">
        <w:rPr>
          <w:rFonts w:ascii="Arial" w:hAnsi="Arial" w:cs="Arial"/>
          <w:sz w:val="24"/>
          <w:szCs w:val="24"/>
        </w:rPr>
        <w:t xml:space="preserve">llows </w:t>
      </w:r>
      <w:r w:rsidR="00197C3E">
        <w:rPr>
          <w:rFonts w:ascii="Arial" w:hAnsi="Arial" w:cs="Arial"/>
          <w:sz w:val="24"/>
          <w:szCs w:val="24"/>
        </w:rPr>
        <w:t>a chronological pattern</w:t>
      </w:r>
      <w:r w:rsidR="00012085" w:rsidRPr="00122226">
        <w:rPr>
          <w:rFonts w:ascii="Arial" w:hAnsi="Arial" w:cs="Arial"/>
          <w:sz w:val="24"/>
          <w:szCs w:val="24"/>
        </w:rPr>
        <w:t xml:space="preserve">. </w:t>
      </w:r>
      <w:r w:rsidR="007F6F81">
        <w:rPr>
          <w:rFonts w:ascii="Arial" w:hAnsi="Arial" w:cs="Arial"/>
          <w:sz w:val="24"/>
          <w:szCs w:val="24"/>
        </w:rPr>
        <w:t>It begins by examining</w:t>
      </w:r>
      <w:r w:rsidR="00960644" w:rsidRPr="00122226">
        <w:rPr>
          <w:rFonts w:ascii="Arial" w:hAnsi="Arial" w:cs="Arial"/>
          <w:sz w:val="24"/>
          <w:szCs w:val="24"/>
        </w:rPr>
        <w:t xml:space="preserve"> the </w:t>
      </w:r>
      <w:r w:rsidR="00927BB3" w:rsidRPr="00122226">
        <w:rPr>
          <w:rFonts w:ascii="Arial" w:hAnsi="Arial" w:cs="Arial"/>
          <w:sz w:val="24"/>
          <w:szCs w:val="24"/>
        </w:rPr>
        <w:t xml:space="preserve">practical </w:t>
      </w:r>
      <w:r w:rsidR="00960644" w:rsidRPr="00122226">
        <w:rPr>
          <w:rFonts w:ascii="Arial" w:hAnsi="Arial" w:cs="Arial"/>
          <w:sz w:val="24"/>
          <w:szCs w:val="24"/>
        </w:rPr>
        <w:t xml:space="preserve">mechanisms </w:t>
      </w:r>
      <w:r w:rsidR="007F6F81">
        <w:rPr>
          <w:rFonts w:ascii="Arial" w:hAnsi="Arial" w:cs="Arial"/>
          <w:sz w:val="24"/>
          <w:szCs w:val="24"/>
        </w:rPr>
        <w:t xml:space="preserve">of recruitment and sponsorship </w:t>
      </w:r>
      <w:r w:rsidR="00960644" w:rsidRPr="00122226">
        <w:rPr>
          <w:rFonts w:ascii="Arial" w:hAnsi="Arial" w:cs="Arial"/>
          <w:sz w:val="24"/>
          <w:szCs w:val="24"/>
        </w:rPr>
        <w:t xml:space="preserve">through which </w:t>
      </w:r>
      <w:r w:rsidR="00927BB3" w:rsidRPr="00122226">
        <w:rPr>
          <w:rFonts w:ascii="Arial" w:hAnsi="Arial" w:cs="Arial"/>
          <w:sz w:val="24"/>
          <w:szCs w:val="24"/>
        </w:rPr>
        <w:t>emigration was</w:t>
      </w:r>
      <w:r w:rsidR="00BE02BA" w:rsidRPr="00122226">
        <w:rPr>
          <w:rFonts w:ascii="Arial" w:hAnsi="Arial" w:cs="Arial"/>
          <w:sz w:val="24"/>
          <w:szCs w:val="24"/>
        </w:rPr>
        <w:t xml:space="preserve"> promoted and</w:t>
      </w:r>
      <w:r w:rsidR="007F6F81">
        <w:rPr>
          <w:rFonts w:ascii="Arial" w:hAnsi="Arial" w:cs="Arial"/>
          <w:sz w:val="24"/>
          <w:szCs w:val="24"/>
        </w:rPr>
        <w:t xml:space="preserve"> implemented, along with </w:t>
      </w:r>
      <w:r w:rsidR="00927BB3" w:rsidRPr="00122226">
        <w:rPr>
          <w:rFonts w:ascii="Arial" w:hAnsi="Arial" w:cs="Arial"/>
          <w:sz w:val="24"/>
          <w:szCs w:val="24"/>
        </w:rPr>
        <w:t>the attitudes that underpinned the provision of those facilities</w:t>
      </w:r>
      <w:r w:rsidR="00960644" w:rsidRPr="00122226">
        <w:rPr>
          <w:rFonts w:ascii="Arial" w:hAnsi="Arial" w:cs="Arial"/>
          <w:sz w:val="24"/>
          <w:szCs w:val="24"/>
        </w:rPr>
        <w:t xml:space="preserve">. </w:t>
      </w:r>
      <w:r w:rsidR="007F6F81">
        <w:rPr>
          <w:rFonts w:ascii="Arial" w:hAnsi="Arial" w:cs="Arial"/>
          <w:sz w:val="24"/>
          <w:szCs w:val="24"/>
        </w:rPr>
        <w:t>It then reflects</w:t>
      </w:r>
      <w:r w:rsidR="00960644" w:rsidRPr="00122226">
        <w:rPr>
          <w:rFonts w:ascii="Arial" w:hAnsi="Arial" w:cs="Arial"/>
          <w:sz w:val="24"/>
          <w:szCs w:val="24"/>
        </w:rPr>
        <w:t xml:space="preserve"> </w:t>
      </w:r>
      <w:r w:rsidR="00B73197">
        <w:rPr>
          <w:rFonts w:ascii="Arial" w:hAnsi="Arial" w:cs="Arial"/>
          <w:sz w:val="24"/>
          <w:szCs w:val="24"/>
        </w:rPr>
        <w:t>on the perceptions</w:t>
      </w:r>
      <w:r w:rsidR="00012085" w:rsidRPr="00122226">
        <w:rPr>
          <w:rFonts w:ascii="Arial" w:hAnsi="Arial" w:cs="Arial"/>
          <w:sz w:val="24"/>
          <w:szCs w:val="24"/>
        </w:rPr>
        <w:t xml:space="preserve"> of </w:t>
      </w:r>
      <w:r w:rsidR="007F6F81">
        <w:rPr>
          <w:rFonts w:ascii="Arial" w:hAnsi="Arial" w:cs="Arial"/>
          <w:sz w:val="24"/>
          <w:szCs w:val="24"/>
        </w:rPr>
        <w:t>those who opposed emigration before turning, finally, to the insights offered by the emigrants’</w:t>
      </w:r>
      <w:r w:rsidR="00FA7EA3" w:rsidRPr="00122226">
        <w:rPr>
          <w:rFonts w:ascii="Arial" w:hAnsi="Arial" w:cs="Arial"/>
          <w:sz w:val="24"/>
          <w:szCs w:val="24"/>
        </w:rPr>
        <w:t xml:space="preserve"> own testimony.</w:t>
      </w:r>
      <w:r w:rsidR="00012085" w:rsidRPr="00122226">
        <w:rPr>
          <w:rFonts w:ascii="Arial" w:hAnsi="Arial" w:cs="Arial"/>
          <w:sz w:val="24"/>
          <w:szCs w:val="24"/>
        </w:rPr>
        <w:t xml:space="preserve"> </w:t>
      </w:r>
      <w:r w:rsidR="00825B4B">
        <w:rPr>
          <w:rFonts w:ascii="Arial" w:hAnsi="Arial" w:cs="Arial"/>
          <w:sz w:val="24"/>
          <w:szCs w:val="24"/>
        </w:rPr>
        <w:t>Integral</w:t>
      </w:r>
      <w:r w:rsidR="00665FC9">
        <w:rPr>
          <w:rFonts w:ascii="Arial" w:hAnsi="Arial" w:cs="Arial"/>
          <w:sz w:val="24"/>
          <w:szCs w:val="24"/>
        </w:rPr>
        <w:t xml:space="preserve"> to each section are three overarching questions. These are: the extent to which there are unique</w:t>
      </w:r>
      <w:r w:rsidR="00012085" w:rsidRPr="00122226">
        <w:rPr>
          <w:rFonts w:ascii="Arial" w:hAnsi="Arial" w:cs="Arial"/>
          <w:sz w:val="24"/>
          <w:szCs w:val="24"/>
        </w:rPr>
        <w:t xml:space="preserve"> element</w:t>
      </w:r>
      <w:r w:rsidR="00CE4F5A" w:rsidRPr="00122226">
        <w:rPr>
          <w:rFonts w:ascii="Arial" w:hAnsi="Arial" w:cs="Arial"/>
          <w:sz w:val="24"/>
          <w:szCs w:val="24"/>
        </w:rPr>
        <w:t xml:space="preserve">s to </w:t>
      </w:r>
      <w:r w:rsidR="00665FC9">
        <w:rPr>
          <w:rFonts w:ascii="Arial" w:hAnsi="Arial" w:cs="Arial"/>
          <w:sz w:val="24"/>
          <w:szCs w:val="24"/>
        </w:rPr>
        <w:t>the exodus</w:t>
      </w:r>
      <w:r w:rsidR="00CE4F5A" w:rsidRPr="00122226">
        <w:rPr>
          <w:rFonts w:ascii="Arial" w:hAnsi="Arial" w:cs="Arial"/>
          <w:sz w:val="24"/>
          <w:szCs w:val="24"/>
        </w:rPr>
        <w:t xml:space="preserve"> from the north</w:t>
      </w:r>
      <w:r w:rsidR="00665FC9">
        <w:rPr>
          <w:rFonts w:ascii="Arial" w:hAnsi="Arial" w:cs="Arial"/>
          <w:sz w:val="24"/>
          <w:szCs w:val="24"/>
        </w:rPr>
        <w:t xml:space="preserve"> of Scotland; whether that emigration was characterised more by continuity or ch</w:t>
      </w:r>
      <w:r w:rsidR="00BE0940">
        <w:rPr>
          <w:rFonts w:ascii="Arial" w:hAnsi="Arial" w:cs="Arial"/>
          <w:sz w:val="24"/>
          <w:szCs w:val="24"/>
        </w:rPr>
        <w:t xml:space="preserve">ange; and whether </w:t>
      </w:r>
      <w:r w:rsidR="00665FC9">
        <w:rPr>
          <w:rFonts w:ascii="Arial" w:hAnsi="Arial" w:cs="Arial"/>
          <w:sz w:val="24"/>
          <w:szCs w:val="24"/>
        </w:rPr>
        <w:t>the verb ‘</w:t>
      </w:r>
      <w:r w:rsidR="00012085" w:rsidRPr="00122226">
        <w:rPr>
          <w:rFonts w:ascii="Arial" w:hAnsi="Arial" w:cs="Arial"/>
          <w:sz w:val="24"/>
          <w:szCs w:val="24"/>
        </w:rPr>
        <w:t>to emigra</w:t>
      </w:r>
      <w:r w:rsidR="00665FC9">
        <w:rPr>
          <w:rFonts w:ascii="Arial" w:hAnsi="Arial" w:cs="Arial"/>
          <w:sz w:val="24"/>
          <w:szCs w:val="24"/>
        </w:rPr>
        <w:t>te’</w:t>
      </w:r>
      <w:r w:rsidR="00012085" w:rsidRPr="00122226">
        <w:rPr>
          <w:rFonts w:ascii="Arial" w:hAnsi="Arial" w:cs="Arial"/>
          <w:sz w:val="24"/>
          <w:szCs w:val="24"/>
        </w:rPr>
        <w:t xml:space="preserve"> </w:t>
      </w:r>
      <w:r w:rsidR="00BE0940">
        <w:rPr>
          <w:rFonts w:ascii="Arial" w:hAnsi="Arial" w:cs="Arial"/>
          <w:sz w:val="24"/>
          <w:szCs w:val="24"/>
        </w:rPr>
        <w:t xml:space="preserve">should be used </w:t>
      </w:r>
      <w:r w:rsidR="00012085" w:rsidRPr="00122226">
        <w:rPr>
          <w:rFonts w:ascii="Arial" w:hAnsi="Arial" w:cs="Arial"/>
          <w:sz w:val="24"/>
          <w:szCs w:val="24"/>
        </w:rPr>
        <w:t xml:space="preserve">in the </w:t>
      </w:r>
      <w:r w:rsidR="00197C3E">
        <w:rPr>
          <w:rFonts w:ascii="Arial" w:hAnsi="Arial" w:cs="Arial"/>
          <w:sz w:val="24"/>
          <w:szCs w:val="24"/>
        </w:rPr>
        <w:t>passive or active</w:t>
      </w:r>
      <w:r w:rsidR="00012085" w:rsidRPr="00122226">
        <w:rPr>
          <w:rFonts w:ascii="Arial" w:hAnsi="Arial" w:cs="Arial"/>
          <w:sz w:val="24"/>
          <w:szCs w:val="24"/>
        </w:rPr>
        <w:t xml:space="preserve"> sense</w:t>
      </w:r>
      <w:r w:rsidR="00BE0940">
        <w:rPr>
          <w:rFonts w:ascii="Arial" w:hAnsi="Arial" w:cs="Arial"/>
          <w:sz w:val="24"/>
          <w:szCs w:val="24"/>
        </w:rPr>
        <w:t>.</w:t>
      </w:r>
    </w:p>
    <w:p w14:paraId="4B5E6AED" w14:textId="77777777" w:rsidR="00012085" w:rsidRPr="00122226" w:rsidRDefault="00012085" w:rsidP="00122226">
      <w:pPr>
        <w:spacing w:after="0" w:line="480" w:lineRule="auto"/>
        <w:rPr>
          <w:rFonts w:ascii="Arial" w:hAnsi="Arial" w:cs="Arial"/>
          <w:sz w:val="24"/>
          <w:szCs w:val="24"/>
        </w:rPr>
      </w:pPr>
    </w:p>
    <w:p w14:paraId="0038E410" w14:textId="77777777" w:rsidR="00012085" w:rsidRPr="00122226" w:rsidRDefault="005D7CD9" w:rsidP="00122226">
      <w:pPr>
        <w:spacing w:after="0" w:line="480" w:lineRule="auto"/>
        <w:rPr>
          <w:rFonts w:ascii="Arial" w:hAnsi="Arial" w:cs="Arial"/>
          <w:sz w:val="24"/>
          <w:szCs w:val="24"/>
          <w:u w:val="single"/>
        </w:rPr>
      </w:pPr>
      <w:r>
        <w:rPr>
          <w:rFonts w:ascii="Arial" w:hAnsi="Arial" w:cs="Arial"/>
          <w:sz w:val="24"/>
          <w:szCs w:val="24"/>
          <w:u w:val="single"/>
        </w:rPr>
        <w:t>Persuaders and procedures</w:t>
      </w:r>
    </w:p>
    <w:p w14:paraId="2191E4C0" w14:textId="77777777" w:rsidR="00C77DAB" w:rsidRPr="00122226" w:rsidRDefault="008332EA" w:rsidP="00955D1C">
      <w:pPr>
        <w:spacing w:after="0" w:line="480" w:lineRule="auto"/>
        <w:rPr>
          <w:rFonts w:ascii="Arial" w:hAnsi="Arial" w:cs="Arial"/>
          <w:sz w:val="24"/>
          <w:szCs w:val="24"/>
        </w:rPr>
      </w:pPr>
      <w:r w:rsidRPr="00122226">
        <w:rPr>
          <w:rFonts w:ascii="Arial" w:hAnsi="Arial" w:cs="Arial"/>
          <w:sz w:val="24"/>
          <w:szCs w:val="24"/>
        </w:rPr>
        <w:lastRenderedPageBreak/>
        <w:t xml:space="preserve">The unfortunate passengers on the </w:t>
      </w:r>
      <w:r w:rsidRPr="00122226">
        <w:rPr>
          <w:rFonts w:ascii="Arial" w:hAnsi="Arial" w:cs="Arial"/>
          <w:i/>
          <w:sz w:val="24"/>
          <w:szCs w:val="24"/>
        </w:rPr>
        <w:t xml:space="preserve">Bachelor </w:t>
      </w:r>
      <w:r w:rsidR="00F458D2">
        <w:rPr>
          <w:rFonts w:ascii="Arial" w:hAnsi="Arial" w:cs="Arial"/>
          <w:sz w:val="24"/>
          <w:szCs w:val="24"/>
        </w:rPr>
        <w:t>would not</w:t>
      </w:r>
      <w:r w:rsidRPr="00122226">
        <w:rPr>
          <w:rFonts w:ascii="Arial" w:hAnsi="Arial" w:cs="Arial"/>
          <w:sz w:val="24"/>
          <w:szCs w:val="24"/>
        </w:rPr>
        <w:t xml:space="preserve"> have ended up in Th</w:t>
      </w:r>
      <w:r w:rsidR="00F458D2">
        <w:rPr>
          <w:rFonts w:ascii="Arial" w:hAnsi="Arial" w:cs="Arial"/>
          <w:sz w:val="24"/>
          <w:szCs w:val="24"/>
        </w:rPr>
        <w:t>urso in July 1773 if they had not</w:t>
      </w:r>
      <w:r w:rsidRPr="00122226">
        <w:rPr>
          <w:rFonts w:ascii="Arial" w:hAnsi="Arial" w:cs="Arial"/>
          <w:sz w:val="24"/>
          <w:szCs w:val="24"/>
        </w:rPr>
        <w:t xml:space="preserve"> been recruited </w:t>
      </w:r>
      <w:r w:rsidR="00C77DAB" w:rsidRPr="00122226">
        <w:rPr>
          <w:rFonts w:ascii="Arial" w:hAnsi="Arial" w:cs="Arial"/>
          <w:sz w:val="24"/>
          <w:szCs w:val="24"/>
        </w:rPr>
        <w:t xml:space="preserve">by James Hogg, a tacksman </w:t>
      </w:r>
      <w:r w:rsidR="00C20003" w:rsidRPr="00122226">
        <w:rPr>
          <w:rFonts w:ascii="Arial" w:hAnsi="Arial" w:cs="Arial"/>
          <w:sz w:val="24"/>
          <w:szCs w:val="24"/>
        </w:rPr>
        <w:t>who had moved from East Lothian to Caithness in 1765</w:t>
      </w:r>
      <w:r w:rsidR="00CE4F5A" w:rsidRPr="00122226">
        <w:rPr>
          <w:rFonts w:ascii="Arial" w:hAnsi="Arial" w:cs="Arial"/>
          <w:sz w:val="24"/>
          <w:szCs w:val="24"/>
        </w:rPr>
        <w:t>, and who liaised with James Inglis, the ship</w:t>
      </w:r>
      <w:r w:rsidR="002E4959">
        <w:rPr>
          <w:rFonts w:ascii="Arial" w:hAnsi="Arial" w:cs="Arial"/>
          <w:sz w:val="24"/>
          <w:szCs w:val="24"/>
        </w:rPr>
        <w:t xml:space="preserve"> </w:t>
      </w:r>
      <w:r w:rsidR="00CE4F5A" w:rsidRPr="00122226">
        <w:rPr>
          <w:rFonts w:ascii="Arial" w:hAnsi="Arial" w:cs="Arial"/>
          <w:sz w:val="24"/>
          <w:szCs w:val="24"/>
        </w:rPr>
        <w:t>owner in Leith.</w:t>
      </w:r>
      <w:r w:rsidR="00C20003" w:rsidRPr="00122226">
        <w:rPr>
          <w:rStyle w:val="EndnoteReference"/>
          <w:rFonts w:ascii="Arial" w:hAnsi="Arial" w:cs="Arial"/>
          <w:sz w:val="24"/>
          <w:szCs w:val="24"/>
        </w:rPr>
        <w:endnoteReference w:id="5"/>
      </w:r>
      <w:r w:rsidRPr="00122226">
        <w:rPr>
          <w:rFonts w:ascii="Arial" w:hAnsi="Arial" w:cs="Arial"/>
          <w:sz w:val="24"/>
          <w:szCs w:val="24"/>
        </w:rPr>
        <w:t xml:space="preserve"> In the eighteenth century the recruitment of Highland emigrants was often in the hands of tacksmen, who were ideal brokers or intermediaries. They</w:t>
      </w:r>
      <w:r w:rsidR="00C20003" w:rsidRPr="00122226">
        <w:rPr>
          <w:rFonts w:ascii="Arial" w:hAnsi="Arial" w:cs="Arial"/>
          <w:sz w:val="24"/>
          <w:szCs w:val="24"/>
        </w:rPr>
        <w:t xml:space="preserve"> usually</w:t>
      </w:r>
      <w:r w:rsidRPr="00122226">
        <w:rPr>
          <w:rFonts w:ascii="Arial" w:hAnsi="Arial" w:cs="Arial"/>
          <w:sz w:val="24"/>
          <w:szCs w:val="24"/>
        </w:rPr>
        <w:t xml:space="preserve"> </w:t>
      </w:r>
      <w:r w:rsidR="00C20003" w:rsidRPr="00122226">
        <w:rPr>
          <w:rFonts w:ascii="Arial" w:hAnsi="Arial" w:cs="Arial"/>
          <w:sz w:val="24"/>
          <w:szCs w:val="24"/>
        </w:rPr>
        <w:t>knew personally the individuals who</w:t>
      </w:r>
      <w:r w:rsidR="00D61FD6">
        <w:rPr>
          <w:rFonts w:ascii="Arial" w:hAnsi="Arial" w:cs="Arial"/>
          <w:sz w:val="24"/>
          <w:szCs w:val="24"/>
        </w:rPr>
        <w:t xml:space="preserve">m they were recruiting from </w:t>
      </w:r>
      <w:r w:rsidR="00C20003" w:rsidRPr="00122226">
        <w:rPr>
          <w:rFonts w:ascii="Arial" w:hAnsi="Arial" w:cs="Arial"/>
          <w:sz w:val="24"/>
          <w:szCs w:val="24"/>
        </w:rPr>
        <w:t>estates from which they were all being displaced</w:t>
      </w:r>
      <w:r w:rsidR="00394DFB" w:rsidRPr="00122226">
        <w:rPr>
          <w:rFonts w:ascii="Arial" w:hAnsi="Arial" w:cs="Arial"/>
          <w:sz w:val="24"/>
          <w:szCs w:val="24"/>
        </w:rPr>
        <w:t xml:space="preserve"> in various ways</w:t>
      </w:r>
      <w:r w:rsidR="00E5184A" w:rsidRPr="00122226">
        <w:rPr>
          <w:rFonts w:ascii="Arial" w:hAnsi="Arial" w:cs="Arial"/>
          <w:sz w:val="24"/>
          <w:szCs w:val="24"/>
        </w:rPr>
        <w:t xml:space="preserve">; their objective was generally to lead those people in reconstituting traditional ways of life in the New World; </w:t>
      </w:r>
      <w:r w:rsidR="00C20003" w:rsidRPr="00122226">
        <w:rPr>
          <w:rFonts w:ascii="Arial" w:hAnsi="Arial" w:cs="Arial"/>
          <w:sz w:val="24"/>
          <w:szCs w:val="24"/>
        </w:rPr>
        <w:t xml:space="preserve">and they liaised with ship owners or agents in ports like Leith or Greenock to provide the transatlantic transport. </w:t>
      </w:r>
      <w:r w:rsidR="002E4959">
        <w:rPr>
          <w:rFonts w:ascii="Arial" w:hAnsi="Arial" w:cs="Arial"/>
          <w:sz w:val="24"/>
          <w:szCs w:val="24"/>
        </w:rPr>
        <w:t>Such</w:t>
      </w:r>
      <w:r w:rsidR="00394DFB" w:rsidRPr="00122226">
        <w:rPr>
          <w:rFonts w:ascii="Arial" w:hAnsi="Arial" w:cs="Arial"/>
          <w:sz w:val="24"/>
          <w:szCs w:val="24"/>
        </w:rPr>
        <w:t xml:space="preserve"> bulk community recruitment, on an intermittent basis, distinguished </w:t>
      </w:r>
      <w:r w:rsidR="00C77DAB" w:rsidRPr="00122226">
        <w:rPr>
          <w:rFonts w:ascii="Arial" w:hAnsi="Arial" w:cs="Arial"/>
          <w:sz w:val="24"/>
          <w:szCs w:val="24"/>
        </w:rPr>
        <w:t xml:space="preserve">Highland emigration </w:t>
      </w:r>
      <w:r w:rsidR="00394DFB" w:rsidRPr="00122226">
        <w:rPr>
          <w:rFonts w:ascii="Arial" w:hAnsi="Arial" w:cs="Arial"/>
          <w:sz w:val="24"/>
          <w:szCs w:val="24"/>
        </w:rPr>
        <w:t xml:space="preserve">from the </w:t>
      </w:r>
      <w:r w:rsidR="009E53C2">
        <w:rPr>
          <w:rFonts w:ascii="Arial" w:hAnsi="Arial" w:cs="Arial"/>
          <w:sz w:val="24"/>
          <w:szCs w:val="24"/>
        </w:rPr>
        <w:t xml:space="preserve">more </w:t>
      </w:r>
      <w:r w:rsidR="00394DFB" w:rsidRPr="00122226">
        <w:rPr>
          <w:rFonts w:ascii="Arial" w:hAnsi="Arial" w:cs="Arial"/>
          <w:sz w:val="24"/>
          <w:szCs w:val="24"/>
        </w:rPr>
        <w:t>atomised and targeted movement</w:t>
      </w:r>
      <w:r w:rsidR="00C77DAB" w:rsidRPr="00122226">
        <w:rPr>
          <w:rFonts w:ascii="Arial" w:hAnsi="Arial" w:cs="Arial"/>
          <w:sz w:val="24"/>
          <w:szCs w:val="24"/>
        </w:rPr>
        <w:t>, often of indentured servants,</w:t>
      </w:r>
      <w:r w:rsidR="00394DFB" w:rsidRPr="00122226">
        <w:rPr>
          <w:rFonts w:ascii="Arial" w:hAnsi="Arial" w:cs="Arial"/>
          <w:sz w:val="24"/>
          <w:szCs w:val="24"/>
        </w:rPr>
        <w:t xml:space="preserve"> from </w:t>
      </w:r>
      <w:r w:rsidR="00C77DAB" w:rsidRPr="00122226">
        <w:rPr>
          <w:rFonts w:ascii="Arial" w:hAnsi="Arial" w:cs="Arial"/>
          <w:sz w:val="24"/>
          <w:szCs w:val="24"/>
        </w:rPr>
        <w:t xml:space="preserve">the Lowlands. </w:t>
      </w:r>
    </w:p>
    <w:p w14:paraId="7501504C" w14:textId="77777777" w:rsidR="00F2787B" w:rsidRDefault="009E53C2" w:rsidP="00410D56">
      <w:pPr>
        <w:spacing w:after="0" w:line="480" w:lineRule="auto"/>
        <w:ind w:firstLine="720"/>
        <w:rPr>
          <w:rFonts w:ascii="Arial" w:hAnsi="Arial" w:cs="Arial"/>
          <w:sz w:val="24"/>
          <w:szCs w:val="24"/>
        </w:rPr>
      </w:pPr>
      <w:r>
        <w:rPr>
          <w:rFonts w:ascii="Arial" w:hAnsi="Arial" w:cs="Arial"/>
          <w:sz w:val="24"/>
          <w:szCs w:val="24"/>
        </w:rPr>
        <w:t xml:space="preserve">Highland emigration </w:t>
      </w:r>
      <w:r w:rsidR="00134657">
        <w:rPr>
          <w:rFonts w:ascii="Arial" w:hAnsi="Arial" w:cs="Arial"/>
          <w:sz w:val="24"/>
          <w:szCs w:val="24"/>
        </w:rPr>
        <w:t xml:space="preserve">to North America </w:t>
      </w:r>
      <w:r>
        <w:rPr>
          <w:rFonts w:ascii="Arial" w:hAnsi="Arial" w:cs="Arial"/>
          <w:sz w:val="24"/>
          <w:szCs w:val="24"/>
        </w:rPr>
        <w:t>burst onto public consciousness in the second ha</w:t>
      </w:r>
      <w:r w:rsidR="00134657">
        <w:rPr>
          <w:rFonts w:ascii="Arial" w:hAnsi="Arial" w:cs="Arial"/>
          <w:sz w:val="24"/>
          <w:szCs w:val="24"/>
        </w:rPr>
        <w:t xml:space="preserve">lf of the eighteenth century. Mobility </w:t>
      </w:r>
      <w:r>
        <w:rPr>
          <w:rFonts w:ascii="Arial" w:hAnsi="Arial" w:cs="Arial"/>
          <w:sz w:val="24"/>
          <w:szCs w:val="24"/>
        </w:rPr>
        <w:t>did not emerge out of a compl</w:t>
      </w:r>
      <w:r w:rsidR="00EC0657">
        <w:rPr>
          <w:rFonts w:ascii="Arial" w:hAnsi="Arial" w:cs="Arial"/>
          <w:sz w:val="24"/>
          <w:szCs w:val="24"/>
        </w:rPr>
        <w:t>ete vacuum, for Highland mercenaries (galloglas) had played a significant part in medieval and early modern military campaigns in Irel</w:t>
      </w:r>
      <w:r w:rsidR="00496D54">
        <w:rPr>
          <w:rFonts w:ascii="Arial" w:hAnsi="Arial" w:cs="Arial"/>
          <w:sz w:val="24"/>
          <w:szCs w:val="24"/>
        </w:rPr>
        <w:t xml:space="preserve">and. Seasonal – and permanent – </w:t>
      </w:r>
      <w:r w:rsidR="00EC0657">
        <w:rPr>
          <w:rFonts w:ascii="Arial" w:hAnsi="Arial" w:cs="Arial"/>
          <w:sz w:val="24"/>
          <w:szCs w:val="24"/>
        </w:rPr>
        <w:t>migration from the Highlands to the Lowlands was a prominent part of Scotland’</w:t>
      </w:r>
      <w:r w:rsidR="008359BC">
        <w:rPr>
          <w:rFonts w:ascii="Arial" w:hAnsi="Arial" w:cs="Arial"/>
          <w:sz w:val="24"/>
          <w:szCs w:val="24"/>
        </w:rPr>
        <w:t xml:space="preserve">s demographic fabric. The latter was perhaps most notable at New Lanark, where ‘a great proportion’ of </w:t>
      </w:r>
      <w:r w:rsidR="00825B4B">
        <w:rPr>
          <w:rFonts w:ascii="Arial" w:hAnsi="Arial" w:cs="Arial"/>
          <w:sz w:val="24"/>
          <w:szCs w:val="24"/>
        </w:rPr>
        <w:t>the workforce for David Dale’s cotton mill</w:t>
      </w:r>
      <w:r w:rsidR="008359BC">
        <w:rPr>
          <w:rFonts w:ascii="Arial" w:hAnsi="Arial" w:cs="Arial"/>
          <w:sz w:val="24"/>
          <w:szCs w:val="24"/>
        </w:rPr>
        <w:t xml:space="preserve"> came from C</w:t>
      </w:r>
      <w:r w:rsidR="00825B4B">
        <w:rPr>
          <w:rFonts w:ascii="Arial" w:hAnsi="Arial" w:cs="Arial"/>
          <w:sz w:val="24"/>
          <w:szCs w:val="24"/>
        </w:rPr>
        <w:t xml:space="preserve">aithness, Inverness and Argyll, their origins being </w:t>
      </w:r>
      <w:r w:rsidR="008359BC">
        <w:rPr>
          <w:rFonts w:ascii="Arial" w:hAnsi="Arial" w:cs="Arial"/>
          <w:sz w:val="24"/>
          <w:szCs w:val="24"/>
        </w:rPr>
        <w:t xml:space="preserve">commemorated in the street name, Caithness Row, and on gravestones in the little </w:t>
      </w:r>
      <w:r w:rsidR="00E61AF9">
        <w:rPr>
          <w:rFonts w:ascii="Arial" w:hAnsi="Arial" w:cs="Arial"/>
          <w:sz w:val="24"/>
          <w:szCs w:val="24"/>
        </w:rPr>
        <w:t xml:space="preserve">hilltop </w:t>
      </w:r>
      <w:r w:rsidR="008359BC">
        <w:rPr>
          <w:rFonts w:ascii="Arial" w:hAnsi="Arial" w:cs="Arial"/>
          <w:sz w:val="24"/>
          <w:szCs w:val="24"/>
        </w:rPr>
        <w:t>cemetery.</w:t>
      </w:r>
      <w:r w:rsidR="008359BC">
        <w:rPr>
          <w:rStyle w:val="EndnoteReference"/>
          <w:rFonts w:ascii="Arial" w:hAnsi="Arial" w:cs="Arial"/>
          <w:sz w:val="24"/>
          <w:szCs w:val="24"/>
        </w:rPr>
        <w:endnoteReference w:id="6"/>
      </w:r>
      <w:r w:rsidR="008359BC">
        <w:rPr>
          <w:rFonts w:ascii="Arial" w:hAnsi="Arial" w:cs="Arial"/>
          <w:sz w:val="24"/>
          <w:szCs w:val="24"/>
        </w:rPr>
        <w:t xml:space="preserve"> </w:t>
      </w:r>
      <w:r w:rsidR="00496D54">
        <w:rPr>
          <w:rFonts w:ascii="Arial" w:hAnsi="Arial" w:cs="Arial"/>
          <w:sz w:val="24"/>
          <w:szCs w:val="24"/>
        </w:rPr>
        <w:t>By the time Dale set up his mill in 1786, significant numbers of Scots had begun to take advantage of opportunities in the North American colonies created by the parliamentary union almost eighty years earlier, although s</w:t>
      </w:r>
      <w:r w:rsidR="003D5F6E">
        <w:rPr>
          <w:rFonts w:ascii="Arial" w:hAnsi="Arial" w:cs="Arial"/>
          <w:sz w:val="24"/>
          <w:szCs w:val="24"/>
        </w:rPr>
        <w:t xml:space="preserve">tatistics </w:t>
      </w:r>
      <w:r w:rsidR="00EC0657">
        <w:rPr>
          <w:rFonts w:ascii="Arial" w:hAnsi="Arial" w:cs="Arial"/>
          <w:sz w:val="24"/>
          <w:szCs w:val="24"/>
        </w:rPr>
        <w:t xml:space="preserve">of overseas movement </w:t>
      </w:r>
      <w:r w:rsidR="003D5F6E">
        <w:rPr>
          <w:rFonts w:ascii="Arial" w:hAnsi="Arial" w:cs="Arial"/>
          <w:sz w:val="24"/>
          <w:szCs w:val="24"/>
        </w:rPr>
        <w:t xml:space="preserve">are notoriously elusive, </w:t>
      </w:r>
      <w:r>
        <w:rPr>
          <w:rFonts w:ascii="Arial" w:hAnsi="Arial" w:cs="Arial"/>
          <w:sz w:val="24"/>
          <w:szCs w:val="24"/>
        </w:rPr>
        <w:t xml:space="preserve">not least because no agency on either side of the Atlantic systematically </w:t>
      </w:r>
      <w:r w:rsidR="00496D54">
        <w:rPr>
          <w:rFonts w:ascii="Arial" w:hAnsi="Arial" w:cs="Arial"/>
          <w:sz w:val="24"/>
          <w:szCs w:val="24"/>
        </w:rPr>
        <w:lastRenderedPageBreak/>
        <w:t>recorded departures or arrivals. The exception was an eighteen</w:t>
      </w:r>
      <w:r w:rsidR="00F2787B">
        <w:rPr>
          <w:rFonts w:ascii="Arial" w:hAnsi="Arial" w:cs="Arial"/>
          <w:sz w:val="24"/>
          <w:szCs w:val="24"/>
        </w:rPr>
        <w:t>-month period from 17</w:t>
      </w:r>
      <w:r w:rsidR="00496D54">
        <w:rPr>
          <w:rFonts w:ascii="Arial" w:hAnsi="Arial" w:cs="Arial"/>
          <w:sz w:val="24"/>
          <w:szCs w:val="24"/>
        </w:rPr>
        <w:t xml:space="preserve">73 to 1775, when the government’s concern </w:t>
      </w:r>
      <w:r w:rsidR="00F2787B">
        <w:rPr>
          <w:rFonts w:ascii="Arial" w:hAnsi="Arial" w:cs="Arial"/>
          <w:sz w:val="24"/>
          <w:szCs w:val="24"/>
        </w:rPr>
        <w:t xml:space="preserve">about national security </w:t>
      </w:r>
      <w:r w:rsidR="00410D56">
        <w:rPr>
          <w:rFonts w:ascii="Arial" w:hAnsi="Arial" w:cs="Arial"/>
          <w:sz w:val="24"/>
          <w:szCs w:val="24"/>
        </w:rPr>
        <w:t>led it to institute</w:t>
      </w:r>
      <w:r w:rsidR="00F2787B">
        <w:rPr>
          <w:rFonts w:ascii="Arial" w:hAnsi="Arial" w:cs="Arial"/>
          <w:sz w:val="24"/>
          <w:szCs w:val="24"/>
        </w:rPr>
        <w:t xml:space="preserve"> an enquiry into the extent of transatlantic emigration</w:t>
      </w:r>
      <w:r w:rsidR="00410D56">
        <w:rPr>
          <w:rFonts w:ascii="Arial" w:hAnsi="Arial" w:cs="Arial"/>
          <w:sz w:val="24"/>
          <w:szCs w:val="24"/>
        </w:rPr>
        <w:t xml:space="preserve">, and to the compilation of a heavily annotated </w:t>
      </w:r>
      <w:r w:rsidR="00410D56" w:rsidRPr="00410D56">
        <w:rPr>
          <w:rFonts w:ascii="Arial" w:hAnsi="Arial" w:cs="Arial"/>
          <w:i/>
          <w:sz w:val="24"/>
          <w:szCs w:val="24"/>
        </w:rPr>
        <w:t>Register of Emigrants</w:t>
      </w:r>
      <w:r w:rsidR="00F2787B">
        <w:rPr>
          <w:rFonts w:ascii="Arial" w:hAnsi="Arial" w:cs="Arial"/>
          <w:sz w:val="24"/>
          <w:szCs w:val="24"/>
        </w:rPr>
        <w:t>.</w:t>
      </w:r>
      <w:r w:rsidR="00410D56">
        <w:rPr>
          <w:rFonts w:ascii="Arial" w:hAnsi="Arial" w:cs="Arial"/>
          <w:sz w:val="24"/>
          <w:szCs w:val="24"/>
        </w:rPr>
        <w:t xml:space="preserve"> Evidence – albeit patchy – from a variety of sources</w:t>
      </w:r>
      <w:r w:rsidR="00C361FD">
        <w:rPr>
          <w:rStyle w:val="EndnoteReference"/>
          <w:rFonts w:ascii="Arial" w:hAnsi="Arial" w:cs="Arial"/>
          <w:sz w:val="24"/>
          <w:szCs w:val="24"/>
        </w:rPr>
        <w:endnoteReference w:id="7"/>
      </w:r>
      <w:r w:rsidR="00410D56">
        <w:rPr>
          <w:rFonts w:ascii="Arial" w:hAnsi="Arial" w:cs="Arial"/>
          <w:sz w:val="24"/>
          <w:szCs w:val="24"/>
        </w:rPr>
        <w:t xml:space="preserve"> suggests</w:t>
      </w:r>
      <w:r w:rsidR="0096156C">
        <w:rPr>
          <w:rFonts w:ascii="Arial" w:hAnsi="Arial" w:cs="Arial"/>
          <w:sz w:val="24"/>
          <w:szCs w:val="24"/>
        </w:rPr>
        <w:t xml:space="preserve"> that around 80 per cent of Scotland’s 75,000 emigrants who left between 1700 and 1780 </w:t>
      </w:r>
      <w:r w:rsidR="00410D56">
        <w:rPr>
          <w:rFonts w:ascii="Arial" w:hAnsi="Arial" w:cs="Arial"/>
          <w:sz w:val="24"/>
          <w:szCs w:val="24"/>
        </w:rPr>
        <w:t>were</w:t>
      </w:r>
      <w:r w:rsidR="0096156C">
        <w:rPr>
          <w:rFonts w:ascii="Arial" w:hAnsi="Arial" w:cs="Arial"/>
          <w:sz w:val="24"/>
          <w:szCs w:val="24"/>
        </w:rPr>
        <w:t xml:space="preserve"> Lowland</w:t>
      </w:r>
      <w:r w:rsidR="00410D56">
        <w:rPr>
          <w:rFonts w:ascii="Arial" w:hAnsi="Arial" w:cs="Arial"/>
          <w:sz w:val="24"/>
          <w:szCs w:val="24"/>
        </w:rPr>
        <w:t>er</w:t>
      </w:r>
      <w:r w:rsidR="0096156C">
        <w:rPr>
          <w:rFonts w:ascii="Arial" w:hAnsi="Arial" w:cs="Arial"/>
          <w:sz w:val="24"/>
          <w:szCs w:val="24"/>
        </w:rPr>
        <w:t xml:space="preserve">s, but the balance changed radically towards the end of the century, </w:t>
      </w:r>
      <w:r w:rsidR="00A342C2">
        <w:rPr>
          <w:rFonts w:ascii="Arial" w:hAnsi="Arial" w:cs="Arial"/>
          <w:sz w:val="24"/>
          <w:szCs w:val="24"/>
        </w:rPr>
        <w:t>when over 66 per cent of emigrant Scots</w:t>
      </w:r>
      <w:r w:rsidR="00410D56">
        <w:rPr>
          <w:rFonts w:ascii="Arial" w:hAnsi="Arial" w:cs="Arial"/>
          <w:sz w:val="24"/>
          <w:szCs w:val="24"/>
        </w:rPr>
        <w:t xml:space="preserve"> – around 10,000 individuals – came from the Highlands</w:t>
      </w:r>
      <w:r w:rsidR="00C361FD">
        <w:rPr>
          <w:rFonts w:ascii="Arial" w:hAnsi="Arial" w:cs="Arial"/>
          <w:sz w:val="24"/>
          <w:szCs w:val="24"/>
        </w:rPr>
        <w:t xml:space="preserve">. Within a wider context, Ireland experienced the heaviest </w:t>
      </w:r>
      <w:r w:rsidR="003E58C7">
        <w:rPr>
          <w:rFonts w:ascii="Arial" w:hAnsi="Arial" w:cs="Arial"/>
          <w:sz w:val="24"/>
          <w:szCs w:val="24"/>
        </w:rPr>
        <w:t>numerical</w:t>
      </w:r>
      <w:r w:rsidR="00C361FD">
        <w:rPr>
          <w:rFonts w:ascii="Arial" w:hAnsi="Arial" w:cs="Arial"/>
          <w:sz w:val="24"/>
          <w:szCs w:val="24"/>
        </w:rPr>
        <w:t xml:space="preserve"> exodus</w:t>
      </w:r>
      <w:r w:rsidR="003E58C7">
        <w:rPr>
          <w:rFonts w:ascii="Arial" w:hAnsi="Arial" w:cs="Arial"/>
          <w:sz w:val="24"/>
          <w:szCs w:val="24"/>
        </w:rPr>
        <w:t xml:space="preserve"> in the eighteenth century</w:t>
      </w:r>
      <w:r w:rsidR="00C361FD">
        <w:rPr>
          <w:rFonts w:ascii="Arial" w:hAnsi="Arial" w:cs="Arial"/>
          <w:sz w:val="24"/>
          <w:szCs w:val="24"/>
        </w:rPr>
        <w:t>, followed by Scotland, and then England.</w:t>
      </w:r>
      <w:r w:rsidR="00C361FD">
        <w:rPr>
          <w:rStyle w:val="EndnoteReference"/>
          <w:rFonts w:ascii="Arial" w:hAnsi="Arial" w:cs="Arial"/>
          <w:sz w:val="24"/>
          <w:szCs w:val="24"/>
        </w:rPr>
        <w:endnoteReference w:id="8"/>
      </w:r>
    </w:p>
    <w:p w14:paraId="4E7264D3" w14:textId="77777777" w:rsidR="003A717C" w:rsidRDefault="00665FC9" w:rsidP="00E61AF9">
      <w:pPr>
        <w:spacing w:after="0" w:line="480" w:lineRule="auto"/>
        <w:ind w:firstLine="720"/>
        <w:rPr>
          <w:rFonts w:ascii="Arial" w:hAnsi="Arial" w:cs="Arial"/>
          <w:sz w:val="24"/>
          <w:szCs w:val="24"/>
        </w:rPr>
      </w:pPr>
      <w:r>
        <w:rPr>
          <w:rFonts w:ascii="Arial" w:hAnsi="Arial" w:cs="Arial"/>
          <w:sz w:val="24"/>
          <w:szCs w:val="24"/>
        </w:rPr>
        <w:t>By the later 1810s, wh</w:t>
      </w:r>
      <w:r w:rsidR="00C77DAB" w:rsidRPr="00122226">
        <w:rPr>
          <w:rFonts w:ascii="Arial" w:hAnsi="Arial" w:cs="Arial"/>
          <w:sz w:val="24"/>
          <w:szCs w:val="24"/>
        </w:rPr>
        <w:t>en emigration began to take off again after the d</w:t>
      </w:r>
      <w:r w:rsidR="00F538BE" w:rsidRPr="00122226">
        <w:rPr>
          <w:rFonts w:ascii="Arial" w:hAnsi="Arial" w:cs="Arial"/>
          <w:sz w:val="24"/>
          <w:szCs w:val="24"/>
        </w:rPr>
        <w:t xml:space="preserve">islocation </w:t>
      </w:r>
      <w:r>
        <w:rPr>
          <w:rFonts w:ascii="Arial" w:hAnsi="Arial" w:cs="Arial"/>
          <w:sz w:val="24"/>
          <w:szCs w:val="24"/>
        </w:rPr>
        <w:t>caused by the Ameri</w:t>
      </w:r>
      <w:r w:rsidR="00A6303E">
        <w:rPr>
          <w:rFonts w:ascii="Arial" w:hAnsi="Arial" w:cs="Arial"/>
          <w:sz w:val="24"/>
          <w:szCs w:val="24"/>
        </w:rPr>
        <w:t>can, French R</w:t>
      </w:r>
      <w:r w:rsidR="00C77DAB" w:rsidRPr="00122226">
        <w:rPr>
          <w:rFonts w:ascii="Arial" w:hAnsi="Arial" w:cs="Arial"/>
          <w:sz w:val="24"/>
          <w:szCs w:val="24"/>
        </w:rPr>
        <w:t>ev</w:t>
      </w:r>
      <w:r>
        <w:rPr>
          <w:rFonts w:ascii="Arial" w:hAnsi="Arial" w:cs="Arial"/>
          <w:sz w:val="24"/>
          <w:szCs w:val="24"/>
        </w:rPr>
        <w:t>olutionary and Napoleonic wars, the Highland component of Scottish emigration had increased, and the pattern of destina</w:t>
      </w:r>
      <w:r w:rsidR="0092345E">
        <w:rPr>
          <w:rFonts w:ascii="Arial" w:hAnsi="Arial" w:cs="Arial"/>
          <w:sz w:val="24"/>
          <w:szCs w:val="24"/>
        </w:rPr>
        <w:t>tions had changed. Notably, following</w:t>
      </w:r>
      <w:r>
        <w:rPr>
          <w:rFonts w:ascii="Arial" w:hAnsi="Arial" w:cs="Arial"/>
          <w:sz w:val="24"/>
          <w:szCs w:val="24"/>
        </w:rPr>
        <w:t xml:space="preserve"> the loss of the Amer</w:t>
      </w:r>
      <w:r w:rsidR="0092345E">
        <w:rPr>
          <w:rFonts w:ascii="Arial" w:hAnsi="Arial" w:cs="Arial"/>
          <w:sz w:val="24"/>
          <w:szCs w:val="24"/>
        </w:rPr>
        <w:t xml:space="preserve">ican colonies, the spotlight </w:t>
      </w:r>
      <w:r w:rsidR="00C77DAB" w:rsidRPr="00122226">
        <w:rPr>
          <w:rFonts w:ascii="Arial" w:hAnsi="Arial" w:cs="Arial"/>
          <w:sz w:val="24"/>
          <w:szCs w:val="24"/>
        </w:rPr>
        <w:t xml:space="preserve">shifted from North Carolina, which had </w:t>
      </w:r>
      <w:r w:rsidR="00F538BE" w:rsidRPr="00122226">
        <w:rPr>
          <w:rFonts w:ascii="Arial" w:hAnsi="Arial" w:cs="Arial"/>
          <w:sz w:val="24"/>
          <w:szCs w:val="24"/>
        </w:rPr>
        <w:t xml:space="preserve">been the Highlanders’ favoured destination, to Upper Canada and Nova Scotia. </w:t>
      </w:r>
      <w:r w:rsidR="005C71C0" w:rsidRPr="00122226">
        <w:rPr>
          <w:rFonts w:ascii="Arial" w:hAnsi="Arial" w:cs="Arial"/>
          <w:sz w:val="24"/>
          <w:szCs w:val="24"/>
        </w:rPr>
        <w:t>Recruitment mechanisms</w:t>
      </w:r>
      <w:r w:rsidR="00F538BE" w:rsidRPr="00122226">
        <w:rPr>
          <w:rFonts w:ascii="Arial" w:hAnsi="Arial" w:cs="Arial"/>
          <w:sz w:val="24"/>
          <w:szCs w:val="24"/>
        </w:rPr>
        <w:t xml:space="preserve"> had also changed. Gone were the tacksmen-agents, and in their place came </w:t>
      </w:r>
      <w:r w:rsidR="005C71C0" w:rsidRPr="00122226">
        <w:rPr>
          <w:rFonts w:ascii="Arial" w:hAnsi="Arial" w:cs="Arial"/>
          <w:sz w:val="24"/>
          <w:szCs w:val="24"/>
        </w:rPr>
        <w:t>recruiters whose involvement was driven primarily by the trade in timber, imported from the Maritimes and the St Lawrence to ports right around Britain</w:t>
      </w:r>
      <w:r w:rsidR="00F538BE" w:rsidRPr="00122226">
        <w:rPr>
          <w:rFonts w:ascii="Arial" w:hAnsi="Arial" w:cs="Arial"/>
          <w:sz w:val="24"/>
          <w:szCs w:val="24"/>
        </w:rPr>
        <w:t>.</w:t>
      </w:r>
      <w:r>
        <w:rPr>
          <w:rStyle w:val="EndnoteReference"/>
          <w:rFonts w:ascii="Arial" w:hAnsi="Arial" w:cs="Arial"/>
          <w:sz w:val="24"/>
          <w:szCs w:val="24"/>
        </w:rPr>
        <w:endnoteReference w:id="9"/>
      </w:r>
      <w:r w:rsidR="00F538BE" w:rsidRPr="00122226">
        <w:rPr>
          <w:rFonts w:ascii="Arial" w:hAnsi="Arial" w:cs="Arial"/>
          <w:sz w:val="24"/>
          <w:szCs w:val="24"/>
        </w:rPr>
        <w:t xml:space="preserve"> Donald Logan from R</w:t>
      </w:r>
      <w:r w:rsidR="005C71C0" w:rsidRPr="00122226">
        <w:rPr>
          <w:rFonts w:ascii="Arial" w:hAnsi="Arial" w:cs="Arial"/>
          <w:sz w:val="24"/>
          <w:szCs w:val="24"/>
        </w:rPr>
        <w:t>o</w:t>
      </w:r>
      <w:r w:rsidR="00E61AF9">
        <w:rPr>
          <w:rFonts w:ascii="Arial" w:hAnsi="Arial" w:cs="Arial"/>
          <w:sz w:val="24"/>
          <w:szCs w:val="24"/>
        </w:rPr>
        <w:t>gart,</w:t>
      </w:r>
      <w:r>
        <w:rPr>
          <w:rFonts w:ascii="Arial" w:hAnsi="Arial" w:cs="Arial"/>
          <w:sz w:val="24"/>
          <w:szCs w:val="24"/>
        </w:rPr>
        <w:t xml:space="preserve"> a timber merchant who had</w:t>
      </w:r>
      <w:r w:rsidR="005C71C0" w:rsidRPr="00122226">
        <w:rPr>
          <w:rFonts w:ascii="Arial" w:hAnsi="Arial" w:cs="Arial"/>
          <w:sz w:val="24"/>
          <w:szCs w:val="24"/>
        </w:rPr>
        <w:t xml:space="preserve"> settled in Nova Scotia in 1803</w:t>
      </w:r>
      <w:r w:rsidR="00E61AF9">
        <w:rPr>
          <w:rFonts w:ascii="Arial" w:hAnsi="Arial" w:cs="Arial"/>
          <w:sz w:val="24"/>
          <w:szCs w:val="24"/>
        </w:rPr>
        <w:t>, saw an opportunity to harness his commercial interests to ongoing socio-economic dislocation in his native Sutherland</w:t>
      </w:r>
      <w:r w:rsidR="005C71C0" w:rsidRPr="00122226">
        <w:rPr>
          <w:rFonts w:ascii="Arial" w:hAnsi="Arial" w:cs="Arial"/>
          <w:sz w:val="24"/>
          <w:szCs w:val="24"/>
        </w:rPr>
        <w:t xml:space="preserve">. In 1818, after orchestrating the emigration of about 120 fellow Highlanders, </w:t>
      </w:r>
      <w:r w:rsidR="00A60CB5" w:rsidRPr="00122226">
        <w:rPr>
          <w:rFonts w:ascii="Arial" w:hAnsi="Arial" w:cs="Arial"/>
          <w:sz w:val="24"/>
          <w:szCs w:val="24"/>
        </w:rPr>
        <w:t xml:space="preserve">who, he said, had been </w:t>
      </w:r>
      <w:r w:rsidR="00F317EF" w:rsidRPr="00122226">
        <w:rPr>
          <w:rFonts w:ascii="Arial" w:hAnsi="Arial" w:cs="Arial"/>
          <w:sz w:val="24"/>
          <w:szCs w:val="24"/>
        </w:rPr>
        <w:t xml:space="preserve">induced to emigrate because they had been </w:t>
      </w:r>
      <w:r w:rsidR="00BB0EBB">
        <w:rPr>
          <w:rFonts w:ascii="Arial" w:hAnsi="Arial" w:cs="Arial"/>
          <w:sz w:val="24"/>
          <w:szCs w:val="24"/>
        </w:rPr>
        <w:t>‘</w:t>
      </w:r>
      <w:r w:rsidR="00A60CB5" w:rsidRPr="00122226">
        <w:rPr>
          <w:rFonts w:ascii="Arial" w:hAnsi="Arial" w:cs="Arial"/>
          <w:sz w:val="24"/>
          <w:szCs w:val="24"/>
        </w:rPr>
        <w:t xml:space="preserve">put out of their lands and otherwise rendered </w:t>
      </w:r>
      <w:r w:rsidR="00BB0EBB">
        <w:rPr>
          <w:rFonts w:ascii="Arial" w:hAnsi="Arial" w:cs="Arial"/>
          <w:sz w:val="24"/>
          <w:szCs w:val="24"/>
        </w:rPr>
        <w:t>uncomfortable’</w:t>
      </w:r>
      <w:r w:rsidR="00A60CB5" w:rsidRPr="00122226">
        <w:rPr>
          <w:rFonts w:ascii="Arial" w:hAnsi="Arial" w:cs="Arial"/>
          <w:sz w:val="24"/>
          <w:szCs w:val="24"/>
        </w:rPr>
        <w:t xml:space="preserve">, </w:t>
      </w:r>
      <w:r w:rsidR="005C71C0" w:rsidRPr="00122226">
        <w:rPr>
          <w:rFonts w:ascii="Arial" w:hAnsi="Arial" w:cs="Arial"/>
          <w:sz w:val="24"/>
          <w:szCs w:val="24"/>
        </w:rPr>
        <w:t>he petitioned the government for funding to e</w:t>
      </w:r>
      <w:r w:rsidR="0035746F">
        <w:rPr>
          <w:rFonts w:ascii="Arial" w:hAnsi="Arial" w:cs="Arial"/>
          <w:sz w:val="24"/>
          <w:szCs w:val="24"/>
        </w:rPr>
        <w:t>nable him to continue the work.</w:t>
      </w:r>
      <w:r w:rsidR="0035746F">
        <w:rPr>
          <w:rStyle w:val="EndnoteReference"/>
          <w:rFonts w:ascii="Arial" w:hAnsi="Arial" w:cs="Arial"/>
          <w:sz w:val="24"/>
          <w:szCs w:val="24"/>
        </w:rPr>
        <w:endnoteReference w:id="10"/>
      </w:r>
      <w:r w:rsidR="00BA0170">
        <w:rPr>
          <w:rFonts w:ascii="Arial" w:hAnsi="Arial" w:cs="Arial"/>
          <w:sz w:val="24"/>
          <w:szCs w:val="24"/>
        </w:rPr>
        <w:t xml:space="preserve"> At that time </w:t>
      </w:r>
      <w:r w:rsidR="00B73197">
        <w:rPr>
          <w:rFonts w:ascii="Arial" w:hAnsi="Arial" w:cs="Arial"/>
          <w:sz w:val="24"/>
          <w:szCs w:val="24"/>
        </w:rPr>
        <w:lastRenderedPageBreak/>
        <w:t>Westminster was</w:t>
      </w:r>
      <w:r w:rsidR="00A60CB5" w:rsidRPr="00122226">
        <w:rPr>
          <w:rFonts w:ascii="Arial" w:hAnsi="Arial" w:cs="Arial"/>
          <w:sz w:val="24"/>
          <w:szCs w:val="24"/>
        </w:rPr>
        <w:t xml:space="preserve"> being bombarded with petitions for state-aided emigration from all quarters, not just from the Highland</w:t>
      </w:r>
      <w:r w:rsidR="00BA0170">
        <w:rPr>
          <w:rFonts w:ascii="Arial" w:hAnsi="Arial" w:cs="Arial"/>
          <w:sz w:val="24"/>
          <w:szCs w:val="24"/>
        </w:rPr>
        <w:t xml:space="preserve">s, but there was persistent pressure </w:t>
      </w:r>
      <w:r w:rsidR="00A60CB5" w:rsidRPr="00122226">
        <w:rPr>
          <w:rFonts w:ascii="Arial" w:hAnsi="Arial" w:cs="Arial"/>
          <w:sz w:val="24"/>
          <w:szCs w:val="24"/>
        </w:rPr>
        <w:t xml:space="preserve">from the north. In the same year, 1818, </w:t>
      </w:r>
      <w:r w:rsidR="003A717C" w:rsidRPr="00122226">
        <w:rPr>
          <w:rFonts w:ascii="Arial" w:hAnsi="Arial" w:cs="Arial"/>
          <w:sz w:val="24"/>
          <w:szCs w:val="24"/>
        </w:rPr>
        <w:t>we find a</w:t>
      </w:r>
      <w:r w:rsidR="00BA0170">
        <w:rPr>
          <w:rFonts w:ascii="Arial" w:hAnsi="Arial" w:cs="Arial"/>
          <w:sz w:val="24"/>
          <w:szCs w:val="24"/>
        </w:rPr>
        <w:t>mong the petitions a</w:t>
      </w:r>
      <w:r w:rsidR="003A717C" w:rsidRPr="00122226">
        <w:rPr>
          <w:rFonts w:ascii="Arial" w:hAnsi="Arial" w:cs="Arial"/>
          <w:sz w:val="24"/>
          <w:szCs w:val="24"/>
        </w:rPr>
        <w:t xml:space="preserve"> similar plea from Donal</w:t>
      </w:r>
      <w:r w:rsidR="00BA0170">
        <w:rPr>
          <w:rFonts w:ascii="Arial" w:hAnsi="Arial" w:cs="Arial"/>
          <w:sz w:val="24"/>
          <w:szCs w:val="24"/>
        </w:rPr>
        <w:t xml:space="preserve">d Sinclair of Dunbeath, </w:t>
      </w:r>
      <w:r w:rsidR="00A60CB5" w:rsidRPr="00122226">
        <w:rPr>
          <w:rFonts w:ascii="Arial" w:hAnsi="Arial" w:cs="Arial"/>
          <w:sz w:val="24"/>
          <w:szCs w:val="24"/>
        </w:rPr>
        <w:t>who had previously recruited emigrants on behalf of Lord Selkirk and later sent them out on his own account. He asked the government to assist the emigration of several thou</w:t>
      </w:r>
      <w:r w:rsidR="00FA7EA3" w:rsidRPr="00122226">
        <w:rPr>
          <w:rFonts w:ascii="Arial" w:hAnsi="Arial" w:cs="Arial"/>
          <w:sz w:val="24"/>
          <w:szCs w:val="24"/>
        </w:rPr>
        <w:t xml:space="preserve">sand families in the north, who </w:t>
      </w:r>
      <w:r w:rsidR="00A60CB5" w:rsidRPr="00122226">
        <w:rPr>
          <w:rFonts w:ascii="Arial" w:hAnsi="Arial" w:cs="Arial"/>
          <w:sz w:val="24"/>
          <w:szCs w:val="24"/>
        </w:rPr>
        <w:t>had been removed and their possessions turned into sh</w:t>
      </w:r>
      <w:r w:rsidR="00BB0EBB">
        <w:rPr>
          <w:rFonts w:ascii="Arial" w:hAnsi="Arial" w:cs="Arial"/>
          <w:sz w:val="24"/>
          <w:szCs w:val="24"/>
        </w:rPr>
        <w:t>eep walks. They were, he said, ‘</w:t>
      </w:r>
      <w:r w:rsidR="00A60CB5" w:rsidRPr="00122226">
        <w:rPr>
          <w:rFonts w:ascii="Arial" w:hAnsi="Arial" w:cs="Arial"/>
          <w:sz w:val="24"/>
          <w:szCs w:val="24"/>
        </w:rPr>
        <w:t>quite destitute and … very des</w:t>
      </w:r>
      <w:r w:rsidR="00BB0EBB">
        <w:rPr>
          <w:rFonts w:ascii="Arial" w:hAnsi="Arial" w:cs="Arial"/>
          <w:sz w:val="24"/>
          <w:szCs w:val="24"/>
        </w:rPr>
        <w:t>irous of going to North America’</w:t>
      </w:r>
      <w:r w:rsidR="00A60CB5" w:rsidRPr="00122226">
        <w:rPr>
          <w:rFonts w:ascii="Arial" w:hAnsi="Arial" w:cs="Arial"/>
          <w:sz w:val="24"/>
          <w:szCs w:val="24"/>
        </w:rPr>
        <w:t>.</w:t>
      </w:r>
      <w:r w:rsidR="00A60CB5" w:rsidRPr="00122226">
        <w:rPr>
          <w:rStyle w:val="EndnoteReference"/>
          <w:rFonts w:ascii="Arial" w:hAnsi="Arial" w:cs="Arial"/>
          <w:sz w:val="24"/>
          <w:szCs w:val="24"/>
        </w:rPr>
        <w:endnoteReference w:id="11"/>
      </w:r>
    </w:p>
    <w:p w14:paraId="1592DE2D" w14:textId="77777777" w:rsidR="00D61FBC" w:rsidRDefault="00F23202" w:rsidP="00E61AF9">
      <w:pPr>
        <w:spacing w:after="0" w:line="480" w:lineRule="auto"/>
        <w:ind w:firstLine="720"/>
        <w:rPr>
          <w:rFonts w:ascii="Arial" w:hAnsi="Arial" w:cs="Arial"/>
          <w:sz w:val="24"/>
          <w:szCs w:val="24"/>
        </w:rPr>
      </w:pPr>
      <w:r>
        <w:rPr>
          <w:rFonts w:ascii="Arial" w:hAnsi="Arial" w:cs="Arial"/>
          <w:sz w:val="24"/>
          <w:szCs w:val="24"/>
        </w:rPr>
        <w:t>Sinclair’s comments indicate a shift</w:t>
      </w:r>
      <w:r w:rsidR="001C38A3">
        <w:rPr>
          <w:rFonts w:ascii="Arial" w:hAnsi="Arial" w:cs="Arial"/>
          <w:sz w:val="24"/>
          <w:szCs w:val="24"/>
        </w:rPr>
        <w:t xml:space="preserve"> since the late eighteenth century</w:t>
      </w:r>
      <w:r>
        <w:rPr>
          <w:rFonts w:ascii="Arial" w:hAnsi="Arial" w:cs="Arial"/>
          <w:sz w:val="24"/>
          <w:szCs w:val="24"/>
        </w:rPr>
        <w:t xml:space="preserve"> in the balance of volition and coercion that shaped patterns of Highland emigration. His</w:t>
      </w:r>
      <w:r w:rsidR="00D61FBC">
        <w:rPr>
          <w:rFonts w:ascii="Arial" w:hAnsi="Arial" w:cs="Arial"/>
          <w:sz w:val="24"/>
          <w:szCs w:val="24"/>
        </w:rPr>
        <w:t xml:space="preserve"> reference to destitution was corroborated and amplified by an unnamed tourist in Sutherl</w:t>
      </w:r>
      <w:r w:rsidR="0082223E">
        <w:rPr>
          <w:rFonts w:ascii="Arial" w:hAnsi="Arial" w:cs="Arial"/>
          <w:sz w:val="24"/>
          <w:szCs w:val="24"/>
        </w:rPr>
        <w:t>and in 1819.</w:t>
      </w:r>
    </w:p>
    <w:p w14:paraId="3E6230ED" w14:textId="77777777" w:rsidR="00D61FBC" w:rsidRPr="00D61FBC" w:rsidRDefault="00D61FBC" w:rsidP="0082223E">
      <w:pPr>
        <w:spacing w:after="0" w:line="480" w:lineRule="auto"/>
        <w:ind w:left="1134" w:right="1134"/>
      </w:pPr>
      <w:r>
        <w:rPr>
          <w:rFonts w:ascii="Arial" w:hAnsi="Arial" w:cs="Arial"/>
          <w:sz w:val="24"/>
          <w:szCs w:val="24"/>
        </w:rPr>
        <w:t xml:space="preserve">Coming on my way from Brora to Port Gorver [sic] in Sutherland, I was much shocked with the appearance of late fires in every cottage on the road. Every roof was stripped in the township of Kintredual. This is part of the immense property of the Countess of Sutherland, now Marchioness of Stafford, and had just been newly leased to a Mr Reid, formerly one of Sir John Sinclair’s shepherds, for a sheep farm; so, in order to give him entire possession, 300 cottages were burnt, and at least 3000 poor creatures turned out of doors to make room for as many sheep. A Mr Gordon and a Mr Mackay, farmers in the neighbourhood, humanely came forward, and offered them all settlements on their farms. This same thing occurred a few years back at a place called Kildonan. The Earl of Selkirk </w:t>
      </w:r>
      <w:r>
        <w:rPr>
          <w:rFonts w:ascii="Arial" w:hAnsi="Arial" w:cs="Arial"/>
          <w:sz w:val="24"/>
          <w:szCs w:val="24"/>
        </w:rPr>
        <w:lastRenderedPageBreak/>
        <w:t>happened then to be in that part of the country, and transported the outcasts all to his colony at Red river. This is more barbarous than any thing I ever heard of in Ireland or any where else.</w:t>
      </w:r>
      <w:r>
        <w:rPr>
          <w:rStyle w:val="EndnoteReference"/>
          <w:rFonts w:ascii="Arial" w:hAnsi="Arial" w:cs="Arial"/>
          <w:sz w:val="24"/>
          <w:szCs w:val="24"/>
        </w:rPr>
        <w:endnoteReference w:id="12"/>
      </w:r>
    </w:p>
    <w:p w14:paraId="57FBC000" w14:textId="77777777" w:rsidR="007530ED" w:rsidRDefault="00A60CB5" w:rsidP="00122226">
      <w:pPr>
        <w:spacing w:after="0" w:line="480" w:lineRule="auto"/>
        <w:ind w:firstLine="720"/>
        <w:rPr>
          <w:rFonts w:ascii="Arial" w:hAnsi="Arial" w:cs="Arial"/>
          <w:sz w:val="24"/>
          <w:szCs w:val="24"/>
        </w:rPr>
      </w:pPr>
      <w:r w:rsidRPr="00122226">
        <w:rPr>
          <w:rFonts w:ascii="Arial" w:hAnsi="Arial" w:cs="Arial"/>
          <w:sz w:val="24"/>
          <w:szCs w:val="24"/>
        </w:rPr>
        <w:t>With some minor exceptions, government aid</w:t>
      </w:r>
      <w:r w:rsidR="005C71C0" w:rsidRPr="00122226">
        <w:rPr>
          <w:rFonts w:ascii="Arial" w:hAnsi="Arial" w:cs="Arial"/>
          <w:sz w:val="24"/>
          <w:szCs w:val="24"/>
        </w:rPr>
        <w:t xml:space="preserve"> was not forthcoming.</w:t>
      </w:r>
      <w:r w:rsidR="004A77E9" w:rsidRPr="00122226">
        <w:rPr>
          <w:rFonts w:ascii="Arial" w:hAnsi="Arial" w:cs="Arial"/>
          <w:sz w:val="24"/>
          <w:szCs w:val="24"/>
        </w:rPr>
        <w:t xml:space="preserve"> What </w:t>
      </w:r>
      <w:r w:rsidR="004A77E9" w:rsidRPr="00122226">
        <w:rPr>
          <w:rFonts w:ascii="Arial" w:hAnsi="Arial" w:cs="Arial"/>
          <w:i/>
          <w:sz w:val="24"/>
          <w:szCs w:val="24"/>
        </w:rPr>
        <w:t xml:space="preserve">was </w:t>
      </w:r>
      <w:r w:rsidR="00D61FD6">
        <w:rPr>
          <w:rFonts w:ascii="Arial" w:hAnsi="Arial" w:cs="Arial"/>
          <w:sz w:val="24"/>
          <w:szCs w:val="24"/>
        </w:rPr>
        <w:t>provided</w:t>
      </w:r>
      <w:r w:rsidR="008644FE">
        <w:rPr>
          <w:rFonts w:ascii="Arial" w:hAnsi="Arial" w:cs="Arial"/>
          <w:sz w:val="24"/>
          <w:szCs w:val="24"/>
        </w:rPr>
        <w:t xml:space="preserve"> in that </w:t>
      </w:r>
      <w:r w:rsidR="004A77E9" w:rsidRPr="00122226">
        <w:rPr>
          <w:rFonts w:ascii="Arial" w:hAnsi="Arial" w:cs="Arial"/>
          <w:sz w:val="24"/>
          <w:szCs w:val="24"/>
        </w:rPr>
        <w:t>era of major recession, however, was funding from landlords, who – having previously opposed emigration tooth and nail – were becoming convinced that assisted passages were the only alternative to tenant starvation, as well as proprietorial bankruptcy.</w:t>
      </w:r>
      <w:r w:rsidR="00787802" w:rsidRPr="00122226">
        <w:rPr>
          <w:rFonts w:ascii="Arial" w:hAnsi="Arial" w:cs="Arial"/>
          <w:sz w:val="24"/>
          <w:szCs w:val="24"/>
        </w:rPr>
        <w:t xml:space="preserve"> </w:t>
      </w:r>
      <w:r w:rsidR="00F317EF" w:rsidRPr="00122226">
        <w:rPr>
          <w:rFonts w:ascii="Arial" w:hAnsi="Arial" w:cs="Arial"/>
          <w:sz w:val="24"/>
          <w:szCs w:val="24"/>
        </w:rPr>
        <w:t>According to Adam Hope</w:t>
      </w:r>
      <w:r w:rsidR="00AB5D2D">
        <w:rPr>
          <w:rFonts w:ascii="Arial" w:hAnsi="Arial" w:cs="Arial"/>
          <w:sz w:val="24"/>
          <w:szCs w:val="24"/>
        </w:rPr>
        <w:t>, a Scots-born merchant and politician who emigrated to Upper Canada in 1834,</w:t>
      </w:r>
      <w:r w:rsidR="00F317EF" w:rsidRPr="00122226">
        <w:rPr>
          <w:rFonts w:ascii="Arial" w:hAnsi="Arial" w:cs="Arial"/>
          <w:sz w:val="24"/>
          <w:szCs w:val="24"/>
        </w:rPr>
        <w:t xml:space="preserve"> </w:t>
      </w:r>
      <w:r w:rsidR="00BA0170">
        <w:rPr>
          <w:rFonts w:ascii="Arial" w:hAnsi="Arial" w:cs="Arial"/>
          <w:sz w:val="24"/>
          <w:szCs w:val="24"/>
        </w:rPr>
        <w:t>the d</w:t>
      </w:r>
      <w:r w:rsidR="00F317EF" w:rsidRPr="00122226">
        <w:rPr>
          <w:rFonts w:ascii="Arial" w:hAnsi="Arial" w:cs="Arial"/>
          <w:sz w:val="24"/>
          <w:szCs w:val="24"/>
        </w:rPr>
        <w:t>uke of Sutherland was to</w:t>
      </w:r>
      <w:r w:rsidR="00AB5D2D">
        <w:rPr>
          <w:rFonts w:ascii="Arial" w:hAnsi="Arial" w:cs="Arial"/>
          <w:sz w:val="24"/>
          <w:szCs w:val="24"/>
        </w:rPr>
        <w:t xml:space="preserve"> be</w:t>
      </w:r>
      <w:r w:rsidR="00F317EF" w:rsidRPr="00122226">
        <w:rPr>
          <w:rFonts w:ascii="Arial" w:hAnsi="Arial" w:cs="Arial"/>
          <w:sz w:val="24"/>
          <w:szCs w:val="24"/>
        </w:rPr>
        <w:t xml:space="preserve"> praised for his generosity in shipping out tenants. </w:t>
      </w:r>
      <w:r w:rsidR="00AB5D2D">
        <w:rPr>
          <w:rFonts w:ascii="Arial" w:hAnsi="Arial" w:cs="Arial"/>
          <w:sz w:val="24"/>
          <w:szCs w:val="24"/>
        </w:rPr>
        <w:t>Hope</w:t>
      </w:r>
      <w:r w:rsidR="00AB5D2D" w:rsidRPr="00122226">
        <w:rPr>
          <w:rFonts w:ascii="Arial" w:hAnsi="Arial" w:cs="Arial"/>
          <w:sz w:val="24"/>
          <w:szCs w:val="24"/>
        </w:rPr>
        <w:t xml:space="preserve"> was a firm </w:t>
      </w:r>
      <w:r w:rsidR="00D61FD6">
        <w:rPr>
          <w:rFonts w:ascii="Arial" w:hAnsi="Arial" w:cs="Arial"/>
          <w:sz w:val="24"/>
          <w:szCs w:val="24"/>
        </w:rPr>
        <w:t>advocate of landlord</w:t>
      </w:r>
      <w:r w:rsidR="00B3453F">
        <w:rPr>
          <w:rFonts w:ascii="Arial" w:hAnsi="Arial" w:cs="Arial"/>
          <w:sz w:val="24"/>
          <w:szCs w:val="24"/>
        </w:rPr>
        <w:t>-subsidised emigration as a remedy for land congestion in the Highlands, though he was</w:t>
      </w:r>
      <w:r w:rsidR="00AB5D2D" w:rsidRPr="00122226">
        <w:rPr>
          <w:rFonts w:ascii="Arial" w:hAnsi="Arial" w:cs="Arial"/>
          <w:sz w:val="24"/>
          <w:szCs w:val="24"/>
        </w:rPr>
        <w:t xml:space="preserve"> sceptical about the e</w:t>
      </w:r>
      <w:r w:rsidR="00B3453F">
        <w:rPr>
          <w:rFonts w:ascii="Arial" w:hAnsi="Arial" w:cs="Arial"/>
          <w:sz w:val="24"/>
          <w:szCs w:val="24"/>
        </w:rPr>
        <w:t>xtent of emigrant poverty.</w:t>
      </w:r>
      <w:r w:rsidR="00AB5D2D">
        <w:rPr>
          <w:rFonts w:ascii="Arial" w:hAnsi="Arial" w:cs="Arial"/>
          <w:sz w:val="24"/>
          <w:szCs w:val="24"/>
        </w:rPr>
        <w:t xml:space="preserve"> Writing to his brother George</w:t>
      </w:r>
      <w:r w:rsidR="00F317EF" w:rsidRPr="00122226">
        <w:rPr>
          <w:rFonts w:ascii="Arial" w:hAnsi="Arial" w:cs="Arial"/>
          <w:sz w:val="24"/>
          <w:szCs w:val="24"/>
        </w:rPr>
        <w:t xml:space="preserve"> in East Lothian in 1847, at the height of the </w:t>
      </w:r>
      <w:r w:rsidR="00B3453F">
        <w:rPr>
          <w:rFonts w:ascii="Arial" w:hAnsi="Arial" w:cs="Arial"/>
          <w:sz w:val="24"/>
          <w:szCs w:val="24"/>
        </w:rPr>
        <w:t>potato famine in Ireland and the Highlands</w:t>
      </w:r>
      <w:r w:rsidR="00F317EF" w:rsidRPr="00122226">
        <w:rPr>
          <w:rFonts w:ascii="Arial" w:hAnsi="Arial" w:cs="Arial"/>
          <w:sz w:val="24"/>
          <w:szCs w:val="24"/>
        </w:rPr>
        <w:t xml:space="preserve">, he contrasted the tidal wave of sick, destitute </w:t>
      </w:r>
      <w:r w:rsidR="00AB5D2D">
        <w:rPr>
          <w:rFonts w:ascii="Arial" w:hAnsi="Arial" w:cs="Arial"/>
          <w:sz w:val="24"/>
          <w:szCs w:val="24"/>
        </w:rPr>
        <w:t xml:space="preserve">Irish </w:t>
      </w:r>
      <w:r w:rsidR="00F317EF" w:rsidRPr="00122226">
        <w:rPr>
          <w:rFonts w:ascii="Arial" w:hAnsi="Arial" w:cs="Arial"/>
          <w:sz w:val="24"/>
          <w:szCs w:val="24"/>
        </w:rPr>
        <w:t xml:space="preserve">refugees with the arrival of 287 </w:t>
      </w:r>
      <w:r w:rsidR="0086722B" w:rsidRPr="00122226">
        <w:rPr>
          <w:rFonts w:ascii="Arial" w:hAnsi="Arial" w:cs="Arial"/>
          <w:sz w:val="24"/>
          <w:szCs w:val="24"/>
        </w:rPr>
        <w:t xml:space="preserve">healthy </w:t>
      </w:r>
      <w:r w:rsidR="00F317EF" w:rsidRPr="00122226">
        <w:rPr>
          <w:rFonts w:ascii="Arial" w:hAnsi="Arial" w:cs="Arial"/>
          <w:sz w:val="24"/>
          <w:szCs w:val="24"/>
        </w:rPr>
        <w:t xml:space="preserve">Sutherland emigrants who had </w:t>
      </w:r>
      <w:r w:rsidR="0086722B" w:rsidRPr="00122226">
        <w:rPr>
          <w:rFonts w:ascii="Arial" w:hAnsi="Arial" w:cs="Arial"/>
          <w:sz w:val="24"/>
          <w:szCs w:val="24"/>
        </w:rPr>
        <w:t>been given a free passage on</w:t>
      </w:r>
      <w:r w:rsidR="00BA0170">
        <w:rPr>
          <w:rFonts w:ascii="Arial" w:hAnsi="Arial" w:cs="Arial"/>
          <w:sz w:val="24"/>
          <w:szCs w:val="24"/>
        </w:rPr>
        <w:t xml:space="preserve"> t</w:t>
      </w:r>
      <w:r w:rsidR="00F317EF" w:rsidRPr="00122226">
        <w:rPr>
          <w:rFonts w:ascii="Arial" w:hAnsi="Arial" w:cs="Arial"/>
          <w:sz w:val="24"/>
          <w:szCs w:val="24"/>
        </w:rPr>
        <w:t xml:space="preserve">he </w:t>
      </w:r>
      <w:r w:rsidR="00BA0170" w:rsidRPr="00BA0170">
        <w:rPr>
          <w:rFonts w:ascii="Arial" w:hAnsi="Arial" w:cs="Arial"/>
          <w:i/>
          <w:sz w:val="24"/>
          <w:szCs w:val="24"/>
        </w:rPr>
        <w:t>Panama</w:t>
      </w:r>
      <w:r w:rsidR="00BA0170">
        <w:rPr>
          <w:rFonts w:ascii="Arial" w:hAnsi="Arial" w:cs="Arial"/>
          <w:i/>
          <w:sz w:val="24"/>
          <w:szCs w:val="24"/>
        </w:rPr>
        <w:t xml:space="preserve">, </w:t>
      </w:r>
      <w:r w:rsidR="00AB5D2D">
        <w:rPr>
          <w:rFonts w:ascii="Arial" w:hAnsi="Arial" w:cs="Arial"/>
          <w:sz w:val="24"/>
          <w:szCs w:val="24"/>
        </w:rPr>
        <w:t xml:space="preserve">a vessel </w:t>
      </w:r>
      <w:r w:rsidR="00BA0170">
        <w:rPr>
          <w:rFonts w:ascii="Arial" w:hAnsi="Arial" w:cs="Arial"/>
          <w:sz w:val="24"/>
          <w:szCs w:val="24"/>
        </w:rPr>
        <w:t xml:space="preserve">which had been chartered by the duke. They </w:t>
      </w:r>
      <w:r w:rsidR="0086722B" w:rsidRPr="00122226">
        <w:rPr>
          <w:rFonts w:ascii="Arial" w:hAnsi="Arial" w:cs="Arial"/>
          <w:sz w:val="24"/>
          <w:szCs w:val="24"/>
        </w:rPr>
        <w:t xml:space="preserve">had settled among fellow Sutherlanders in </w:t>
      </w:r>
      <w:r w:rsidR="0074077C">
        <w:rPr>
          <w:rFonts w:ascii="Arial" w:hAnsi="Arial" w:cs="Arial"/>
          <w:sz w:val="24"/>
          <w:szCs w:val="24"/>
        </w:rPr>
        <w:t>the township of Z</w:t>
      </w:r>
      <w:r w:rsidR="007530ED">
        <w:rPr>
          <w:rFonts w:ascii="Arial" w:hAnsi="Arial" w:cs="Arial"/>
          <w:sz w:val="24"/>
          <w:szCs w:val="24"/>
        </w:rPr>
        <w:t>orra, where, he</w:t>
      </w:r>
      <w:r w:rsidR="0086722B" w:rsidRPr="00122226">
        <w:rPr>
          <w:rFonts w:ascii="Arial" w:hAnsi="Arial" w:cs="Arial"/>
          <w:sz w:val="24"/>
          <w:szCs w:val="24"/>
        </w:rPr>
        <w:t xml:space="preserve"> predicted, they would be a valuable asset to the area.</w:t>
      </w:r>
      <w:r w:rsidR="0086722B" w:rsidRPr="00122226">
        <w:rPr>
          <w:rStyle w:val="EndnoteReference"/>
          <w:rFonts w:ascii="Arial" w:hAnsi="Arial" w:cs="Arial"/>
          <w:sz w:val="24"/>
          <w:szCs w:val="24"/>
        </w:rPr>
        <w:endnoteReference w:id="13"/>
      </w:r>
      <w:r w:rsidR="007530ED">
        <w:rPr>
          <w:rFonts w:ascii="Arial" w:hAnsi="Arial" w:cs="Arial"/>
          <w:sz w:val="24"/>
          <w:szCs w:val="24"/>
        </w:rPr>
        <w:t xml:space="preserve"> </w:t>
      </w:r>
    </w:p>
    <w:p w14:paraId="700199E9" w14:textId="77777777" w:rsidR="005C71C0" w:rsidRPr="00122226" w:rsidRDefault="007530ED" w:rsidP="00122226">
      <w:pPr>
        <w:spacing w:after="0" w:line="480" w:lineRule="auto"/>
        <w:ind w:firstLine="720"/>
        <w:rPr>
          <w:rFonts w:ascii="Arial" w:hAnsi="Arial" w:cs="Arial"/>
          <w:sz w:val="24"/>
          <w:szCs w:val="24"/>
        </w:rPr>
      </w:pPr>
      <w:r>
        <w:rPr>
          <w:rFonts w:ascii="Arial" w:hAnsi="Arial" w:cs="Arial"/>
          <w:sz w:val="24"/>
          <w:szCs w:val="24"/>
        </w:rPr>
        <w:t xml:space="preserve">Adam Hope’s </w:t>
      </w:r>
      <w:r w:rsidR="0074077C">
        <w:rPr>
          <w:rFonts w:ascii="Arial" w:hAnsi="Arial" w:cs="Arial"/>
          <w:sz w:val="24"/>
          <w:szCs w:val="24"/>
        </w:rPr>
        <w:t>optimi</w:t>
      </w:r>
      <w:r w:rsidR="002E0C11">
        <w:rPr>
          <w:rFonts w:ascii="Arial" w:hAnsi="Arial" w:cs="Arial"/>
          <w:sz w:val="24"/>
          <w:szCs w:val="24"/>
        </w:rPr>
        <w:t xml:space="preserve">sm was in stark contrast to criticism in the Upper Canadian press of the </w:t>
      </w:r>
      <w:r>
        <w:rPr>
          <w:rFonts w:ascii="Arial" w:hAnsi="Arial" w:cs="Arial"/>
          <w:sz w:val="24"/>
          <w:szCs w:val="24"/>
        </w:rPr>
        <w:t xml:space="preserve">subsequent </w:t>
      </w:r>
      <w:r w:rsidR="002E0C11">
        <w:rPr>
          <w:rFonts w:ascii="Arial" w:hAnsi="Arial" w:cs="Arial"/>
          <w:sz w:val="24"/>
          <w:szCs w:val="24"/>
        </w:rPr>
        <w:t>arrival of 400 Sutherlanders, many ‘in destitute circumstances’ and including ‘two lunatics stark mad – who had not a single relative among their fellow-passengers’.</w:t>
      </w:r>
      <w:r w:rsidR="002E0C11">
        <w:rPr>
          <w:rStyle w:val="EndnoteReference"/>
          <w:rFonts w:ascii="Arial" w:hAnsi="Arial" w:cs="Arial"/>
          <w:sz w:val="24"/>
          <w:szCs w:val="24"/>
        </w:rPr>
        <w:endnoteReference w:id="14"/>
      </w:r>
      <w:r>
        <w:rPr>
          <w:rFonts w:ascii="Arial" w:hAnsi="Arial" w:cs="Arial"/>
          <w:sz w:val="24"/>
          <w:szCs w:val="24"/>
        </w:rPr>
        <w:t xml:space="preserve"> Hope’s silence on the displacement of indigenous peoples also typified the ‘cultural amnesia’ of settler society</w:t>
      </w:r>
      <w:r w:rsidR="00502005">
        <w:rPr>
          <w:rFonts w:ascii="Arial" w:hAnsi="Arial" w:cs="Arial"/>
          <w:sz w:val="24"/>
          <w:szCs w:val="24"/>
        </w:rPr>
        <w:t xml:space="preserve">. While sending home ‘Indian’ bracelets for his mother and ‘Indian’ moccasins for his sister in 1835, he was </w:t>
      </w:r>
      <w:r w:rsidR="00502005">
        <w:rPr>
          <w:rFonts w:ascii="Arial" w:hAnsi="Arial" w:cs="Arial"/>
          <w:sz w:val="24"/>
          <w:szCs w:val="24"/>
        </w:rPr>
        <w:lastRenderedPageBreak/>
        <w:t>oblivious to the expropriation of Mohawk lands in the Grand River Valley for incoming colonists.</w:t>
      </w:r>
      <w:r w:rsidR="00502005">
        <w:rPr>
          <w:rStyle w:val="EndnoteReference"/>
          <w:rFonts w:ascii="Arial" w:hAnsi="Arial" w:cs="Arial"/>
          <w:sz w:val="24"/>
          <w:szCs w:val="24"/>
        </w:rPr>
        <w:endnoteReference w:id="15"/>
      </w:r>
      <w:r>
        <w:rPr>
          <w:rFonts w:ascii="Arial" w:hAnsi="Arial" w:cs="Arial"/>
          <w:sz w:val="24"/>
          <w:szCs w:val="24"/>
        </w:rPr>
        <w:t xml:space="preserve"> It is particularly ironic that Highlanders, ostensibly dispossessed to make way for sheep, were actively engaged in dispossessing indigenous peoples on the other side of the Atlantic as well as – more </w:t>
      </w:r>
      <w:r w:rsidR="000F67F2">
        <w:rPr>
          <w:rFonts w:ascii="Arial" w:hAnsi="Arial" w:cs="Arial"/>
          <w:sz w:val="24"/>
          <w:szCs w:val="24"/>
        </w:rPr>
        <w:t>notoriously – in Australia.</w:t>
      </w:r>
      <w:r w:rsidR="000F67F2">
        <w:rPr>
          <w:rStyle w:val="EndnoteReference"/>
          <w:rFonts w:ascii="Arial" w:hAnsi="Arial" w:cs="Arial"/>
          <w:sz w:val="24"/>
          <w:szCs w:val="24"/>
        </w:rPr>
        <w:endnoteReference w:id="16"/>
      </w:r>
      <w:r w:rsidR="000F67F2">
        <w:rPr>
          <w:rFonts w:ascii="Arial" w:hAnsi="Arial" w:cs="Arial"/>
          <w:sz w:val="24"/>
          <w:szCs w:val="24"/>
        </w:rPr>
        <w:t xml:space="preserve"> </w:t>
      </w:r>
    </w:p>
    <w:p w14:paraId="087A7EA7" w14:textId="77777777" w:rsidR="005C71C0" w:rsidRPr="00122226" w:rsidRDefault="005C71C0" w:rsidP="00122226">
      <w:pPr>
        <w:spacing w:after="0" w:line="480" w:lineRule="auto"/>
        <w:ind w:firstLine="720"/>
        <w:rPr>
          <w:rFonts w:ascii="Arial" w:hAnsi="Arial" w:cs="Arial"/>
          <w:sz w:val="24"/>
          <w:szCs w:val="24"/>
        </w:rPr>
      </w:pPr>
    </w:p>
    <w:p w14:paraId="5E597BA6" w14:textId="77777777" w:rsidR="0081654C" w:rsidRPr="00122226" w:rsidRDefault="00787802" w:rsidP="00122226">
      <w:pPr>
        <w:spacing w:after="0" w:line="480" w:lineRule="auto"/>
        <w:ind w:firstLine="720"/>
        <w:rPr>
          <w:rFonts w:ascii="Arial" w:hAnsi="Arial" w:cs="Arial"/>
          <w:sz w:val="24"/>
          <w:szCs w:val="24"/>
        </w:rPr>
      </w:pPr>
      <w:r w:rsidRPr="00122226">
        <w:rPr>
          <w:rFonts w:ascii="Arial" w:hAnsi="Arial" w:cs="Arial"/>
          <w:sz w:val="24"/>
          <w:szCs w:val="24"/>
        </w:rPr>
        <w:t xml:space="preserve">Until the 1830s landlords who wanted to ship tenants to </w:t>
      </w:r>
      <w:r w:rsidR="001C38A3">
        <w:rPr>
          <w:rFonts w:ascii="Arial" w:hAnsi="Arial" w:cs="Arial"/>
          <w:sz w:val="24"/>
          <w:szCs w:val="24"/>
        </w:rPr>
        <w:t>British North America</w:t>
      </w:r>
      <w:r w:rsidRPr="00122226">
        <w:rPr>
          <w:rFonts w:ascii="Arial" w:hAnsi="Arial" w:cs="Arial"/>
          <w:sz w:val="24"/>
          <w:szCs w:val="24"/>
        </w:rPr>
        <w:t xml:space="preserve"> were most likely to use the services of William Allan, who </w:t>
      </w:r>
      <w:r w:rsidR="00D455F9">
        <w:rPr>
          <w:rFonts w:ascii="Arial" w:hAnsi="Arial" w:cs="Arial"/>
          <w:sz w:val="24"/>
          <w:szCs w:val="24"/>
        </w:rPr>
        <w:t xml:space="preserve">virtually </w:t>
      </w:r>
      <w:r w:rsidRPr="00122226">
        <w:rPr>
          <w:rFonts w:ascii="Arial" w:hAnsi="Arial" w:cs="Arial"/>
          <w:sz w:val="24"/>
          <w:szCs w:val="24"/>
        </w:rPr>
        <w:t xml:space="preserve">monopolised recruitment from </w:t>
      </w:r>
      <w:r w:rsidR="005C71C0" w:rsidRPr="00122226">
        <w:rPr>
          <w:rFonts w:ascii="Arial" w:hAnsi="Arial" w:cs="Arial"/>
          <w:sz w:val="24"/>
          <w:szCs w:val="24"/>
        </w:rPr>
        <w:t xml:space="preserve">the </w:t>
      </w:r>
      <w:r w:rsidRPr="00122226">
        <w:rPr>
          <w:rFonts w:ascii="Arial" w:hAnsi="Arial" w:cs="Arial"/>
          <w:sz w:val="24"/>
          <w:szCs w:val="24"/>
        </w:rPr>
        <w:t xml:space="preserve">Highlands. He was </w:t>
      </w:r>
      <w:r w:rsidR="005C71C0" w:rsidRPr="00122226">
        <w:rPr>
          <w:rFonts w:ascii="Arial" w:hAnsi="Arial" w:cs="Arial"/>
          <w:sz w:val="24"/>
          <w:szCs w:val="24"/>
        </w:rPr>
        <w:t>a</w:t>
      </w:r>
      <w:r w:rsidRPr="00122226">
        <w:rPr>
          <w:rFonts w:ascii="Arial" w:hAnsi="Arial" w:cs="Arial"/>
          <w:sz w:val="24"/>
          <w:szCs w:val="24"/>
        </w:rPr>
        <w:t xml:space="preserve"> Leith-based shipping agent </w:t>
      </w:r>
      <w:r w:rsidR="00B3453F">
        <w:rPr>
          <w:rFonts w:ascii="Arial" w:hAnsi="Arial" w:cs="Arial"/>
          <w:sz w:val="24"/>
          <w:szCs w:val="24"/>
        </w:rPr>
        <w:t>who</w:t>
      </w:r>
      <w:r w:rsidRPr="00122226">
        <w:rPr>
          <w:rFonts w:ascii="Arial" w:hAnsi="Arial" w:cs="Arial"/>
          <w:sz w:val="24"/>
          <w:szCs w:val="24"/>
        </w:rPr>
        <w:t xml:space="preserve"> </w:t>
      </w:r>
      <w:r w:rsidR="005C71C0" w:rsidRPr="00122226">
        <w:rPr>
          <w:rFonts w:ascii="Arial" w:hAnsi="Arial" w:cs="Arial"/>
          <w:sz w:val="24"/>
          <w:szCs w:val="24"/>
        </w:rPr>
        <w:t xml:space="preserve">operated through a </w:t>
      </w:r>
      <w:r w:rsidR="00BC51B7" w:rsidRPr="00122226">
        <w:rPr>
          <w:rFonts w:ascii="Arial" w:hAnsi="Arial" w:cs="Arial"/>
          <w:sz w:val="24"/>
          <w:szCs w:val="24"/>
        </w:rPr>
        <w:t>network</w:t>
      </w:r>
      <w:r w:rsidR="005C71C0" w:rsidRPr="00122226">
        <w:rPr>
          <w:rFonts w:ascii="Arial" w:hAnsi="Arial" w:cs="Arial"/>
          <w:sz w:val="24"/>
          <w:szCs w:val="24"/>
        </w:rPr>
        <w:t xml:space="preserve"> of sub-agents – innkeepers, merchants, </w:t>
      </w:r>
      <w:r w:rsidR="00B3453F">
        <w:rPr>
          <w:rFonts w:ascii="Arial" w:hAnsi="Arial" w:cs="Arial"/>
          <w:sz w:val="24"/>
          <w:szCs w:val="24"/>
        </w:rPr>
        <w:t xml:space="preserve">and postmasters </w:t>
      </w:r>
      <w:r w:rsidR="005C71C0" w:rsidRPr="00122226">
        <w:rPr>
          <w:rFonts w:ascii="Arial" w:hAnsi="Arial" w:cs="Arial"/>
          <w:sz w:val="24"/>
          <w:szCs w:val="24"/>
        </w:rPr>
        <w:t xml:space="preserve">– </w:t>
      </w:r>
      <w:r w:rsidR="00667969">
        <w:rPr>
          <w:rFonts w:ascii="Arial" w:hAnsi="Arial" w:cs="Arial"/>
          <w:sz w:val="24"/>
          <w:szCs w:val="24"/>
        </w:rPr>
        <w:t xml:space="preserve">men </w:t>
      </w:r>
      <w:r w:rsidR="005C71C0" w:rsidRPr="00122226">
        <w:rPr>
          <w:rFonts w:ascii="Arial" w:hAnsi="Arial" w:cs="Arial"/>
          <w:sz w:val="24"/>
          <w:szCs w:val="24"/>
        </w:rPr>
        <w:t>who sold the tickets and organised steamer</w:t>
      </w:r>
      <w:r w:rsidR="00D61FD6">
        <w:rPr>
          <w:rFonts w:ascii="Arial" w:hAnsi="Arial" w:cs="Arial"/>
          <w:sz w:val="24"/>
          <w:szCs w:val="24"/>
        </w:rPr>
        <w:t xml:space="preserve">s to take emigrants to the </w:t>
      </w:r>
      <w:r w:rsidR="005C71C0" w:rsidRPr="00122226">
        <w:rPr>
          <w:rFonts w:ascii="Arial" w:hAnsi="Arial" w:cs="Arial"/>
          <w:sz w:val="24"/>
          <w:szCs w:val="24"/>
        </w:rPr>
        <w:t xml:space="preserve">regional embarkation ports of Cromarty, Thurso and Lochinver. </w:t>
      </w:r>
      <w:r w:rsidRPr="00122226">
        <w:rPr>
          <w:rFonts w:ascii="Arial" w:hAnsi="Arial" w:cs="Arial"/>
          <w:sz w:val="24"/>
          <w:szCs w:val="24"/>
        </w:rPr>
        <w:t xml:space="preserve">Allan </w:t>
      </w:r>
      <w:r w:rsidR="00E75711" w:rsidRPr="00122226">
        <w:rPr>
          <w:rFonts w:ascii="Arial" w:hAnsi="Arial" w:cs="Arial"/>
          <w:sz w:val="24"/>
          <w:szCs w:val="24"/>
        </w:rPr>
        <w:t xml:space="preserve">was succeeded </w:t>
      </w:r>
      <w:r w:rsidRPr="00122226">
        <w:rPr>
          <w:rFonts w:ascii="Arial" w:hAnsi="Arial" w:cs="Arial"/>
          <w:sz w:val="24"/>
          <w:szCs w:val="24"/>
        </w:rPr>
        <w:t xml:space="preserve">by </w:t>
      </w:r>
      <w:r w:rsidR="00E75711" w:rsidRPr="00122226">
        <w:rPr>
          <w:rFonts w:ascii="Arial" w:hAnsi="Arial" w:cs="Arial"/>
          <w:sz w:val="24"/>
          <w:szCs w:val="24"/>
        </w:rPr>
        <w:t>John Su</w:t>
      </w:r>
      <w:r w:rsidR="00C5473E" w:rsidRPr="00122226">
        <w:rPr>
          <w:rFonts w:ascii="Arial" w:hAnsi="Arial" w:cs="Arial"/>
          <w:sz w:val="24"/>
          <w:szCs w:val="24"/>
        </w:rPr>
        <w:t xml:space="preserve">therland and Duncan MacLennan, who also operated through sub-agents, and </w:t>
      </w:r>
      <w:r w:rsidR="00E75711" w:rsidRPr="00122226">
        <w:rPr>
          <w:rFonts w:ascii="Arial" w:hAnsi="Arial" w:cs="Arial"/>
          <w:sz w:val="24"/>
          <w:szCs w:val="24"/>
        </w:rPr>
        <w:t>had good contacts in the main timber ports.</w:t>
      </w:r>
      <w:r w:rsidR="00C5473E" w:rsidRPr="00122226">
        <w:rPr>
          <w:rFonts w:ascii="Arial" w:hAnsi="Arial" w:cs="Arial"/>
          <w:sz w:val="24"/>
          <w:szCs w:val="24"/>
        </w:rPr>
        <w:t xml:space="preserve"> </w:t>
      </w:r>
      <w:r w:rsidRPr="00122226">
        <w:rPr>
          <w:rFonts w:ascii="Arial" w:hAnsi="Arial" w:cs="Arial"/>
          <w:sz w:val="24"/>
          <w:szCs w:val="24"/>
        </w:rPr>
        <w:t>Their</w:t>
      </w:r>
      <w:r w:rsidR="00C5473E" w:rsidRPr="00122226">
        <w:rPr>
          <w:rFonts w:ascii="Arial" w:hAnsi="Arial" w:cs="Arial"/>
          <w:sz w:val="24"/>
          <w:szCs w:val="24"/>
        </w:rPr>
        <w:t xml:space="preserve"> recruitment</w:t>
      </w:r>
      <w:r w:rsidRPr="00122226">
        <w:rPr>
          <w:rFonts w:ascii="Arial" w:hAnsi="Arial" w:cs="Arial"/>
          <w:sz w:val="24"/>
          <w:szCs w:val="24"/>
        </w:rPr>
        <w:t xml:space="preserve"> skills, combined with widespread estate clearance policies, </w:t>
      </w:r>
      <w:r w:rsidR="00BC51B7" w:rsidRPr="00122226">
        <w:rPr>
          <w:rFonts w:ascii="Arial" w:hAnsi="Arial" w:cs="Arial"/>
          <w:sz w:val="24"/>
          <w:szCs w:val="24"/>
        </w:rPr>
        <w:t>made it worthwhile for the owners of timber ships in Leith and Aberdeen to call at Cromarty, Scrabster and Lochinver on their outward journeys</w:t>
      </w:r>
      <w:r w:rsidR="00667969">
        <w:rPr>
          <w:rFonts w:ascii="Arial" w:hAnsi="Arial" w:cs="Arial"/>
          <w:sz w:val="24"/>
          <w:szCs w:val="24"/>
        </w:rPr>
        <w:t xml:space="preserve"> to a range of ports: particularly Quebec and Pictou, but also Sydney, Cape Breton; Charlottetown, Prince Edward Island; and New York. </w:t>
      </w:r>
      <w:r w:rsidR="00CE4F5A" w:rsidRPr="00122226">
        <w:rPr>
          <w:rFonts w:ascii="Arial" w:hAnsi="Arial" w:cs="Arial"/>
          <w:sz w:val="24"/>
          <w:szCs w:val="24"/>
        </w:rPr>
        <w:t xml:space="preserve">The northern counties were, according to the </w:t>
      </w:r>
      <w:r w:rsidR="00CE4F5A" w:rsidRPr="00122226">
        <w:rPr>
          <w:rFonts w:ascii="Arial" w:hAnsi="Arial" w:cs="Arial"/>
          <w:i/>
          <w:sz w:val="24"/>
          <w:szCs w:val="24"/>
        </w:rPr>
        <w:t xml:space="preserve">Inverness Journal </w:t>
      </w:r>
      <w:r w:rsidR="00B3453F">
        <w:rPr>
          <w:rFonts w:ascii="Arial" w:hAnsi="Arial" w:cs="Arial"/>
          <w:sz w:val="24"/>
          <w:szCs w:val="24"/>
        </w:rPr>
        <w:t>in 1842, ‘peculiarly indebted’</w:t>
      </w:r>
      <w:r w:rsidR="00AF2774">
        <w:rPr>
          <w:rFonts w:ascii="Arial" w:hAnsi="Arial" w:cs="Arial"/>
          <w:sz w:val="24"/>
          <w:szCs w:val="24"/>
        </w:rPr>
        <w:t xml:space="preserve"> to John Sutherland </w:t>
      </w:r>
      <w:r w:rsidR="00CE4F5A" w:rsidRPr="00122226">
        <w:rPr>
          <w:rFonts w:ascii="Arial" w:hAnsi="Arial" w:cs="Arial"/>
          <w:sz w:val="24"/>
          <w:szCs w:val="24"/>
        </w:rPr>
        <w:t>for laying on vessels locally, thus saving emigrants the expense of getting down to Greenock,</w:t>
      </w:r>
      <w:r w:rsidRPr="00122226">
        <w:rPr>
          <w:rFonts w:ascii="Arial" w:hAnsi="Arial" w:cs="Arial"/>
          <w:sz w:val="24"/>
          <w:szCs w:val="24"/>
        </w:rPr>
        <w:t xml:space="preserve"> and it claimed he had sent out nearly 2,000 </w:t>
      </w:r>
      <w:r w:rsidR="00B3453F">
        <w:rPr>
          <w:rFonts w:ascii="Arial" w:hAnsi="Arial" w:cs="Arial"/>
          <w:sz w:val="24"/>
          <w:szCs w:val="24"/>
        </w:rPr>
        <w:t>individuals</w:t>
      </w:r>
      <w:r w:rsidRPr="00122226">
        <w:rPr>
          <w:rFonts w:ascii="Arial" w:hAnsi="Arial" w:cs="Arial"/>
          <w:sz w:val="24"/>
          <w:szCs w:val="24"/>
        </w:rPr>
        <w:t xml:space="preserve"> within a two-year period.</w:t>
      </w:r>
      <w:r w:rsidR="00CE4F5A" w:rsidRPr="00122226">
        <w:rPr>
          <w:rStyle w:val="EndnoteReference"/>
          <w:rFonts w:ascii="Arial" w:hAnsi="Arial" w:cs="Arial"/>
          <w:sz w:val="24"/>
          <w:szCs w:val="24"/>
        </w:rPr>
        <w:endnoteReference w:id="17"/>
      </w:r>
    </w:p>
    <w:p w14:paraId="29E964E0" w14:textId="77777777" w:rsidR="00C5473E" w:rsidRPr="00665174" w:rsidRDefault="00B3453F" w:rsidP="00122226">
      <w:pPr>
        <w:spacing w:after="0" w:line="480" w:lineRule="auto"/>
        <w:ind w:firstLine="720"/>
      </w:pPr>
      <w:r>
        <w:rPr>
          <w:rFonts w:ascii="Arial" w:hAnsi="Arial" w:cs="Arial"/>
          <w:sz w:val="24"/>
          <w:szCs w:val="24"/>
        </w:rPr>
        <w:t xml:space="preserve">John </w:t>
      </w:r>
      <w:r w:rsidR="00C5473E" w:rsidRPr="00122226">
        <w:rPr>
          <w:rFonts w:ascii="Arial" w:hAnsi="Arial" w:cs="Arial"/>
          <w:sz w:val="24"/>
          <w:szCs w:val="24"/>
        </w:rPr>
        <w:t xml:space="preserve">Sutherland, </w:t>
      </w:r>
      <w:r w:rsidR="00652574" w:rsidRPr="00122226">
        <w:rPr>
          <w:rFonts w:ascii="Arial" w:hAnsi="Arial" w:cs="Arial"/>
          <w:sz w:val="24"/>
          <w:szCs w:val="24"/>
        </w:rPr>
        <w:t>who was based</w:t>
      </w:r>
      <w:r w:rsidR="00C5473E" w:rsidRPr="00122226">
        <w:rPr>
          <w:rFonts w:ascii="Arial" w:hAnsi="Arial" w:cs="Arial"/>
          <w:sz w:val="24"/>
          <w:szCs w:val="24"/>
        </w:rPr>
        <w:t xml:space="preserve"> in Wick, </w:t>
      </w:r>
      <w:r w:rsidR="002740F1">
        <w:rPr>
          <w:rFonts w:ascii="Arial" w:hAnsi="Arial" w:cs="Arial"/>
          <w:sz w:val="24"/>
          <w:szCs w:val="24"/>
        </w:rPr>
        <w:t>staked his claim to trustworthiness on the grounds that</w:t>
      </w:r>
      <w:r w:rsidR="00C5473E" w:rsidRPr="00122226">
        <w:rPr>
          <w:rFonts w:ascii="Arial" w:hAnsi="Arial" w:cs="Arial"/>
          <w:sz w:val="24"/>
          <w:szCs w:val="24"/>
        </w:rPr>
        <w:t xml:space="preserve"> he had </w:t>
      </w:r>
      <w:r w:rsidR="00BC51B7" w:rsidRPr="00122226">
        <w:rPr>
          <w:rFonts w:ascii="Arial" w:hAnsi="Arial" w:cs="Arial"/>
          <w:sz w:val="24"/>
          <w:szCs w:val="24"/>
        </w:rPr>
        <w:t>actually l</w:t>
      </w:r>
      <w:r w:rsidR="00C5473E" w:rsidRPr="00122226">
        <w:rPr>
          <w:rFonts w:ascii="Arial" w:hAnsi="Arial" w:cs="Arial"/>
          <w:sz w:val="24"/>
          <w:szCs w:val="24"/>
        </w:rPr>
        <w:t xml:space="preserve">ived in </w:t>
      </w:r>
      <w:r w:rsidR="00F3330C" w:rsidRPr="00122226">
        <w:rPr>
          <w:rFonts w:ascii="Arial" w:hAnsi="Arial" w:cs="Arial"/>
          <w:sz w:val="24"/>
          <w:szCs w:val="24"/>
        </w:rPr>
        <w:t xml:space="preserve">Sydney, </w:t>
      </w:r>
      <w:r w:rsidR="00C5473E" w:rsidRPr="00122226">
        <w:rPr>
          <w:rFonts w:ascii="Arial" w:hAnsi="Arial" w:cs="Arial"/>
          <w:sz w:val="24"/>
          <w:szCs w:val="24"/>
        </w:rPr>
        <w:t>Nova Scotia</w:t>
      </w:r>
      <w:r w:rsidR="00F3330C" w:rsidRPr="00122226">
        <w:rPr>
          <w:rFonts w:ascii="Arial" w:hAnsi="Arial" w:cs="Arial"/>
          <w:sz w:val="24"/>
          <w:szCs w:val="24"/>
        </w:rPr>
        <w:t>, for twenty years</w:t>
      </w:r>
      <w:r w:rsidR="002740F1">
        <w:rPr>
          <w:rFonts w:ascii="Arial" w:hAnsi="Arial" w:cs="Arial"/>
          <w:sz w:val="24"/>
          <w:szCs w:val="24"/>
        </w:rPr>
        <w:t>, and</w:t>
      </w:r>
      <w:r>
        <w:rPr>
          <w:rFonts w:ascii="Arial" w:hAnsi="Arial" w:cs="Arial"/>
          <w:sz w:val="24"/>
          <w:szCs w:val="24"/>
        </w:rPr>
        <w:t xml:space="preserve"> accompanied some of his</w:t>
      </w:r>
      <w:r w:rsidR="00477448" w:rsidRPr="00122226">
        <w:rPr>
          <w:rFonts w:ascii="Arial" w:hAnsi="Arial" w:cs="Arial"/>
          <w:sz w:val="24"/>
          <w:szCs w:val="24"/>
        </w:rPr>
        <w:t xml:space="preserve"> emigrant parties</w:t>
      </w:r>
      <w:r w:rsidR="00652574" w:rsidRPr="00122226">
        <w:rPr>
          <w:rFonts w:ascii="Arial" w:hAnsi="Arial" w:cs="Arial"/>
          <w:sz w:val="24"/>
          <w:szCs w:val="24"/>
        </w:rPr>
        <w:t xml:space="preserve"> across the Atlantic</w:t>
      </w:r>
      <w:r w:rsidR="002740F1">
        <w:rPr>
          <w:rFonts w:ascii="Arial" w:hAnsi="Arial" w:cs="Arial"/>
          <w:sz w:val="24"/>
          <w:szCs w:val="24"/>
        </w:rPr>
        <w:t>. He was</w:t>
      </w:r>
      <w:r w:rsidR="00F3330C" w:rsidRPr="00122226">
        <w:rPr>
          <w:rFonts w:ascii="Arial" w:hAnsi="Arial" w:cs="Arial"/>
          <w:sz w:val="24"/>
          <w:szCs w:val="24"/>
        </w:rPr>
        <w:t xml:space="preserve"> a good </w:t>
      </w:r>
      <w:r w:rsidR="00F3330C" w:rsidRPr="00122226">
        <w:rPr>
          <w:rFonts w:ascii="Arial" w:hAnsi="Arial" w:cs="Arial"/>
          <w:sz w:val="24"/>
          <w:szCs w:val="24"/>
        </w:rPr>
        <w:lastRenderedPageBreak/>
        <w:t xml:space="preserve">self-publicist, who emphasised that not only did he bring ships to the people </w:t>
      </w:r>
      <w:r w:rsidR="00CE4F5A" w:rsidRPr="00122226">
        <w:rPr>
          <w:rFonts w:ascii="Arial" w:hAnsi="Arial" w:cs="Arial"/>
          <w:sz w:val="24"/>
          <w:szCs w:val="24"/>
        </w:rPr>
        <w:t xml:space="preserve">rather than people to the ports, </w:t>
      </w:r>
      <w:r w:rsidR="00F3330C" w:rsidRPr="00122226">
        <w:rPr>
          <w:rFonts w:ascii="Arial" w:hAnsi="Arial" w:cs="Arial"/>
          <w:sz w:val="24"/>
          <w:szCs w:val="24"/>
        </w:rPr>
        <w:t xml:space="preserve">but also brokered farming </w:t>
      </w:r>
      <w:r w:rsidR="001A1CF3">
        <w:rPr>
          <w:rFonts w:ascii="Arial" w:hAnsi="Arial" w:cs="Arial"/>
          <w:sz w:val="24"/>
          <w:szCs w:val="24"/>
        </w:rPr>
        <w:t>and employment opportunities in the ‘Lower Provinces’</w:t>
      </w:r>
      <w:r w:rsidR="00F3330C" w:rsidRPr="00122226">
        <w:rPr>
          <w:rFonts w:ascii="Arial" w:hAnsi="Arial" w:cs="Arial"/>
          <w:sz w:val="24"/>
          <w:szCs w:val="24"/>
        </w:rPr>
        <w:t>.</w:t>
      </w:r>
      <w:r w:rsidR="00BC51B7" w:rsidRPr="00122226">
        <w:rPr>
          <w:rStyle w:val="EndnoteReference"/>
          <w:rFonts w:ascii="Arial" w:hAnsi="Arial" w:cs="Arial"/>
          <w:sz w:val="24"/>
          <w:szCs w:val="24"/>
        </w:rPr>
        <w:endnoteReference w:id="18"/>
      </w:r>
      <w:r w:rsidR="00CE4F5A" w:rsidRPr="00122226">
        <w:rPr>
          <w:rFonts w:ascii="Arial" w:hAnsi="Arial" w:cs="Arial"/>
          <w:sz w:val="24"/>
          <w:szCs w:val="24"/>
        </w:rPr>
        <w:t xml:space="preserve"> His</w:t>
      </w:r>
      <w:r w:rsidR="00FA7EA3" w:rsidRPr="00122226">
        <w:rPr>
          <w:rFonts w:ascii="Arial" w:hAnsi="Arial" w:cs="Arial"/>
          <w:sz w:val="24"/>
          <w:szCs w:val="24"/>
        </w:rPr>
        <w:t xml:space="preserve"> own </w:t>
      </w:r>
      <w:r w:rsidR="00477448" w:rsidRPr="00122226">
        <w:rPr>
          <w:rFonts w:ascii="Arial" w:hAnsi="Arial" w:cs="Arial"/>
          <w:sz w:val="24"/>
          <w:szCs w:val="24"/>
        </w:rPr>
        <w:t>pen</w:t>
      </w:r>
      <w:r>
        <w:rPr>
          <w:rFonts w:ascii="Arial" w:hAnsi="Arial" w:cs="Arial"/>
          <w:sz w:val="24"/>
          <w:szCs w:val="24"/>
        </w:rPr>
        <w:t xml:space="preserve"> was probably behind a lengthy ‘good news’</w:t>
      </w:r>
      <w:r w:rsidR="00477448" w:rsidRPr="00122226">
        <w:rPr>
          <w:rFonts w:ascii="Arial" w:hAnsi="Arial" w:cs="Arial"/>
          <w:sz w:val="24"/>
          <w:szCs w:val="24"/>
        </w:rPr>
        <w:t xml:space="preserve"> feature in the </w:t>
      </w:r>
      <w:r>
        <w:rPr>
          <w:rFonts w:ascii="Arial" w:hAnsi="Arial" w:cs="Arial"/>
          <w:i/>
          <w:sz w:val="24"/>
          <w:szCs w:val="24"/>
        </w:rPr>
        <w:t xml:space="preserve">John O’Groat </w:t>
      </w:r>
      <w:r w:rsidR="00477448" w:rsidRPr="00122226">
        <w:rPr>
          <w:rFonts w:ascii="Arial" w:hAnsi="Arial" w:cs="Arial"/>
          <w:i/>
          <w:sz w:val="24"/>
          <w:szCs w:val="24"/>
        </w:rPr>
        <w:t xml:space="preserve">Journal </w:t>
      </w:r>
      <w:r w:rsidR="00477448" w:rsidRPr="00122226">
        <w:rPr>
          <w:rFonts w:ascii="Arial" w:hAnsi="Arial" w:cs="Arial"/>
          <w:sz w:val="24"/>
          <w:szCs w:val="24"/>
        </w:rPr>
        <w:t xml:space="preserve">in June 1849, which reported the imminent departure of </w:t>
      </w:r>
      <w:r w:rsidR="00FA7EA3" w:rsidRPr="00122226">
        <w:rPr>
          <w:rFonts w:ascii="Arial" w:hAnsi="Arial" w:cs="Arial"/>
          <w:sz w:val="24"/>
          <w:szCs w:val="24"/>
        </w:rPr>
        <w:t>a ship</w:t>
      </w:r>
      <w:r>
        <w:rPr>
          <w:rFonts w:ascii="Arial" w:hAnsi="Arial" w:cs="Arial"/>
          <w:i/>
          <w:sz w:val="24"/>
          <w:szCs w:val="24"/>
        </w:rPr>
        <w:t xml:space="preserve">, </w:t>
      </w:r>
      <w:r w:rsidR="005123F8" w:rsidRPr="00122226">
        <w:rPr>
          <w:rFonts w:ascii="Arial" w:hAnsi="Arial" w:cs="Arial"/>
          <w:sz w:val="24"/>
          <w:szCs w:val="24"/>
        </w:rPr>
        <w:t xml:space="preserve">the </w:t>
      </w:r>
      <w:r w:rsidR="005123F8" w:rsidRPr="00122226">
        <w:rPr>
          <w:rFonts w:ascii="Arial" w:hAnsi="Arial" w:cs="Arial"/>
          <w:i/>
          <w:sz w:val="24"/>
          <w:szCs w:val="24"/>
        </w:rPr>
        <w:t>Prince Albert</w:t>
      </w:r>
      <w:r>
        <w:rPr>
          <w:rFonts w:ascii="Arial" w:hAnsi="Arial" w:cs="Arial"/>
          <w:sz w:val="24"/>
          <w:szCs w:val="24"/>
        </w:rPr>
        <w:t xml:space="preserve">, </w:t>
      </w:r>
      <w:r w:rsidR="00477448" w:rsidRPr="00122226">
        <w:rPr>
          <w:rFonts w:ascii="Arial" w:hAnsi="Arial" w:cs="Arial"/>
          <w:sz w:val="24"/>
          <w:szCs w:val="24"/>
        </w:rPr>
        <w:t>from Scrabster</w:t>
      </w:r>
      <w:r w:rsidR="00731EEB">
        <w:rPr>
          <w:rFonts w:ascii="Arial" w:hAnsi="Arial" w:cs="Arial"/>
          <w:sz w:val="24"/>
          <w:szCs w:val="24"/>
        </w:rPr>
        <w:t>, bound for Quebec</w:t>
      </w:r>
      <w:r w:rsidR="00477448" w:rsidRPr="00122226">
        <w:rPr>
          <w:rFonts w:ascii="Arial" w:hAnsi="Arial" w:cs="Arial"/>
          <w:sz w:val="24"/>
          <w:szCs w:val="24"/>
        </w:rPr>
        <w:t xml:space="preserve">. Readers were assured </w:t>
      </w:r>
      <w:r w:rsidR="0081654C" w:rsidRPr="00122226">
        <w:rPr>
          <w:rFonts w:ascii="Arial" w:hAnsi="Arial" w:cs="Arial"/>
          <w:sz w:val="24"/>
          <w:szCs w:val="24"/>
        </w:rPr>
        <w:t>of</w:t>
      </w:r>
      <w:r w:rsidR="00FA7EA3" w:rsidRPr="00122226">
        <w:rPr>
          <w:rFonts w:ascii="Arial" w:hAnsi="Arial" w:cs="Arial"/>
          <w:sz w:val="24"/>
          <w:szCs w:val="24"/>
        </w:rPr>
        <w:t xml:space="preserve"> co</w:t>
      </w:r>
      <w:r>
        <w:rPr>
          <w:rFonts w:ascii="Arial" w:hAnsi="Arial" w:cs="Arial"/>
          <w:sz w:val="24"/>
          <w:szCs w:val="24"/>
        </w:rPr>
        <w:t>mfortable accommodation on a well-</w:t>
      </w:r>
      <w:r w:rsidR="0081654C" w:rsidRPr="00122226">
        <w:rPr>
          <w:rFonts w:ascii="Arial" w:hAnsi="Arial" w:cs="Arial"/>
          <w:sz w:val="24"/>
          <w:szCs w:val="24"/>
        </w:rPr>
        <w:t xml:space="preserve">equipped and provisioned vessel, </w:t>
      </w:r>
      <w:r w:rsidR="00477448" w:rsidRPr="00122226">
        <w:rPr>
          <w:rFonts w:ascii="Arial" w:hAnsi="Arial" w:cs="Arial"/>
          <w:sz w:val="24"/>
          <w:szCs w:val="24"/>
        </w:rPr>
        <w:t>whose passengers were, on the eve of d</w:t>
      </w:r>
      <w:r>
        <w:rPr>
          <w:rFonts w:ascii="Arial" w:hAnsi="Arial" w:cs="Arial"/>
          <w:sz w:val="24"/>
          <w:szCs w:val="24"/>
        </w:rPr>
        <w:t xml:space="preserve">eparture, </w:t>
      </w:r>
      <w:r w:rsidR="00B73197">
        <w:rPr>
          <w:rFonts w:ascii="Arial" w:hAnsi="Arial" w:cs="Arial"/>
          <w:sz w:val="24"/>
          <w:szCs w:val="24"/>
        </w:rPr>
        <w:t xml:space="preserve">allegedly </w:t>
      </w:r>
      <w:r>
        <w:rPr>
          <w:rFonts w:ascii="Arial" w:hAnsi="Arial" w:cs="Arial"/>
          <w:sz w:val="24"/>
          <w:szCs w:val="24"/>
        </w:rPr>
        <w:t xml:space="preserve">universally happy, </w:t>
      </w:r>
      <w:r w:rsidR="00477448" w:rsidRPr="00122226">
        <w:rPr>
          <w:rFonts w:ascii="Arial" w:hAnsi="Arial" w:cs="Arial"/>
          <w:sz w:val="24"/>
          <w:szCs w:val="24"/>
        </w:rPr>
        <w:t>content</w:t>
      </w:r>
      <w:r w:rsidR="0081654C" w:rsidRPr="00122226">
        <w:rPr>
          <w:rFonts w:ascii="Arial" w:hAnsi="Arial" w:cs="Arial"/>
          <w:sz w:val="24"/>
          <w:szCs w:val="24"/>
        </w:rPr>
        <w:t>, and sure to succeed</w:t>
      </w:r>
      <w:r w:rsidR="00477448" w:rsidRPr="00122226">
        <w:rPr>
          <w:rFonts w:ascii="Arial" w:hAnsi="Arial" w:cs="Arial"/>
          <w:sz w:val="24"/>
          <w:szCs w:val="24"/>
        </w:rPr>
        <w:t>.</w:t>
      </w:r>
      <w:r w:rsidR="00477448" w:rsidRPr="00122226">
        <w:rPr>
          <w:rStyle w:val="EndnoteReference"/>
          <w:rFonts w:ascii="Arial" w:hAnsi="Arial" w:cs="Arial"/>
          <w:sz w:val="24"/>
          <w:szCs w:val="24"/>
        </w:rPr>
        <w:endnoteReference w:id="19"/>
      </w:r>
      <w:r w:rsidR="00D61FD6">
        <w:rPr>
          <w:rFonts w:ascii="Arial" w:hAnsi="Arial" w:cs="Arial"/>
          <w:sz w:val="24"/>
          <w:szCs w:val="24"/>
        </w:rPr>
        <w:t xml:space="preserve"> I</w:t>
      </w:r>
      <w:r w:rsidR="00565542" w:rsidRPr="00122226">
        <w:rPr>
          <w:rFonts w:ascii="Arial" w:hAnsi="Arial" w:cs="Arial"/>
          <w:sz w:val="24"/>
          <w:szCs w:val="24"/>
        </w:rPr>
        <w:t xml:space="preserve">n the </w:t>
      </w:r>
      <w:r w:rsidR="005D7CD9">
        <w:rPr>
          <w:rFonts w:ascii="Arial" w:hAnsi="Arial" w:cs="Arial"/>
          <w:sz w:val="24"/>
          <w:szCs w:val="24"/>
        </w:rPr>
        <w:t xml:space="preserve">same year, 1849, </w:t>
      </w:r>
      <w:r w:rsidR="0081654C" w:rsidRPr="00122226">
        <w:rPr>
          <w:rFonts w:ascii="Arial" w:hAnsi="Arial" w:cs="Arial"/>
          <w:sz w:val="24"/>
          <w:szCs w:val="24"/>
        </w:rPr>
        <w:t>Sutherland was presen</w:t>
      </w:r>
      <w:r>
        <w:rPr>
          <w:rFonts w:ascii="Arial" w:hAnsi="Arial" w:cs="Arial"/>
          <w:sz w:val="24"/>
          <w:szCs w:val="24"/>
        </w:rPr>
        <w:t>ted with a</w:t>
      </w:r>
      <w:r w:rsidR="00FA7EA3" w:rsidRPr="00122226">
        <w:rPr>
          <w:rFonts w:ascii="Arial" w:hAnsi="Arial" w:cs="Arial"/>
          <w:sz w:val="24"/>
          <w:szCs w:val="24"/>
        </w:rPr>
        <w:t xml:space="preserve"> silver snuff box, </w:t>
      </w:r>
      <w:r>
        <w:rPr>
          <w:rFonts w:ascii="Arial" w:hAnsi="Arial" w:cs="Arial"/>
          <w:sz w:val="24"/>
          <w:szCs w:val="24"/>
        </w:rPr>
        <w:t xml:space="preserve">the inscription on </w:t>
      </w:r>
      <w:r w:rsidR="0081654C" w:rsidRPr="00122226">
        <w:rPr>
          <w:rFonts w:ascii="Arial" w:hAnsi="Arial" w:cs="Arial"/>
          <w:sz w:val="24"/>
          <w:szCs w:val="24"/>
        </w:rPr>
        <w:t>which bore a reference to his role as a govern</w:t>
      </w:r>
      <w:r w:rsidR="00E61AF9">
        <w:rPr>
          <w:rFonts w:ascii="Arial" w:hAnsi="Arial" w:cs="Arial"/>
          <w:sz w:val="24"/>
          <w:szCs w:val="24"/>
        </w:rPr>
        <w:t>ment emigration agent. That made him</w:t>
      </w:r>
      <w:r w:rsidR="00665174">
        <w:rPr>
          <w:rFonts w:ascii="Arial" w:hAnsi="Arial" w:cs="Arial"/>
          <w:sz w:val="24"/>
          <w:szCs w:val="24"/>
        </w:rPr>
        <w:t xml:space="preserve"> responsible for supervising </w:t>
      </w:r>
      <w:r w:rsidR="0081654C" w:rsidRPr="00122226">
        <w:rPr>
          <w:rFonts w:ascii="Arial" w:hAnsi="Arial" w:cs="Arial"/>
          <w:sz w:val="24"/>
          <w:szCs w:val="24"/>
        </w:rPr>
        <w:t xml:space="preserve">the Passenger Acts which from 1827 to 1855 </w:t>
      </w:r>
      <w:r w:rsidR="00E61AF9">
        <w:rPr>
          <w:rFonts w:ascii="Arial" w:hAnsi="Arial" w:cs="Arial"/>
          <w:sz w:val="24"/>
          <w:szCs w:val="24"/>
        </w:rPr>
        <w:t>ostensibly</w:t>
      </w:r>
      <w:r w:rsidR="0081654C" w:rsidRPr="00122226">
        <w:rPr>
          <w:rFonts w:ascii="Arial" w:hAnsi="Arial" w:cs="Arial"/>
          <w:sz w:val="24"/>
          <w:szCs w:val="24"/>
        </w:rPr>
        <w:t xml:space="preserve"> regulate</w:t>
      </w:r>
      <w:r w:rsidR="00E61AF9">
        <w:rPr>
          <w:rFonts w:ascii="Arial" w:hAnsi="Arial" w:cs="Arial"/>
          <w:sz w:val="24"/>
          <w:szCs w:val="24"/>
        </w:rPr>
        <w:t>d</w:t>
      </w:r>
      <w:r w:rsidR="0081654C" w:rsidRPr="00122226">
        <w:rPr>
          <w:rFonts w:ascii="Arial" w:hAnsi="Arial" w:cs="Arial"/>
          <w:sz w:val="24"/>
          <w:szCs w:val="24"/>
        </w:rPr>
        <w:t xml:space="preserve"> conditions on emigrant ships</w:t>
      </w:r>
      <w:r w:rsidR="00E61AF9">
        <w:rPr>
          <w:rFonts w:ascii="Arial" w:hAnsi="Arial" w:cs="Arial"/>
          <w:sz w:val="24"/>
          <w:szCs w:val="24"/>
        </w:rPr>
        <w:t xml:space="preserve">, but in practice were </w:t>
      </w:r>
      <w:r w:rsidR="00FC583A">
        <w:rPr>
          <w:rFonts w:ascii="Arial" w:hAnsi="Arial" w:cs="Arial"/>
          <w:sz w:val="24"/>
          <w:szCs w:val="24"/>
        </w:rPr>
        <w:t xml:space="preserve">of very limited effect. Indeed, perhaps all was not as it seemed even on Sutherland’s vessels, </w:t>
      </w:r>
      <w:r w:rsidR="00C53143">
        <w:rPr>
          <w:rFonts w:ascii="Arial" w:hAnsi="Arial" w:cs="Arial"/>
          <w:sz w:val="24"/>
          <w:szCs w:val="24"/>
        </w:rPr>
        <w:t>for letters to</w:t>
      </w:r>
      <w:r w:rsidR="005123F8" w:rsidRPr="00122226">
        <w:rPr>
          <w:rFonts w:ascii="Arial" w:hAnsi="Arial" w:cs="Arial"/>
          <w:sz w:val="24"/>
          <w:szCs w:val="24"/>
        </w:rPr>
        <w:t xml:space="preserve"> the </w:t>
      </w:r>
      <w:r w:rsidR="005123F8" w:rsidRPr="00122226">
        <w:rPr>
          <w:rFonts w:ascii="Arial" w:hAnsi="Arial" w:cs="Arial"/>
          <w:i/>
          <w:sz w:val="24"/>
          <w:szCs w:val="24"/>
        </w:rPr>
        <w:t>Inverness Advertiser</w:t>
      </w:r>
      <w:r w:rsidR="00665174">
        <w:rPr>
          <w:rFonts w:ascii="Arial" w:hAnsi="Arial" w:cs="Arial"/>
          <w:sz w:val="24"/>
          <w:szCs w:val="24"/>
        </w:rPr>
        <w:t xml:space="preserve"> on 11 and 18 September 18</w:t>
      </w:r>
      <w:r w:rsidR="005123F8" w:rsidRPr="00122226">
        <w:rPr>
          <w:rFonts w:ascii="Arial" w:hAnsi="Arial" w:cs="Arial"/>
          <w:sz w:val="24"/>
          <w:szCs w:val="24"/>
        </w:rPr>
        <w:t xml:space="preserve">49 </w:t>
      </w:r>
      <w:r w:rsidR="00C53143">
        <w:rPr>
          <w:rFonts w:ascii="Arial" w:hAnsi="Arial" w:cs="Arial"/>
          <w:sz w:val="24"/>
          <w:szCs w:val="24"/>
        </w:rPr>
        <w:t>and 26 February 1850 complained abo</w:t>
      </w:r>
      <w:r w:rsidR="00630B1D">
        <w:rPr>
          <w:rFonts w:ascii="Arial" w:hAnsi="Arial" w:cs="Arial"/>
          <w:sz w:val="24"/>
          <w:szCs w:val="24"/>
        </w:rPr>
        <w:t xml:space="preserve">ut inadequate water, food </w:t>
      </w:r>
      <w:r w:rsidR="004F56BE">
        <w:rPr>
          <w:rFonts w:ascii="Arial" w:hAnsi="Arial" w:cs="Arial"/>
          <w:sz w:val="24"/>
          <w:szCs w:val="24"/>
        </w:rPr>
        <w:t xml:space="preserve">and fuel, and cramped accommodation </w:t>
      </w:r>
      <w:r w:rsidR="00C53143">
        <w:rPr>
          <w:rFonts w:ascii="Arial" w:hAnsi="Arial" w:cs="Arial"/>
          <w:sz w:val="24"/>
          <w:szCs w:val="24"/>
        </w:rPr>
        <w:t>o</w:t>
      </w:r>
      <w:r w:rsidR="005123F8" w:rsidRPr="00122226">
        <w:rPr>
          <w:rFonts w:ascii="Arial" w:hAnsi="Arial" w:cs="Arial"/>
          <w:sz w:val="24"/>
          <w:szCs w:val="24"/>
        </w:rPr>
        <w:t xml:space="preserve">n the </w:t>
      </w:r>
      <w:r w:rsidR="005123F8" w:rsidRPr="00122226">
        <w:rPr>
          <w:rFonts w:ascii="Arial" w:hAnsi="Arial" w:cs="Arial"/>
          <w:i/>
          <w:sz w:val="24"/>
          <w:szCs w:val="24"/>
        </w:rPr>
        <w:t>Prince Albert</w:t>
      </w:r>
      <w:r w:rsidR="005123F8" w:rsidRPr="00122226">
        <w:rPr>
          <w:rFonts w:ascii="Arial" w:hAnsi="Arial" w:cs="Arial"/>
          <w:sz w:val="24"/>
          <w:szCs w:val="24"/>
        </w:rPr>
        <w:t>.</w:t>
      </w:r>
      <w:r w:rsidR="004F56BE">
        <w:rPr>
          <w:rFonts w:ascii="Arial" w:hAnsi="Arial" w:cs="Arial"/>
          <w:sz w:val="24"/>
          <w:szCs w:val="24"/>
        </w:rPr>
        <w:t xml:space="preserve"> These deficiencies were, according to one emigrant, far short of their statutory rights, and were ‘severely felt by the passengers’, who charged Sutherland with having ‘acted very improperly in putting them to sea in such a state</w:t>
      </w:r>
      <w:r w:rsidR="00AF2774">
        <w:rPr>
          <w:rFonts w:ascii="Arial" w:hAnsi="Arial" w:cs="Arial"/>
          <w:sz w:val="24"/>
          <w:szCs w:val="24"/>
        </w:rPr>
        <w:t>’.</w:t>
      </w:r>
      <w:r w:rsidR="004F56BE">
        <w:rPr>
          <w:rStyle w:val="EndnoteReference"/>
          <w:rFonts w:ascii="Arial" w:hAnsi="Arial" w:cs="Arial"/>
          <w:sz w:val="24"/>
          <w:szCs w:val="24"/>
        </w:rPr>
        <w:endnoteReference w:id="20"/>
      </w:r>
      <w:r w:rsidR="004F56BE">
        <w:rPr>
          <w:rFonts w:ascii="Arial" w:hAnsi="Arial" w:cs="Arial"/>
          <w:sz w:val="24"/>
          <w:szCs w:val="24"/>
        </w:rPr>
        <w:t xml:space="preserve"> The allegation was hotly refuted by the agent in the paper’s next issue, a defence which he reiterated six months later, after another damning letter had resurrected complaints about ‘bad usage’ of passengers on the </w:t>
      </w:r>
      <w:r w:rsidR="004F56BE" w:rsidRPr="004F56BE">
        <w:rPr>
          <w:rFonts w:ascii="Arial" w:hAnsi="Arial" w:cs="Arial"/>
          <w:i/>
          <w:sz w:val="24"/>
          <w:szCs w:val="24"/>
        </w:rPr>
        <w:t>Prince Albert</w:t>
      </w:r>
      <w:r w:rsidR="004F56BE">
        <w:rPr>
          <w:rFonts w:ascii="Arial" w:hAnsi="Arial" w:cs="Arial"/>
          <w:sz w:val="24"/>
          <w:szCs w:val="24"/>
        </w:rPr>
        <w:t>, and warned that season’s would-be emigrants to avoid the vessel which Sutherland was then preparing to send to North America.</w:t>
      </w:r>
      <w:r w:rsidR="004F56BE">
        <w:rPr>
          <w:rStyle w:val="EndnoteReference"/>
          <w:rFonts w:ascii="Arial" w:hAnsi="Arial" w:cs="Arial"/>
          <w:sz w:val="24"/>
          <w:szCs w:val="24"/>
        </w:rPr>
        <w:endnoteReference w:id="21"/>
      </w:r>
      <w:r w:rsidR="004F56BE">
        <w:rPr>
          <w:rFonts w:ascii="Arial" w:hAnsi="Arial" w:cs="Arial"/>
          <w:sz w:val="24"/>
          <w:szCs w:val="24"/>
        </w:rPr>
        <w:t xml:space="preserve"> The </w:t>
      </w:r>
      <w:r w:rsidR="004F56BE" w:rsidRPr="004F56BE">
        <w:rPr>
          <w:rFonts w:ascii="Arial" w:hAnsi="Arial" w:cs="Arial"/>
          <w:i/>
          <w:sz w:val="24"/>
          <w:szCs w:val="24"/>
        </w:rPr>
        <w:t>Inverness Advertiser</w:t>
      </w:r>
      <w:r w:rsidR="004F56BE">
        <w:rPr>
          <w:rFonts w:ascii="Arial" w:hAnsi="Arial" w:cs="Arial"/>
          <w:sz w:val="24"/>
          <w:szCs w:val="24"/>
        </w:rPr>
        <w:t xml:space="preserve"> was not particularly sympathetic towards Sutherland</w:t>
      </w:r>
      <w:r w:rsidR="00B55ACE">
        <w:rPr>
          <w:rFonts w:ascii="Arial" w:hAnsi="Arial" w:cs="Arial"/>
          <w:sz w:val="24"/>
          <w:szCs w:val="24"/>
        </w:rPr>
        <w:t xml:space="preserve"> either</w:t>
      </w:r>
      <w:r w:rsidR="004F56BE">
        <w:rPr>
          <w:rFonts w:ascii="Arial" w:hAnsi="Arial" w:cs="Arial"/>
          <w:sz w:val="24"/>
          <w:szCs w:val="24"/>
        </w:rPr>
        <w:t xml:space="preserve">, </w:t>
      </w:r>
      <w:r w:rsidR="00DE3513">
        <w:rPr>
          <w:rFonts w:ascii="Arial" w:hAnsi="Arial" w:cs="Arial"/>
          <w:sz w:val="24"/>
          <w:szCs w:val="24"/>
        </w:rPr>
        <w:t xml:space="preserve">arguing that it was the newspaper’s ‘bounden duty’ to publicise ‘authenticated complaints’, and suggesting that Sutherland’s assurances were </w:t>
      </w:r>
      <w:r w:rsidR="00DE3513">
        <w:rPr>
          <w:rFonts w:ascii="Arial" w:hAnsi="Arial" w:cs="Arial"/>
          <w:sz w:val="24"/>
          <w:szCs w:val="24"/>
        </w:rPr>
        <w:lastRenderedPageBreak/>
        <w:t>disingenuous. ‘Shabby shipowners can never be controlled by paper regulations of the Government, or the flying peep of their officials’, was t</w:t>
      </w:r>
      <w:r w:rsidR="00D748D6">
        <w:rPr>
          <w:rFonts w:ascii="Arial" w:hAnsi="Arial" w:cs="Arial"/>
          <w:sz w:val="24"/>
          <w:szCs w:val="24"/>
        </w:rPr>
        <w:t>he barbed editorial comment inserted</w:t>
      </w:r>
      <w:r w:rsidR="00DE3513">
        <w:rPr>
          <w:rFonts w:ascii="Arial" w:hAnsi="Arial" w:cs="Arial"/>
          <w:sz w:val="24"/>
          <w:szCs w:val="24"/>
        </w:rPr>
        <w:t xml:space="preserve"> in response to the agent’s letter.</w:t>
      </w:r>
      <w:r w:rsidR="00DE3513">
        <w:rPr>
          <w:rStyle w:val="EndnoteReference"/>
          <w:rFonts w:ascii="Arial" w:hAnsi="Arial" w:cs="Arial"/>
          <w:sz w:val="24"/>
          <w:szCs w:val="24"/>
        </w:rPr>
        <w:endnoteReference w:id="22"/>
      </w:r>
    </w:p>
    <w:p w14:paraId="79CFA97B" w14:textId="77777777" w:rsidR="00FA7EA3" w:rsidRPr="00122226" w:rsidRDefault="00665174" w:rsidP="00122226">
      <w:pPr>
        <w:spacing w:after="0" w:line="480" w:lineRule="auto"/>
        <w:ind w:firstLine="720"/>
        <w:rPr>
          <w:rFonts w:ascii="Arial" w:hAnsi="Arial" w:cs="Arial"/>
          <w:sz w:val="24"/>
          <w:szCs w:val="24"/>
        </w:rPr>
      </w:pPr>
      <w:r>
        <w:rPr>
          <w:rFonts w:ascii="Arial" w:hAnsi="Arial" w:cs="Arial"/>
          <w:sz w:val="24"/>
          <w:szCs w:val="24"/>
        </w:rPr>
        <w:t>Following</w:t>
      </w:r>
      <w:r w:rsidR="00E404AD" w:rsidRPr="00122226">
        <w:rPr>
          <w:rFonts w:ascii="Arial" w:hAnsi="Arial" w:cs="Arial"/>
          <w:sz w:val="24"/>
          <w:szCs w:val="24"/>
        </w:rPr>
        <w:t xml:space="preserve"> the creation of the Dominion of Canad</w:t>
      </w:r>
      <w:r>
        <w:rPr>
          <w:rFonts w:ascii="Arial" w:hAnsi="Arial" w:cs="Arial"/>
          <w:sz w:val="24"/>
          <w:szCs w:val="24"/>
        </w:rPr>
        <w:t>a in 1867</w:t>
      </w:r>
      <w:r w:rsidR="00E404AD" w:rsidRPr="00122226">
        <w:rPr>
          <w:rFonts w:ascii="Arial" w:hAnsi="Arial" w:cs="Arial"/>
          <w:sz w:val="24"/>
          <w:szCs w:val="24"/>
        </w:rPr>
        <w:t xml:space="preserve"> the Canadian federal government</w:t>
      </w:r>
      <w:r w:rsidR="00F81AEC">
        <w:rPr>
          <w:rFonts w:ascii="Arial" w:hAnsi="Arial" w:cs="Arial"/>
          <w:sz w:val="24"/>
          <w:szCs w:val="24"/>
        </w:rPr>
        <w:t xml:space="preserve"> tried to promote settlement by sending its own resident recruitment agents to </w:t>
      </w:r>
      <w:r w:rsidR="00E5586C">
        <w:rPr>
          <w:rFonts w:ascii="Arial" w:hAnsi="Arial" w:cs="Arial"/>
          <w:sz w:val="24"/>
          <w:szCs w:val="24"/>
        </w:rPr>
        <w:t>Britain, Ireland, a few parts of contin</w:t>
      </w:r>
      <w:r w:rsidR="00FC583A">
        <w:rPr>
          <w:rFonts w:ascii="Arial" w:hAnsi="Arial" w:cs="Arial"/>
          <w:sz w:val="24"/>
          <w:szCs w:val="24"/>
        </w:rPr>
        <w:t>ental Europe, and the United States</w:t>
      </w:r>
      <w:r w:rsidR="00F81AEC">
        <w:rPr>
          <w:rFonts w:ascii="Arial" w:hAnsi="Arial" w:cs="Arial"/>
          <w:sz w:val="24"/>
          <w:szCs w:val="24"/>
        </w:rPr>
        <w:t>.</w:t>
      </w:r>
      <w:r w:rsidR="00E5586C">
        <w:rPr>
          <w:rFonts w:ascii="Arial" w:hAnsi="Arial" w:cs="Arial"/>
          <w:sz w:val="24"/>
          <w:szCs w:val="24"/>
        </w:rPr>
        <w:t xml:space="preserve"> Initially the whole of Scotland</w:t>
      </w:r>
      <w:r w:rsidR="00652574" w:rsidRPr="00122226">
        <w:rPr>
          <w:rFonts w:ascii="Arial" w:hAnsi="Arial" w:cs="Arial"/>
          <w:sz w:val="24"/>
          <w:szCs w:val="24"/>
        </w:rPr>
        <w:t xml:space="preserve"> was </w:t>
      </w:r>
      <w:r w:rsidR="00F81AEC">
        <w:rPr>
          <w:rFonts w:ascii="Arial" w:hAnsi="Arial" w:cs="Arial"/>
          <w:sz w:val="24"/>
          <w:szCs w:val="24"/>
        </w:rPr>
        <w:t>overseen by one</w:t>
      </w:r>
      <w:r w:rsidR="00652574" w:rsidRPr="00122226">
        <w:rPr>
          <w:rFonts w:ascii="Arial" w:hAnsi="Arial" w:cs="Arial"/>
          <w:sz w:val="24"/>
          <w:szCs w:val="24"/>
        </w:rPr>
        <w:t xml:space="preserve"> agent, based in Glasg</w:t>
      </w:r>
      <w:r w:rsidR="00F81AEC">
        <w:rPr>
          <w:rFonts w:ascii="Arial" w:hAnsi="Arial" w:cs="Arial"/>
          <w:sz w:val="24"/>
          <w:szCs w:val="24"/>
        </w:rPr>
        <w:t xml:space="preserve">ow; in 1907 </w:t>
      </w:r>
      <w:r w:rsidR="00652574" w:rsidRPr="00122226">
        <w:rPr>
          <w:rFonts w:ascii="Arial" w:hAnsi="Arial" w:cs="Arial"/>
          <w:sz w:val="24"/>
          <w:szCs w:val="24"/>
        </w:rPr>
        <w:t>responsibility for</w:t>
      </w:r>
      <w:r w:rsidR="005C769C">
        <w:rPr>
          <w:rFonts w:ascii="Arial" w:hAnsi="Arial" w:cs="Arial"/>
          <w:sz w:val="24"/>
          <w:szCs w:val="24"/>
        </w:rPr>
        <w:t xml:space="preserve"> the north of Scotland was devolved</w:t>
      </w:r>
      <w:r w:rsidR="00652574" w:rsidRPr="00122226">
        <w:rPr>
          <w:rFonts w:ascii="Arial" w:hAnsi="Arial" w:cs="Arial"/>
          <w:sz w:val="24"/>
          <w:szCs w:val="24"/>
        </w:rPr>
        <w:t xml:space="preserve"> to an Aberdeen-based agency; then in 1923, in response to increasing demand from the Highlands and Islands, a third agent was </w:t>
      </w:r>
      <w:r w:rsidR="00B55ACE">
        <w:rPr>
          <w:rFonts w:ascii="Arial" w:hAnsi="Arial" w:cs="Arial"/>
          <w:sz w:val="24"/>
          <w:szCs w:val="24"/>
        </w:rPr>
        <w:t>appointed, with headquarters i</w:t>
      </w:r>
      <w:r w:rsidR="00F81AEC">
        <w:rPr>
          <w:rFonts w:ascii="Arial" w:hAnsi="Arial" w:cs="Arial"/>
          <w:sz w:val="24"/>
          <w:szCs w:val="24"/>
        </w:rPr>
        <w:t>n Inverness. Like their predecessors</w:t>
      </w:r>
      <w:r w:rsidR="00E5586C">
        <w:rPr>
          <w:rFonts w:ascii="Arial" w:hAnsi="Arial" w:cs="Arial"/>
          <w:sz w:val="24"/>
          <w:szCs w:val="24"/>
        </w:rPr>
        <w:t xml:space="preserve"> in the shipping business</w:t>
      </w:r>
      <w:r w:rsidR="00F81AEC">
        <w:rPr>
          <w:rFonts w:ascii="Arial" w:hAnsi="Arial" w:cs="Arial"/>
          <w:sz w:val="24"/>
          <w:szCs w:val="24"/>
        </w:rPr>
        <w:t>, t</w:t>
      </w:r>
      <w:r w:rsidR="00652574" w:rsidRPr="00122226">
        <w:rPr>
          <w:rFonts w:ascii="Arial" w:hAnsi="Arial" w:cs="Arial"/>
          <w:sz w:val="24"/>
          <w:szCs w:val="24"/>
        </w:rPr>
        <w:t>hese professiona</w:t>
      </w:r>
      <w:r w:rsidR="00E5586C">
        <w:rPr>
          <w:rFonts w:ascii="Arial" w:hAnsi="Arial" w:cs="Arial"/>
          <w:sz w:val="24"/>
          <w:szCs w:val="24"/>
        </w:rPr>
        <w:t xml:space="preserve">l recruiters operated through a </w:t>
      </w:r>
      <w:r w:rsidR="00652574" w:rsidRPr="00122226">
        <w:rPr>
          <w:rFonts w:ascii="Arial" w:hAnsi="Arial" w:cs="Arial"/>
          <w:sz w:val="24"/>
          <w:szCs w:val="24"/>
        </w:rPr>
        <w:t xml:space="preserve">network of amateur sub-agents who arranged their public lectures in a range of locations, and usually made the actual bookings. </w:t>
      </w:r>
    </w:p>
    <w:p w14:paraId="2EA5D828" w14:textId="463AFC84" w:rsidR="00F619D0" w:rsidRPr="00122226" w:rsidRDefault="00652574" w:rsidP="00F619D0">
      <w:pPr>
        <w:spacing w:after="0" w:line="480" w:lineRule="auto"/>
        <w:rPr>
          <w:rFonts w:ascii="Arial" w:hAnsi="Arial" w:cs="Arial"/>
          <w:sz w:val="24"/>
          <w:szCs w:val="24"/>
        </w:rPr>
      </w:pPr>
      <w:r w:rsidRPr="00122226">
        <w:rPr>
          <w:rFonts w:ascii="Arial" w:hAnsi="Arial" w:cs="Arial"/>
          <w:sz w:val="24"/>
          <w:szCs w:val="24"/>
        </w:rPr>
        <w:t xml:space="preserve">By </w:t>
      </w:r>
      <w:r w:rsidR="00F81AEC">
        <w:rPr>
          <w:rFonts w:ascii="Arial" w:hAnsi="Arial" w:cs="Arial"/>
          <w:sz w:val="24"/>
          <w:szCs w:val="24"/>
        </w:rPr>
        <w:t>the 1860s</w:t>
      </w:r>
      <w:r w:rsidRPr="00122226">
        <w:rPr>
          <w:rFonts w:ascii="Arial" w:hAnsi="Arial" w:cs="Arial"/>
          <w:sz w:val="24"/>
          <w:szCs w:val="24"/>
        </w:rPr>
        <w:t xml:space="preserve">, of course, </w:t>
      </w:r>
      <w:r w:rsidR="00007BA2" w:rsidRPr="00122226">
        <w:rPr>
          <w:rFonts w:ascii="Arial" w:hAnsi="Arial" w:cs="Arial"/>
          <w:sz w:val="24"/>
          <w:szCs w:val="24"/>
        </w:rPr>
        <w:t xml:space="preserve">steam had replaced sail, </w:t>
      </w:r>
      <w:r w:rsidRPr="00122226">
        <w:rPr>
          <w:rFonts w:ascii="Arial" w:hAnsi="Arial" w:cs="Arial"/>
          <w:sz w:val="24"/>
          <w:szCs w:val="24"/>
        </w:rPr>
        <w:t>embarkations were centralised o</w:t>
      </w:r>
      <w:r w:rsidR="00BC1BBA">
        <w:rPr>
          <w:rFonts w:ascii="Arial" w:hAnsi="Arial" w:cs="Arial"/>
          <w:sz w:val="24"/>
          <w:szCs w:val="24"/>
        </w:rPr>
        <w:t>n the major</w:t>
      </w:r>
      <w:r w:rsidRPr="00122226">
        <w:rPr>
          <w:rFonts w:ascii="Arial" w:hAnsi="Arial" w:cs="Arial"/>
          <w:sz w:val="24"/>
          <w:szCs w:val="24"/>
        </w:rPr>
        <w:t xml:space="preserve"> </w:t>
      </w:r>
      <w:r w:rsidR="00007BA2" w:rsidRPr="00122226">
        <w:rPr>
          <w:rFonts w:ascii="Arial" w:hAnsi="Arial" w:cs="Arial"/>
          <w:sz w:val="24"/>
          <w:szCs w:val="24"/>
        </w:rPr>
        <w:t xml:space="preserve">ports of Greenock and Liverpool, and emigration from the Highlands was a less distinctive part of a national outflow that was rooted more and more in the central belt and embraced a range of </w:t>
      </w:r>
      <w:r w:rsidR="00104910" w:rsidRPr="00122226">
        <w:rPr>
          <w:rFonts w:ascii="Arial" w:hAnsi="Arial" w:cs="Arial"/>
          <w:sz w:val="24"/>
          <w:szCs w:val="24"/>
        </w:rPr>
        <w:t>destinations</w:t>
      </w:r>
      <w:r w:rsidR="00007BA2" w:rsidRPr="00122226">
        <w:rPr>
          <w:rFonts w:ascii="Arial" w:hAnsi="Arial" w:cs="Arial"/>
          <w:sz w:val="24"/>
          <w:szCs w:val="24"/>
        </w:rPr>
        <w:t xml:space="preserve">, dominated by the </w:t>
      </w:r>
      <w:r w:rsidR="00FC583A">
        <w:rPr>
          <w:rFonts w:ascii="Arial" w:hAnsi="Arial" w:cs="Arial"/>
          <w:sz w:val="24"/>
          <w:szCs w:val="24"/>
        </w:rPr>
        <w:t>USA</w:t>
      </w:r>
      <w:r w:rsidR="00007BA2" w:rsidRPr="00122226">
        <w:rPr>
          <w:rFonts w:ascii="Arial" w:hAnsi="Arial" w:cs="Arial"/>
          <w:sz w:val="24"/>
          <w:szCs w:val="24"/>
        </w:rPr>
        <w:t>.</w:t>
      </w:r>
      <w:r w:rsidR="0070151E" w:rsidRPr="00122226">
        <w:rPr>
          <w:rFonts w:ascii="Arial" w:hAnsi="Arial" w:cs="Arial"/>
          <w:sz w:val="24"/>
          <w:szCs w:val="24"/>
        </w:rPr>
        <w:t xml:space="preserve"> </w:t>
      </w:r>
      <w:r w:rsidR="0074077C">
        <w:rPr>
          <w:rFonts w:ascii="Arial" w:hAnsi="Arial" w:cs="Arial"/>
          <w:sz w:val="24"/>
          <w:szCs w:val="24"/>
        </w:rPr>
        <w:t>Since the highly competitive environment also saw</w:t>
      </w:r>
      <w:r w:rsidR="00867A12">
        <w:rPr>
          <w:rFonts w:ascii="Arial" w:hAnsi="Arial" w:cs="Arial"/>
          <w:sz w:val="24"/>
          <w:szCs w:val="24"/>
        </w:rPr>
        <w:t xml:space="preserve"> </w:t>
      </w:r>
      <w:r w:rsidR="005C769C">
        <w:rPr>
          <w:rFonts w:ascii="Arial" w:hAnsi="Arial" w:cs="Arial"/>
          <w:sz w:val="24"/>
          <w:szCs w:val="24"/>
        </w:rPr>
        <w:t xml:space="preserve">sustained antipodean activity, </w:t>
      </w:r>
      <w:r w:rsidR="00867A12">
        <w:rPr>
          <w:rFonts w:ascii="Arial" w:hAnsi="Arial" w:cs="Arial"/>
          <w:sz w:val="24"/>
          <w:szCs w:val="24"/>
        </w:rPr>
        <w:t xml:space="preserve">the agents regularly (but fruitlessly) urged their employers in Ottawa to adopt a measure of state-funded assistance. Their frustration was articulated in 1874 by </w:t>
      </w:r>
      <w:r w:rsidR="005C769C">
        <w:rPr>
          <w:rFonts w:ascii="Arial" w:hAnsi="Arial" w:cs="Arial"/>
          <w:sz w:val="24"/>
          <w:szCs w:val="24"/>
        </w:rPr>
        <w:t xml:space="preserve">Angus Nicholson, Canada’s special agent in the Highlands, </w:t>
      </w:r>
      <w:r w:rsidR="00867A12">
        <w:rPr>
          <w:rFonts w:ascii="Arial" w:hAnsi="Arial" w:cs="Arial"/>
          <w:sz w:val="24"/>
          <w:szCs w:val="24"/>
        </w:rPr>
        <w:t xml:space="preserve">when he </w:t>
      </w:r>
      <w:r w:rsidR="005C769C">
        <w:rPr>
          <w:rFonts w:ascii="Arial" w:hAnsi="Arial" w:cs="Arial"/>
          <w:sz w:val="24"/>
          <w:szCs w:val="24"/>
        </w:rPr>
        <w:t xml:space="preserve">complained </w:t>
      </w:r>
      <w:r w:rsidR="00867A12">
        <w:rPr>
          <w:rFonts w:ascii="Arial" w:hAnsi="Arial" w:cs="Arial"/>
          <w:sz w:val="24"/>
          <w:szCs w:val="24"/>
        </w:rPr>
        <w:t>t</w:t>
      </w:r>
      <w:r w:rsidR="005C769C">
        <w:rPr>
          <w:rFonts w:ascii="Arial" w:hAnsi="Arial" w:cs="Arial"/>
          <w:sz w:val="24"/>
          <w:szCs w:val="24"/>
        </w:rPr>
        <w:t>hat ‘the New Zealand and Au</w:t>
      </w:r>
      <w:r w:rsidR="00867A12">
        <w:rPr>
          <w:rFonts w:ascii="Arial" w:hAnsi="Arial" w:cs="Arial"/>
          <w:sz w:val="24"/>
          <w:szCs w:val="24"/>
        </w:rPr>
        <w:t>stralian authorities are</w:t>
      </w:r>
      <w:r w:rsidR="005C769C">
        <w:rPr>
          <w:rFonts w:ascii="Arial" w:hAnsi="Arial" w:cs="Arial"/>
          <w:sz w:val="24"/>
          <w:szCs w:val="24"/>
        </w:rPr>
        <w:t xml:space="preserve"> particularly alert, the streets of every town and village being always well ornamented with their bills and placards offering </w:t>
      </w:r>
      <w:r w:rsidR="005C769C" w:rsidRPr="005C769C">
        <w:rPr>
          <w:rFonts w:ascii="Arial" w:hAnsi="Arial" w:cs="Arial"/>
          <w:i/>
          <w:sz w:val="24"/>
          <w:szCs w:val="24"/>
        </w:rPr>
        <w:t>free passages</w:t>
      </w:r>
      <w:r w:rsidR="005C769C">
        <w:rPr>
          <w:rFonts w:ascii="Arial" w:hAnsi="Arial" w:cs="Arial"/>
          <w:sz w:val="24"/>
          <w:szCs w:val="24"/>
        </w:rPr>
        <w:t xml:space="preserve"> and other inducements to emigrants</w:t>
      </w:r>
      <w:r w:rsidR="00AF2774">
        <w:rPr>
          <w:rFonts w:ascii="Arial" w:hAnsi="Arial" w:cs="Arial"/>
          <w:sz w:val="24"/>
          <w:szCs w:val="24"/>
        </w:rPr>
        <w:t>’.</w:t>
      </w:r>
      <w:r w:rsidR="00867A12">
        <w:rPr>
          <w:rFonts w:ascii="Arial" w:hAnsi="Arial" w:cs="Arial"/>
          <w:sz w:val="24"/>
          <w:szCs w:val="24"/>
        </w:rPr>
        <w:t xml:space="preserve"> Moreover, he continued, ‘nearly all the newspapers being subsidised by means of their advertisements, are doing </w:t>
      </w:r>
      <w:r w:rsidR="00867A12">
        <w:rPr>
          <w:rFonts w:ascii="Arial" w:hAnsi="Arial" w:cs="Arial"/>
          <w:sz w:val="24"/>
          <w:szCs w:val="24"/>
        </w:rPr>
        <w:lastRenderedPageBreak/>
        <w:t>their full share in the same direction</w:t>
      </w:r>
      <w:r w:rsidR="00AF2774">
        <w:rPr>
          <w:rFonts w:ascii="Arial" w:hAnsi="Arial" w:cs="Arial"/>
          <w:sz w:val="24"/>
          <w:szCs w:val="24"/>
        </w:rPr>
        <w:t>’.</w:t>
      </w:r>
      <w:r w:rsidR="00867A12">
        <w:rPr>
          <w:rStyle w:val="EndnoteReference"/>
          <w:rFonts w:ascii="Arial" w:hAnsi="Arial" w:cs="Arial"/>
          <w:sz w:val="24"/>
          <w:szCs w:val="24"/>
        </w:rPr>
        <w:endnoteReference w:id="23"/>
      </w:r>
      <w:r w:rsidR="00ED5C31">
        <w:rPr>
          <w:rFonts w:ascii="Arial" w:hAnsi="Arial" w:cs="Arial"/>
          <w:sz w:val="24"/>
          <w:szCs w:val="24"/>
        </w:rPr>
        <w:t xml:space="preserve"> Fifty years later, the federal government’s parsimony was still at the root of </w:t>
      </w:r>
      <w:r w:rsidR="00F619D0">
        <w:rPr>
          <w:rFonts w:ascii="Arial" w:hAnsi="Arial" w:cs="Arial"/>
          <w:sz w:val="24"/>
          <w:szCs w:val="24"/>
        </w:rPr>
        <w:t>the frustration of many Canadian recruiters</w:t>
      </w:r>
      <w:r w:rsidR="00ED5C31">
        <w:rPr>
          <w:rFonts w:ascii="Arial" w:hAnsi="Arial" w:cs="Arial"/>
          <w:sz w:val="24"/>
          <w:szCs w:val="24"/>
        </w:rPr>
        <w:t xml:space="preserve"> in the field, including Anne</w:t>
      </w:r>
      <w:r w:rsidR="00AB4EAF">
        <w:rPr>
          <w:rFonts w:ascii="Arial" w:hAnsi="Arial" w:cs="Arial"/>
          <w:sz w:val="24"/>
          <w:szCs w:val="24"/>
        </w:rPr>
        <w:t xml:space="preserve"> MacD</w:t>
      </w:r>
      <w:r w:rsidR="00ED5C31">
        <w:rPr>
          <w:rFonts w:ascii="Arial" w:hAnsi="Arial" w:cs="Arial"/>
          <w:sz w:val="24"/>
          <w:szCs w:val="24"/>
        </w:rPr>
        <w:t>ona</w:t>
      </w:r>
      <w:r w:rsidR="00F619D0">
        <w:rPr>
          <w:rFonts w:ascii="Arial" w:hAnsi="Arial" w:cs="Arial"/>
          <w:sz w:val="24"/>
          <w:szCs w:val="24"/>
        </w:rPr>
        <w:t>ld, one of the few female agents</w:t>
      </w:r>
      <w:r w:rsidR="00ED5C31">
        <w:rPr>
          <w:rFonts w:ascii="Arial" w:hAnsi="Arial" w:cs="Arial"/>
          <w:sz w:val="24"/>
          <w:szCs w:val="24"/>
        </w:rPr>
        <w:t>, who ran the Highland agency out of an office in</w:t>
      </w:r>
      <w:r w:rsidR="00DB4CD3">
        <w:rPr>
          <w:rFonts w:ascii="Arial" w:hAnsi="Arial" w:cs="Arial"/>
          <w:sz w:val="24"/>
          <w:szCs w:val="24"/>
        </w:rPr>
        <w:t xml:space="preserve"> the centre of</w:t>
      </w:r>
      <w:r w:rsidR="00ED5C31">
        <w:rPr>
          <w:rFonts w:ascii="Arial" w:hAnsi="Arial" w:cs="Arial"/>
          <w:sz w:val="24"/>
          <w:szCs w:val="24"/>
        </w:rPr>
        <w:t xml:space="preserve"> Inverness.</w:t>
      </w:r>
      <w:r w:rsidR="00F619D0">
        <w:rPr>
          <w:rFonts w:ascii="Arial" w:hAnsi="Arial" w:cs="Arial"/>
          <w:sz w:val="24"/>
          <w:szCs w:val="24"/>
        </w:rPr>
        <w:t xml:space="preserve"> Following </w:t>
      </w:r>
      <w:r w:rsidR="00F619D0" w:rsidRPr="00122226">
        <w:rPr>
          <w:rFonts w:ascii="Arial" w:hAnsi="Arial" w:cs="Arial"/>
          <w:sz w:val="24"/>
          <w:szCs w:val="24"/>
        </w:rPr>
        <w:t xml:space="preserve">a visit to a family of would-be emigrants on a croft near Bilbster in Caithness, she </w:t>
      </w:r>
      <w:r w:rsidR="00F619D0">
        <w:rPr>
          <w:rFonts w:ascii="Arial" w:hAnsi="Arial" w:cs="Arial"/>
          <w:sz w:val="24"/>
          <w:szCs w:val="24"/>
        </w:rPr>
        <w:t xml:space="preserve">complained that while she </w:t>
      </w:r>
      <w:r w:rsidR="00F619D0" w:rsidRPr="00122226">
        <w:rPr>
          <w:rFonts w:ascii="Arial" w:hAnsi="Arial" w:cs="Arial"/>
          <w:sz w:val="24"/>
          <w:szCs w:val="24"/>
        </w:rPr>
        <w:t xml:space="preserve">had </w:t>
      </w:r>
      <w:r w:rsidR="00F619D0">
        <w:rPr>
          <w:rFonts w:ascii="Arial" w:hAnsi="Arial" w:cs="Arial"/>
          <w:sz w:val="24"/>
          <w:szCs w:val="24"/>
        </w:rPr>
        <w:t>been able to supply the husband with pamphlets, she could not</w:t>
      </w:r>
      <w:r w:rsidR="00F619D0" w:rsidRPr="00122226">
        <w:rPr>
          <w:rFonts w:ascii="Arial" w:hAnsi="Arial" w:cs="Arial"/>
          <w:sz w:val="24"/>
          <w:szCs w:val="24"/>
        </w:rPr>
        <w:t xml:space="preserve"> give his anxious wife anything more t</w:t>
      </w:r>
      <w:r w:rsidR="00B55ACE">
        <w:rPr>
          <w:rFonts w:ascii="Arial" w:hAnsi="Arial" w:cs="Arial"/>
          <w:sz w:val="24"/>
          <w:szCs w:val="24"/>
        </w:rPr>
        <w:t>han verbal assurance because her office</w:t>
      </w:r>
      <w:r w:rsidR="00F619D0" w:rsidRPr="00122226">
        <w:rPr>
          <w:rFonts w:ascii="Arial" w:hAnsi="Arial" w:cs="Arial"/>
          <w:sz w:val="24"/>
          <w:szCs w:val="24"/>
        </w:rPr>
        <w:t xml:space="preserve"> </w:t>
      </w:r>
      <w:r w:rsidR="00F619D0">
        <w:rPr>
          <w:rFonts w:ascii="Arial" w:hAnsi="Arial" w:cs="Arial"/>
          <w:sz w:val="24"/>
          <w:szCs w:val="24"/>
        </w:rPr>
        <w:t xml:space="preserve">had not </w:t>
      </w:r>
      <w:r w:rsidR="00F619D0" w:rsidRPr="00122226">
        <w:rPr>
          <w:rFonts w:ascii="Arial" w:hAnsi="Arial" w:cs="Arial"/>
          <w:sz w:val="24"/>
          <w:szCs w:val="24"/>
        </w:rPr>
        <w:t>been supplied with any literature</w:t>
      </w:r>
      <w:commentRangeStart w:id="1"/>
      <w:commentRangeStart w:id="2"/>
      <w:r w:rsidR="00F619D0" w:rsidRPr="00122226">
        <w:rPr>
          <w:rFonts w:ascii="Arial" w:hAnsi="Arial" w:cs="Arial"/>
          <w:sz w:val="24"/>
          <w:szCs w:val="24"/>
        </w:rPr>
        <w:t>.</w:t>
      </w:r>
      <w:commentRangeEnd w:id="1"/>
      <w:r w:rsidR="002E2A3A">
        <w:rPr>
          <w:rStyle w:val="CommentReference"/>
        </w:rPr>
        <w:commentReference w:id="1"/>
      </w:r>
      <w:r w:rsidR="00AB4EAF">
        <w:rPr>
          <w:rStyle w:val="EndnoteReference"/>
          <w:rFonts w:ascii="Arial" w:hAnsi="Arial" w:cs="Arial"/>
          <w:sz w:val="24"/>
          <w:szCs w:val="24"/>
        </w:rPr>
        <w:endnoteReference w:id="24"/>
      </w:r>
      <w:commentRangeEnd w:id="2"/>
      <w:r w:rsidR="002E6AAB">
        <w:rPr>
          <w:rStyle w:val="CommentReference"/>
        </w:rPr>
        <w:commentReference w:id="2"/>
      </w:r>
      <w:r w:rsidR="008A5635">
        <w:rPr>
          <w:rFonts w:ascii="Arial" w:hAnsi="Arial" w:cs="Arial"/>
          <w:sz w:val="24"/>
          <w:szCs w:val="24"/>
        </w:rPr>
        <w:t xml:space="preserve"> It is unlikely that the cost-cutting Canadian Immigration Department in Ottawa acceded to MacDonald’s request for a supply of women’s literature.</w:t>
      </w:r>
    </w:p>
    <w:p w14:paraId="2B6255C4" w14:textId="77777777" w:rsidR="002B2B19" w:rsidRPr="00122226" w:rsidRDefault="002B2B19" w:rsidP="00122226">
      <w:pPr>
        <w:spacing w:after="0" w:line="480" w:lineRule="auto"/>
        <w:rPr>
          <w:rFonts w:ascii="Arial" w:hAnsi="Arial" w:cs="Arial"/>
          <w:sz w:val="24"/>
          <w:szCs w:val="24"/>
        </w:rPr>
      </w:pPr>
    </w:p>
    <w:p w14:paraId="768114DE" w14:textId="77777777" w:rsidR="002B2B19" w:rsidRPr="00122226" w:rsidRDefault="00880CA7" w:rsidP="00122226">
      <w:pPr>
        <w:spacing w:after="0" w:line="480" w:lineRule="auto"/>
        <w:rPr>
          <w:rFonts w:ascii="Arial" w:hAnsi="Arial" w:cs="Arial"/>
          <w:sz w:val="24"/>
          <w:szCs w:val="24"/>
          <w:u w:val="single"/>
        </w:rPr>
      </w:pPr>
      <w:r w:rsidRPr="00122226">
        <w:rPr>
          <w:rFonts w:ascii="Arial" w:hAnsi="Arial" w:cs="Arial"/>
          <w:sz w:val="24"/>
          <w:szCs w:val="24"/>
          <w:u w:val="single"/>
        </w:rPr>
        <w:t>Disputation and denunciation</w:t>
      </w:r>
    </w:p>
    <w:p w14:paraId="510A9297" w14:textId="77777777" w:rsidR="00C35AA6" w:rsidRDefault="00654872" w:rsidP="00C35AA6">
      <w:pPr>
        <w:spacing w:after="0" w:line="480" w:lineRule="auto"/>
        <w:rPr>
          <w:rFonts w:ascii="Arial" w:hAnsi="Arial" w:cs="Arial"/>
          <w:sz w:val="24"/>
          <w:szCs w:val="24"/>
        </w:rPr>
      </w:pPr>
      <w:r w:rsidRPr="00122226">
        <w:rPr>
          <w:rFonts w:ascii="Arial" w:hAnsi="Arial" w:cs="Arial"/>
          <w:sz w:val="24"/>
          <w:szCs w:val="24"/>
        </w:rPr>
        <w:t xml:space="preserve">Recruitment agents clearly peddled a positive message: </w:t>
      </w:r>
      <w:r w:rsidR="00734DFB">
        <w:rPr>
          <w:rFonts w:ascii="Arial" w:hAnsi="Arial" w:cs="Arial"/>
          <w:sz w:val="24"/>
          <w:szCs w:val="24"/>
        </w:rPr>
        <w:t>their objective was</w:t>
      </w:r>
      <w:r w:rsidRPr="00122226">
        <w:rPr>
          <w:rFonts w:ascii="Arial" w:hAnsi="Arial" w:cs="Arial"/>
          <w:sz w:val="24"/>
          <w:szCs w:val="24"/>
        </w:rPr>
        <w:t xml:space="preserve"> to generate passengers for their ships</w:t>
      </w:r>
      <w:r w:rsidR="00880CA7" w:rsidRPr="00122226">
        <w:rPr>
          <w:rFonts w:ascii="Arial" w:hAnsi="Arial" w:cs="Arial"/>
          <w:sz w:val="24"/>
          <w:szCs w:val="24"/>
        </w:rPr>
        <w:t>,</w:t>
      </w:r>
      <w:r w:rsidRPr="00122226">
        <w:rPr>
          <w:rFonts w:ascii="Arial" w:hAnsi="Arial" w:cs="Arial"/>
          <w:sz w:val="24"/>
          <w:szCs w:val="24"/>
        </w:rPr>
        <w:t xml:space="preserve"> or settlers for the land </w:t>
      </w:r>
      <w:r w:rsidR="00734DFB">
        <w:rPr>
          <w:rFonts w:ascii="Arial" w:hAnsi="Arial" w:cs="Arial"/>
          <w:sz w:val="24"/>
          <w:szCs w:val="24"/>
        </w:rPr>
        <w:t xml:space="preserve">that </w:t>
      </w:r>
      <w:r w:rsidRPr="00122226">
        <w:rPr>
          <w:rFonts w:ascii="Arial" w:hAnsi="Arial" w:cs="Arial"/>
          <w:sz w:val="24"/>
          <w:szCs w:val="24"/>
        </w:rPr>
        <w:t>they owned or the employer</w:t>
      </w:r>
      <w:r w:rsidR="00734DFB">
        <w:rPr>
          <w:rFonts w:ascii="Arial" w:hAnsi="Arial" w:cs="Arial"/>
          <w:sz w:val="24"/>
          <w:szCs w:val="24"/>
        </w:rPr>
        <w:t xml:space="preserve"> whom</w:t>
      </w:r>
      <w:r w:rsidR="00A02EE1">
        <w:rPr>
          <w:rFonts w:ascii="Arial" w:hAnsi="Arial" w:cs="Arial"/>
          <w:sz w:val="24"/>
          <w:szCs w:val="24"/>
        </w:rPr>
        <w:t xml:space="preserve"> they represented. But t</w:t>
      </w:r>
      <w:r w:rsidR="00AB4EAF">
        <w:rPr>
          <w:rFonts w:ascii="Arial" w:hAnsi="Arial" w:cs="Arial"/>
          <w:sz w:val="24"/>
          <w:szCs w:val="24"/>
        </w:rPr>
        <w:t xml:space="preserve">he </w:t>
      </w:r>
      <w:r w:rsidR="00C35AA6">
        <w:rPr>
          <w:rFonts w:ascii="Arial" w:hAnsi="Arial" w:cs="Arial"/>
          <w:sz w:val="24"/>
          <w:szCs w:val="24"/>
        </w:rPr>
        <w:t xml:space="preserve">funding </w:t>
      </w:r>
      <w:r w:rsidR="00AB4EAF">
        <w:rPr>
          <w:rFonts w:ascii="Arial" w:hAnsi="Arial" w:cs="Arial"/>
          <w:sz w:val="24"/>
          <w:szCs w:val="24"/>
        </w:rPr>
        <w:t xml:space="preserve">challenges </w:t>
      </w:r>
      <w:r w:rsidR="00C35AA6">
        <w:rPr>
          <w:rFonts w:ascii="Arial" w:hAnsi="Arial" w:cs="Arial"/>
          <w:sz w:val="24"/>
          <w:szCs w:val="24"/>
        </w:rPr>
        <w:t>faced by Canada’s federal agents were a minor internal irritation compared to the more fundamental external denunciation of agency activity that came from a range of vested interests.</w:t>
      </w:r>
      <w:r w:rsidRPr="00122226">
        <w:rPr>
          <w:rFonts w:ascii="Arial" w:hAnsi="Arial" w:cs="Arial"/>
          <w:sz w:val="24"/>
          <w:szCs w:val="24"/>
        </w:rPr>
        <w:t xml:space="preserve"> </w:t>
      </w:r>
      <w:r w:rsidR="00C35AA6">
        <w:rPr>
          <w:rFonts w:ascii="Arial" w:hAnsi="Arial" w:cs="Arial"/>
          <w:sz w:val="24"/>
          <w:szCs w:val="24"/>
        </w:rPr>
        <w:t>While host lands complained about being saddled with the dregs of a redundant population, donor countries and communities bewailed the spiriting away of the cream of the crop.</w:t>
      </w:r>
    </w:p>
    <w:p w14:paraId="1DA69422" w14:textId="77777777" w:rsidR="00446E9F" w:rsidRPr="00122226" w:rsidRDefault="00C35AA6" w:rsidP="00122226">
      <w:pPr>
        <w:spacing w:after="0" w:line="480" w:lineRule="auto"/>
        <w:rPr>
          <w:rFonts w:ascii="Arial" w:hAnsi="Arial" w:cs="Arial"/>
          <w:sz w:val="24"/>
          <w:szCs w:val="24"/>
        </w:rPr>
      </w:pPr>
      <w:r>
        <w:rPr>
          <w:rFonts w:ascii="Arial" w:hAnsi="Arial" w:cs="Arial"/>
          <w:sz w:val="24"/>
          <w:szCs w:val="24"/>
        </w:rPr>
        <w:tab/>
        <w:t>Antagonism against recruiters was evident</w:t>
      </w:r>
      <w:r w:rsidR="00A02EE1">
        <w:rPr>
          <w:rFonts w:ascii="Arial" w:hAnsi="Arial" w:cs="Arial"/>
          <w:sz w:val="24"/>
          <w:szCs w:val="24"/>
        </w:rPr>
        <w:t xml:space="preserve"> back</w:t>
      </w:r>
      <w:r>
        <w:rPr>
          <w:rFonts w:ascii="Arial" w:hAnsi="Arial" w:cs="Arial"/>
          <w:sz w:val="24"/>
          <w:szCs w:val="24"/>
        </w:rPr>
        <w:t xml:space="preserve"> in the eighteenth century, when they were vilified as traitors, who threatened the security and stability of the nation. </w:t>
      </w:r>
      <w:r w:rsidR="00A02EE1">
        <w:rPr>
          <w:rFonts w:ascii="Arial" w:hAnsi="Arial" w:cs="Arial"/>
          <w:sz w:val="24"/>
          <w:szCs w:val="24"/>
        </w:rPr>
        <w:t xml:space="preserve">As already hinted, the story of the </w:t>
      </w:r>
      <w:r w:rsidR="00A02EE1" w:rsidRPr="00A02EE1">
        <w:rPr>
          <w:rFonts w:ascii="Arial" w:hAnsi="Arial" w:cs="Arial"/>
          <w:i/>
          <w:sz w:val="24"/>
          <w:szCs w:val="24"/>
        </w:rPr>
        <w:t>Bachelor</w:t>
      </w:r>
      <w:r w:rsidR="00A02EE1">
        <w:rPr>
          <w:rFonts w:ascii="Arial" w:hAnsi="Arial" w:cs="Arial"/>
          <w:sz w:val="24"/>
          <w:szCs w:val="24"/>
        </w:rPr>
        <w:t>, like that of many other emigrant embarkations at that time, became well known primarily because landlords and the government</w:t>
      </w:r>
      <w:r w:rsidR="00916461" w:rsidRPr="00122226">
        <w:rPr>
          <w:rFonts w:ascii="Arial" w:hAnsi="Arial" w:cs="Arial"/>
          <w:sz w:val="24"/>
          <w:szCs w:val="24"/>
        </w:rPr>
        <w:t xml:space="preserve"> were</w:t>
      </w:r>
      <w:r w:rsidR="006B4404" w:rsidRPr="00122226">
        <w:rPr>
          <w:rFonts w:ascii="Arial" w:hAnsi="Arial" w:cs="Arial"/>
          <w:sz w:val="24"/>
          <w:szCs w:val="24"/>
        </w:rPr>
        <w:t xml:space="preserve"> so</w:t>
      </w:r>
      <w:r w:rsidR="00AB46BF" w:rsidRPr="00122226">
        <w:rPr>
          <w:rFonts w:ascii="Arial" w:hAnsi="Arial" w:cs="Arial"/>
          <w:sz w:val="24"/>
          <w:szCs w:val="24"/>
        </w:rPr>
        <w:t xml:space="preserve"> worried about the rumoured extent of emigration from the </w:t>
      </w:r>
      <w:r w:rsidR="00AB46BF" w:rsidRPr="00122226">
        <w:rPr>
          <w:rFonts w:ascii="Arial" w:hAnsi="Arial" w:cs="Arial"/>
          <w:sz w:val="24"/>
          <w:szCs w:val="24"/>
        </w:rPr>
        <w:lastRenderedPageBreak/>
        <w:t xml:space="preserve">Highlands </w:t>
      </w:r>
      <w:r w:rsidR="006B4404" w:rsidRPr="00122226">
        <w:rPr>
          <w:rFonts w:ascii="Arial" w:hAnsi="Arial" w:cs="Arial"/>
          <w:sz w:val="24"/>
          <w:szCs w:val="24"/>
        </w:rPr>
        <w:t>– much of it allege</w:t>
      </w:r>
      <w:r w:rsidR="00A02EE1">
        <w:rPr>
          <w:rFonts w:ascii="Arial" w:hAnsi="Arial" w:cs="Arial"/>
          <w:sz w:val="24"/>
          <w:szCs w:val="24"/>
        </w:rPr>
        <w:t xml:space="preserve">dly stirred up by land agents </w:t>
      </w:r>
      <w:r w:rsidR="00A02EE1" w:rsidRPr="00122226">
        <w:rPr>
          <w:rFonts w:ascii="Arial" w:hAnsi="Arial" w:cs="Arial"/>
          <w:sz w:val="24"/>
          <w:szCs w:val="24"/>
        </w:rPr>
        <w:t>–</w:t>
      </w:r>
      <w:r w:rsidR="00A02EE1">
        <w:rPr>
          <w:rFonts w:ascii="Arial" w:hAnsi="Arial" w:cs="Arial"/>
          <w:sz w:val="24"/>
          <w:szCs w:val="24"/>
        </w:rPr>
        <w:t xml:space="preserve"> </w:t>
      </w:r>
      <w:r w:rsidR="00916461" w:rsidRPr="00122226">
        <w:rPr>
          <w:rFonts w:ascii="Arial" w:hAnsi="Arial" w:cs="Arial"/>
          <w:sz w:val="24"/>
          <w:szCs w:val="24"/>
        </w:rPr>
        <w:t>that</w:t>
      </w:r>
      <w:r w:rsidR="006B4404" w:rsidRPr="00122226">
        <w:rPr>
          <w:rFonts w:ascii="Arial" w:hAnsi="Arial" w:cs="Arial"/>
          <w:sz w:val="24"/>
          <w:szCs w:val="24"/>
        </w:rPr>
        <w:t xml:space="preserve"> two </w:t>
      </w:r>
      <w:r w:rsidR="001578F3" w:rsidRPr="00122226">
        <w:rPr>
          <w:rFonts w:ascii="Arial" w:hAnsi="Arial" w:cs="Arial"/>
          <w:sz w:val="24"/>
          <w:szCs w:val="24"/>
        </w:rPr>
        <w:t xml:space="preserve">official </w:t>
      </w:r>
      <w:r w:rsidR="006B4404" w:rsidRPr="00122226">
        <w:rPr>
          <w:rFonts w:ascii="Arial" w:hAnsi="Arial" w:cs="Arial"/>
          <w:sz w:val="24"/>
          <w:szCs w:val="24"/>
        </w:rPr>
        <w:t>enquiries</w:t>
      </w:r>
      <w:r w:rsidR="00916461" w:rsidRPr="00122226">
        <w:rPr>
          <w:rFonts w:ascii="Arial" w:hAnsi="Arial" w:cs="Arial"/>
          <w:sz w:val="24"/>
          <w:szCs w:val="24"/>
        </w:rPr>
        <w:t xml:space="preserve"> were launched to </w:t>
      </w:r>
      <w:r w:rsidR="006B4404" w:rsidRPr="00122226">
        <w:rPr>
          <w:rFonts w:ascii="Arial" w:hAnsi="Arial" w:cs="Arial"/>
          <w:sz w:val="24"/>
          <w:szCs w:val="24"/>
        </w:rPr>
        <w:t>try to quantify it.</w:t>
      </w:r>
      <w:r w:rsidR="009D605F" w:rsidRPr="00122226">
        <w:rPr>
          <w:rFonts w:ascii="Arial" w:hAnsi="Arial" w:cs="Arial"/>
          <w:sz w:val="24"/>
          <w:szCs w:val="24"/>
        </w:rPr>
        <w:t xml:space="preserve"> The second of those enquiries, commissioned by t</w:t>
      </w:r>
      <w:r w:rsidR="00916461" w:rsidRPr="00122226">
        <w:rPr>
          <w:rFonts w:ascii="Arial" w:hAnsi="Arial" w:cs="Arial"/>
          <w:sz w:val="24"/>
          <w:szCs w:val="24"/>
        </w:rPr>
        <w:t xml:space="preserve">he Treasury, asked </w:t>
      </w:r>
      <w:r w:rsidR="009D605F" w:rsidRPr="00122226">
        <w:rPr>
          <w:rFonts w:ascii="Arial" w:hAnsi="Arial" w:cs="Arial"/>
          <w:sz w:val="24"/>
          <w:szCs w:val="24"/>
        </w:rPr>
        <w:t xml:space="preserve">customs officers at </w:t>
      </w:r>
      <w:r w:rsidR="00916461" w:rsidRPr="00122226">
        <w:rPr>
          <w:rFonts w:ascii="Arial" w:hAnsi="Arial" w:cs="Arial"/>
          <w:sz w:val="24"/>
          <w:szCs w:val="24"/>
        </w:rPr>
        <w:t>all ports</w:t>
      </w:r>
      <w:r w:rsidR="009D605F" w:rsidRPr="00122226">
        <w:rPr>
          <w:rFonts w:ascii="Arial" w:hAnsi="Arial" w:cs="Arial"/>
          <w:sz w:val="24"/>
          <w:szCs w:val="24"/>
        </w:rPr>
        <w:t xml:space="preserve"> in England and Scotland</w:t>
      </w:r>
      <w:r w:rsidR="00916461" w:rsidRPr="00122226">
        <w:rPr>
          <w:rFonts w:ascii="Arial" w:hAnsi="Arial" w:cs="Arial"/>
          <w:sz w:val="24"/>
          <w:szCs w:val="24"/>
        </w:rPr>
        <w:t xml:space="preserve"> </w:t>
      </w:r>
      <w:r w:rsidR="009D605F" w:rsidRPr="00122226">
        <w:rPr>
          <w:rFonts w:ascii="Arial" w:hAnsi="Arial" w:cs="Arial"/>
          <w:sz w:val="24"/>
          <w:szCs w:val="24"/>
        </w:rPr>
        <w:t>to submit details about e</w:t>
      </w:r>
      <w:r w:rsidR="001578F3" w:rsidRPr="00122226">
        <w:rPr>
          <w:rFonts w:ascii="Arial" w:hAnsi="Arial" w:cs="Arial"/>
          <w:sz w:val="24"/>
          <w:szCs w:val="24"/>
        </w:rPr>
        <w:t>ach</w:t>
      </w:r>
      <w:r w:rsidR="009D605F" w:rsidRPr="00122226">
        <w:rPr>
          <w:rFonts w:ascii="Arial" w:hAnsi="Arial" w:cs="Arial"/>
          <w:sz w:val="24"/>
          <w:szCs w:val="24"/>
        </w:rPr>
        <w:t xml:space="preserve"> individual </w:t>
      </w:r>
      <w:r w:rsidR="00A02EE1">
        <w:rPr>
          <w:rFonts w:ascii="Arial" w:hAnsi="Arial" w:cs="Arial"/>
          <w:sz w:val="24"/>
          <w:szCs w:val="24"/>
        </w:rPr>
        <w:t xml:space="preserve">embarking </w:t>
      </w:r>
      <w:r w:rsidR="009D605F" w:rsidRPr="00122226">
        <w:rPr>
          <w:rFonts w:ascii="Arial" w:hAnsi="Arial" w:cs="Arial"/>
          <w:sz w:val="24"/>
          <w:szCs w:val="24"/>
        </w:rPr>
        <w:t>on every emigrant ship that had left from their port</w:t>
      </w:r>
      <w:r w:rsidR="00916461" w:rsidRPr="00122226">
        <w:rPr>
          <w:rFonts w:ascii="Arial" w:hAnsi="Arial" w:cs="Arial"/>
          <w:sz w:val="24"/>
          <w:szCs w:val="24"/>
        </w:rPr>
        <w:t xml:space="preserve"> in 1774 and 1775</w:t>
      </w:r>
      <w:r w:rsidR="009D605F" w:rsidRPr="00122226">
        <w:rPr>
          <w:rFonts w:ascii="Arial" w:hAnsi="Arial" w:cs="Arial"/>
          <w:sz w:val="24"/>
          <w:szCs w:val="24"/>
        </w:rPr>
        <w:t xml:space="preserve">. </w:t>
      </w:r>
      <w:r w:rsidR="007E2623">
        <w:rPr>
          <w:rFonts w:ascii="Arial" w:hAnsi="Arial" w:cs="Arial"/>
          <w:sz w:val="24"/>
          <w:szCs w:val="24"/>
        </w:rPr>
        <w:t xml:space="preserve">The total of 9,868 passengers identified by that enquiry, and the evidence collected for the </w:t>
      </w:r>
      <w:r w:rsidR="007E2623">
        <w:rPr>
          <w:rFonts w:ascii="Arial" w:hAnsi="Arial" w:cs="Arial"/>
          <w:i/>
          <w:sz w:val="24"/>
          <w:szCs w:val="24"/>
        </w:rPr>
        <w:t xml:space="preserve">Register of Emigrants, </w:t>
      </w:r>
      <w:r w:rsidR="00916461" w:rsidRPr="00122226">
        <w:rPr>
          <w:rFonts w:ascii="Arial" w:hAnsi="Arial" w:cs="Arial"/>
          <w:sz w:val="24"/>
          <w:szCs w:val="24"/>
        </w:rPr>
        <w:t>so alarmed the government that in 1775 it imposed a ban on transatlantic emigration for the duration of the American War of Independence.</w:t>
      </w:r>
      <w:r w:rsidR="007E2623">
        <w:rPr>
          <w:rStyle w:val="EndnoteReference"/>
          <w:rFonts w:ascii="Arial" w:hAnsi="Arial" w:cs="Arial"/>
          <w:sz w:val="24"/>
          <w:szCs w:val="24"/>
        </w:rPr>
        <w:endnoteReference w:id="25"/>
      </w:r>
    </w:p>
    <w:p w14:paraId="1A8D97B3" w14:textId="77777777" w:rsidR="00A02EE1" w:rsidRDefault="009D605F" w:rsidP="00122226">
      <w:pPr>
        <w:spacing w:after="0" w:line="480" w:lineRule="auto"/>
        <w:rPr>
          <w:rFonts w:ascii="Arial" w:hAnsi="Arial" w:cs="Arial"/>
          <w:sz w:val="24"/>
          <w:szCs w:val="24"/>
        </w:rPr>
      </w:pPr>
      <w:r w:rsidRPr="00122226">
        <w:rPr>
          <w:rFonts w:ascii="Arial" w:hAnsi="Arial" w:cs="Arial"/>
          <w:sz w:val="24"/>
          <w:szCs w:val="24"/>
        </w:rPr>
        <w:tab/>
        <w:t xml:space="preserve">The government’s main </w:t>
      </w:r>
      <w:r w:rsidR="005439A9" w:rsidRPr="00122226">
        <w:rPr>
          <w:rFonts w:ascii="Arial" w:hAnsi="Arial" w:cs="Arial"/>
          <w:sz w:val="24"/>
          <w:szCs w:val="24"/>
        </w:rPr>
        <w:t xml:space="preserve">concern was national security, not least because </w:t>
      </w:r>
      <w:r w:rsidRPr="00122226">
        <w:rPr>
          <w:rFonts w:ascii="Arial" w:hAnsi="Arial" w:cs="Arial"/>
          <w:sz w:val="24"/>
          <w:szCs w:val="24"/>
        </w:rPr>
        <w:t xml:space="preserve">the </w:t>
      </w:r>
      <w:r w:rsidR="00203627">
        <w:rPr>
          <w:rFonts w:ascii="Arial" w:hAnsi="Arial" w:cs="Arial"/>
          <w:sz w:val="24"/>
          <w:szCs w:val="24"/>
        </w:rPr>
        <w:t>departure</w:t>
      </w:r>
      <w:r w:rsidRPr="00122226">
        <w:rPr>
          <w:rFonts w:ascii="Arial" w:hAnsi="Arial" w:cs="Arial"/>
          <w:sz w:val="24"/>
          <w:szCs w:val="24"/>
        </w:rPr>
        <w:t xml:space="preserve"> of Highland emigrants in particular mean</w:t>
      </w:r>
      <w:r w:rsidR="005439A9" w:rsidRPr="00122226">
        <w:rPr>
          <w:rFonts w:ascii="Arial" w:hAnsi="Arial" w:cs="Arial"/>
          <w:sz w:val="24"/>
          <w:szCs w:val="24"/>
        </w:rPr>
        <w:t>t a loss of potential soldiers</w:t>
      </w:r>
      <w:r w:rsidR="00203627">
        <w:rPr>
          <w:rFonts w:ascii="Arial" w:hAnsi="Arial" w:cs="Arial"/>
          <w:sz w:val="24"/>
          <w:szCs w:val="24"/>
        </w:rPr>
        <w:t xml:space="preserve"> from an area which since the mid-eighteenth century had begun to establish itself as a key recruitment nursery for the military</w:t>
      </w:r>
      <w:r w:rsidR="005439A9" w:rsidRPr="00122226">
        <w:rPr>
          <w:rFonts w:ascii="Arial" w:hAnsi="Arial" w:cs="Arial"/>
          <w:sz w:val="24"/>
          <w:szCs w:val="24"/>
        </w:rPr>
        <w:t xml:space="preserve">. The </w:t>
      </w:r>
      <w:r w:rsidR="005439A9" w:rsidRPr="00A02EE1">
        <w:rPr>
          <w:rFonts w:ascii="Arial" w:hAnsi="Arial" w:cs="Arial"/>
          <w:sz w:val="24"/>
          <w:szCs w:val="24"/>
        </w:rPr>
        <w:t xml:space="preserve">landlords’ </w:t>
      </w:r>
      <w:r w:rsidR="00203627">
        <w:rPr>
          <w:rFonts w:ascii="Arial" w:hAnsi="Arial" w:cs="Arial"/>
          <w:sz w:val="24"/>
          <w:szCs w:val="24"/>
        </w:rPr>
        <w:t>preoccupation</w:t>
      </w:r>
      <w:r w:rsidR="005439A9" w:rsidRPr="00122226">
        <w:rPr>
          <w:rFonts w:ascii="Arial" w:hAnsi="Arial" w:cs="Arial"/>
          <w:sz w:val="24"/>
          <w:szCs w:val="24"/>
        </w:rPr>
        <w:t>, which pre-dated the American war and persisted for three</w:t>
      </w:r>
      <w:r w:rsidR="007E2623">
        <w:rPr>
          <w:rFonts w:ascii="Arial" w:hAnsi="Arial" w:cs="Arial"/>
          <w:sz w:val="24"/>
          <w:szCs w:val="24"/>
        </w:rPr>
        <w:t xml:space="preserve"> decades after the loss of the thirteen </w:t>
      </w:r>
      <w:r w:rsidR="005439A9" w:rsidRPr="00122226">
        <w:rPr>
          <w:rFonts w:ascii="Arial" w:hAnsi="Arial" w:cs="Arial"/>
          <w:sz w:val="24"/>
          <w:szCs w:val="24"/>
        </w:rPr>
        <w:t xml:space="preserve">colonies, was that emigration was threatening the implementation of estate development policies, as well as </w:t>
      </w:r>
      <w:r w:rsidR="007E2623">
        <w:rPr>
          <w:rFonts w:ascii="Arial" w:hAnsi="Arial" w:cs="Arial"/>
          <w:sz w:val="24"/>
          <w:szCs w:val="24"/>
        </w:rPr>
        <w:t xml:space="preserve">removing </w:t>
      </w:r>
      <w:r w:rsidR="005439A9" w:rsidRPr="00122226">
        <w:rPr>
          <w:rFonts w:ascii="Arial" w:hAnsi="Arial" w:cs="Arial"/>
          <w:sz w:val="24"/>
          <w:szCs w:val="24"/>
        </w:rPr>
        <w:t>cons</w:t>
      </w:r>
      <w:r w:rsidR="00197425">
        <w:rPr>
          <w:rFonts w:ascii="Arial" w:hAnsi="Arial" w:cs="Arial"/>
          <w:sz w:val="24"/>
          <w:szCs w:val="24"/>
        </w:rPr>
        <w:t>iderable sums</w:t>
      </w:r>
      <w:r w:rsidR="007E2623">
        <w:rPr>
          <w:rFonts w:ascii="Arial" w:hAnsi="Arial" w:cs="Arial"/>
          <w:sz w:val="24"/>
          <w:szCs w:val="24"/>
        </w:rPr>
        <w:t xml:space="preserve"> of money from</w:t>
      </w:r>
      <w:r w:rsidR="005439A9" w:rsidRPr="00122226">
        <w:rPr>
          <w:rFonts w:ascii="Arial" w:hAnsi="Arial" w:cs="Arial"/>
          <w:sz w:val="24"/>
          <w:szCs w:val="24"/>
        </w:rPr>
        <w:t xml:space="preserve"> the Highlands. The </w:t>
      </w:r>
      <w:r w:rsidR="00B77FA7" w:rsidRPr="00122226">
        <w:rPr>
          <w:rFonts w:ascii="Arial" w:hAnsi="Arial" w:cs="Arial"/>
          <w:sz w:val="24"/>
          <w:szCs w:val="24"/>
        </w:rPr>
        <w:t xml:space="preserve">early stages of clearance involved the internal relocation of tenants, </w:t>
      </w:r>
      <w:r w:rsidR="001578F3" w:rsidRPr="00122226">
        <w:rPr>
          <w:rFonts w:ascii="Arial" w:hAnsi="Arial" w:cs="Arial"/>
          <w:sz w:val="24"/>
          <w:szCs w:val="24"/>
        </w:rPr>
        <w:t>not their complete exp</w:t>
      </w:r>
      <w:r w:rsidR="00203627">
        <w:rPr>
          <w:rFonts w:ascii="Arial" w:hAnsi="Arial" w:cs="Arial"/>
          <w:sz w:val="24"/>
          <w:szCs w:val="24"/>
        </w:rPr>
        <w:t xml:space="preserve">ulsion or expatriation, and since landlords needed a substantial workforce in order to carry out their integrated ‘improvement’ policies, they opposed emigration </w:t>
      </w:r>
      <w:r w:rsidR="00DB4CD3">
        <w:rPr>
          <w:rFonts w:ascii="Arial" w:hAnsi="Arial" w:cs="Arial"/>
          <w:sz w:val="24"/>
          <w:szCs w:val="24"/>
        </w:rPr>
        <w:t>vehemently</w:t>
      </w:r>
      <w:r w:rsidR="00203627">
        <w:rPr>
          <w:rFonts w:ascii="Arial" w:hAnsi="Arial" w:cs="Arial"/>
          <w:sz w:val="24"/>
          <w:szCs w:val="24"/>
        </w:rPr>
        <w:t xml:space="preserve">. Some tenants were quick to see that they could use the estates’ opposition to emigration as a bargaining tool to secure favourable leases. As early as 1763, Alexander Mackenzie of Ardoch, Ledbeg, factor to </w:t>
      </w:r>
      <w:r w:rsidR="006A54BA" w:rsidRPr="00122226">
        <w:rPr>
          <w:rFonts w:ascii="Arial" w:hAnsi="Arial" w:cs="Arial"/>
          <w:sz w:val="24"/>
          <w:szCs w:val="24"/>
        </w:rPr>
        <w:t>th</w:t>
      </w:r>
      <w:r w:rsidR="00203627">
        <w:rPr>
          <w:rFonts w:ascii="Arial" w:hAnsi="Arial" w:cs="Arial"/>
          <w:sz w:val="24"/>
          <w:szCs w:val="24"/>
        </w:rPr>
        <w:t>e seventeenth e</w:t>
      </w:r>
      <w:r w:rsidR="006A54BA" w:rsidRPr="00122226">
        <w:rPr>
          <w:rFonts w:ascii="Arial" w:hAnsi="Arial" w:cs="Arial"/>
          <w:sz w:val="24"/>
          <w:szCs w:val="24"/>
        </w:rPr>
        <w:t>arl of Su</w:t>
      </w:r>
      <w:r w:rsidR="00203627">
        <w:rPr>
          <w:rFonts w:ascii="Arial" w:hAnsi="Arial" w:cs="Arial"/>
          <w:sz w:val="24"/>
          <w:szCs w:val="24"/>
        </w:rPr>
        <w:t xml:space="preserve">therland, wrote to </w:t>
      </w:r>
      <w:r w:rsidR="00183B48" w:rsidRPr="00122226">
        <w:rPr>
          <w:rFonts w:ascii="Arial" w:hAnsi="Arial" w:cs="Arial"/>
          <w:sz w:val="24"/>
          <w:szCs w:val="24"/>
        </w:rPr>
        <w:t>John Macke</w:t>
      </w:r>
      <w:r w:rsidR="006A54BA" w:rsidRPr="00122226">
        <w:rPr>
          <w:rFonts w:ascii="Arial" w:hAnsi="Arial" w:cs="Arial"/>
          <w:sz w:val="24"/>
          <w:szCs w:val="24"/>
        </w:rPr>
        <w:t xml:space="preserve">nzie of Delvine, one of the earl’s main financial advisers and managers, about the </w:t>
      </w:r>
      <w:r w:rsidR="00203627">
        <w:rPr>
          <w:rFonts w:ascii="Arial" w:hAnsi="Arial" w:cs="Arial"/>
          <w:sz w:val="24"/>
          <w:szCs w:val="24"/>
        </w:rPr>
        <w:t xml:space="preserve">newly acquired estate of Assynt. He had received </w:t>
      </w:r>
      <w:r w:rsidR="00CA1771">
        <w:rPr>
          <w:rFonts w:ascii="Arial" w:hAnsi="Arial" w:cs="Arial"/>
          <w:sz w:val="24"/>
          <w:szCs w:val="24"/>
        </w:rPr>
        <w:t xml:space="preserve">disturbing </w:t>
      </w:r>
      <w:r w:rsidR="00203627">
        <w:rPr>
          <w:rFonts w:ascii="Arial" w:hAnsi="Arial" w:cs="Arial"/>
          <w:sz w:val="24"/>
          <w:szCs w:val="24"/>
        </w:rPr>
        <w:t xml:space="preserve">letters from America, </w:t>
      </w:r>
      <w:r w:rsidR="006A54BA" w:rsidRPr="00122226">
        <w:rPr>
          <w:rFonts w:ascii="Arial" w:hAnsi="Arial" w:cs="Arial"/>
          <w:sz w:val="24"/>
          <w:szCs w:val="24"/>
        </w:rPr>
        <w:t xml:space="preserve">probably </w:t>
      </w:r>
      <w:r w:rsidR="00CA1771">
        <w:rPr>
          <w:rFonts w:ascii="Arial" w:hAnsi="Arial" w:cs="Arial"/>
          <w:sz w:val="24"/>
          <w:szCs w:val="24"/>
        </w:rPr>
        <w:t xml:space="preserve">from </w:t>
      </w:r>
      <w:r w:rsidR="006A54BA" w:rsidRPr="00122226">
        <w:rPr>
          <w:rFonts w:ascii="Arial" w:hAnsi="Arial" w:cs="Arial"/>
          <w:sz w:val="24"/>
          <w:szCs w:val="24"/>
        </w:rPr>
        <w:t>ex-</w:t>
      </w:r>
      <w:r w:rsidR="00183B48" w:rsidRPr="00122226">
        <w:rPr>
          <w:rFonts w:ascii="Arial" w:hAnsi="Arial" w:cs="Arial"/>
          <w:sz w:val="24"/>
          <w:szCs w:val="24"/>
        </w:rPr>
        <w:t>soldiers,</w:t>
      </w:r>
      <w:r w:rsidR="00203627">
        <w:rPr>
          <w:rFonts w:ascii="Arial" w:hAnsi="Arial" w:cs="Arial"/>
          <w:sz w:val="24"/>
          <w:szCs w:val="24"/>
        </w:rPr>
        <w:t xml:space="preserve"> who had just been </w:t>
      </w:r>
      <w:r w:rsidR="00183B48" w:rsidRPr="00122226">
        <w:rPr>
          <w:rFonts w:ascii="Arial" w:hAnsi="Arial" w:cs="Arial"/>
          <w:sz w:val="24"/>
          <w:szCs w:val="24"/>
        </w:rPr>
        <w:t>discharged at t</w:t>
      </w:r>
      <w:r w:rsidR="00203627">
        <w:rPr>
          <w:rFonts w:ascii="Arial" w:hAnsi="Arial" w:cs="Arial"/>
          <w:sz w:val="24"/>
          <w:szCs w:val="24"/>
        </w:rPr>
        <w:t xml:space="preserve">he end of the Seven Years’ War. While these </w:t>
      </w:r>
      <w:r w:rsidR="00203627">
        <w:rPr>
          <w:rFonts w:ascii="Arial" w:hAnsi="Arial" w:cs="Arial"/>
          <w:sz w:val="24"/>
          <w:szCs w:val="24"/>
        </w:rPr>
        <w:lastRenderedPageBreak/>
        <w:t xml:space="preserve">natives of Assynt </w:t>
      </w:r>
      <w:r w:rsidR="00CA1771">
        <w:rPr>
          <w:rFonts w:ascii="Arial" w:hAnsi="Arial" w:cs="Arial"/>
          <w:sz w:val="24"/>
          <w:szCs w:val="24"/>
        </w:rPr>
        <w:t>hoped</w:t>
      </w:r>
      <w:r w:rsidR="00203627">
        <w:rPr>
          <w:rFonts w:ascii="Arial" w:hAnsi="Arial" w:cs="Arial"/>
          <w:sz w:val="24"/>
          <w:szCs w:val="24"/>
        </w:rPr>
        <w:t xml:space="preserve"> </w:t>
      </w:r>
      <w:r w:rsidR="00490CDC">
        <w:rPr>
          <w:rFonts w:ascii="Arial" w:hAnsi="Arial" w:cs="Arial"/>
          <w:sz w:val="24"/>
          <w:szCs w:val="24"/>
        </w:rPr>
        <w:t>to secure</w:t>
      </w:r>
      <w:r w:rsidR="00183B48" w:rsidRPr="00122226">
        <w:rPr>
          <w:rFonts w:ascii="Arial" w:hAnsi="Arial" w:cs="Arial"/>
          <w:sz w:val="24"/>
          <w:szCs w:val="24"/>
        </w:rPr>
        <w:t xml:space="preserve"> tacks on the estate, </w:t>
      </w:r>
      <w:r w:rsidR="00203627">
        <w:rPr>
          <w:rFonts w:ascii="Arial" w:hAnsi="Arial" w:cs="Arial"/>
          <w:sz w:val="24"/>
          <w:szCs w:val="24"/>
        </w:rPr>
        <w:t xml:space="preserve">they were </w:t>
      </w:r>
      <w:r w:rsidR="00CA1771">
        <w:rPr>
          <w:rFonts w:ascii="Arial" w:hAnsi="Arial" w:cs="Arial"/>
          <w:sz w:val="24"/>
          <w:szCs w:val="24"/>
        </w:rPr>
        <w:t>determined to do so on</w:t>
      </w:r>
      <w:r w:rsidR="00183B48" w:rsidRPr="00122226">
        <w:rPr>
          <w:rFonts w:ascii="Arial" w:hAnsi="Arial" w:cs="Arial"/>
          <w:sz w:val="24"/>
          <w:szCs w:val="24"/>
        </w:rPr>
        <w:t xml:space="preserve"> their own terms by </w:t>
      </w:r>
      <w:r w:rsidR="00CA1771">
        <w:rPr>
          <w:rFonts w:ascii="Arial" w:hAnsi="Arial" w:cs="Arial"/>
          <w:sz w:val="24"/>
          <w:szCs w:val="24"/>
        </w:rPr>
        <w:t xml:space="preserve">threatening that, if their demands were not met, they would opt instead to take </w:t>
      </w:r>
      <w:r w:rsidR="00183B48" w:rsidRPr="00122226">
        <w:rPr>
          <w:rFonts w:ascii="Arial" w:hAnsi="Arial" w:cs="Arial"/>
          <w:sz w:val="24"/>
          <w:szCs w:val="24"/>
        </w:rPr>
        <w:t>up lands in the colonies directly from the Crown as part of their payment for military service.</w:t>
      </w:r>
      <w:r w:rsidR="00C35AA6">
        <w:rPr>
          <w:rFonts w:ascii="Arial" w:hAnsi="Arial" w:cs="Arial"/>
          <w:sz w:val="24"/>
          <w:szCs w:val="24"/>
        </w:rPr>
        <w:t xml:space="preserve"> </w:t>
      </w:r>
      <w:r w:rsidR="00CA1771">
        <w:rPr>
          <w:rFonts w:ascii="Arial" w:hAnsi="Arial" w:cs="Arial"/>
          <w:sz w:val="24"/>
          <w:szCs w:val="24"/>
        </w:rPr>
        <w:t>As Alexander Mackenzie wrote:</w:t>
      </w:r>
    </w:p>
    <w:p w14:paraId="45015C1C" w14:textId="77777777" w:rsidR="00B10ED5" w:rsidRPr="00122226" w:rsidRDefault="00C35AA6" w:rsidP="00CA1771">
      <w:pPr>
        <w:spacing w:after="0" w:line="480" w:lineRule="auto"/>
        <w:ind w:left="1134" w:right="1134"/>
        <w:rPr>
          <w:rFonts w:ascii="Arial" w:hAnsi="Arial" w:cs="Arial"/>
          <w:sz w:val="24"/>
          <w:szCs w:val="24"/>
        </w:rPr>
      </w:pPr>
      <w:r w:rsidRPr="00BA0170">
        <w:rPr>
          <w:rFonts w:ascii="Arial" w:hAnsi="Arial" w:cs="Arial"/>
          <w:sz w:val="24"/>
          <w:szCs w:val="24"/>
        </w:rPr>
        <w:t>Since my last to you from Dunrobin I had letters from some young men in America natives of Assynt proposing to get tacks on this estate, what they offer is, to add five per cent yearly to the present rent till it comes to be a fourth part more than it is now, for example, that a tack of £20 comes to £25. And when it comes to that height that they have leases for 40 or 50 years thereafter, they have brothers and other friends in the country to enter into these possessions, till they can appear themselves. How far these proposals shall please</w:t>
      </w:r>
      <w:r w:rsidR="00A02EE1">
        <w:rPr>
          <w:rFonts w:ascii="Arial" w:hAnsi="Arial" w:cs="Arial"/>
          <w:sz w:val="24"/>
          <w:szCs w:val="24"/>
        </w:rPr>
        <w:t xml:space="preserve"> the Earl you can acquaint.</w:t>
      </w:r>
      <w:r w:rsidR="00A02EE1" w:rsidRPr="00122226">
        <w:rPr>
          <w:rStyle w:val="EndnoteReference"/>
          <w:rFonts w:ascii="Arial" w:hAnsi="Arial" w:cs="Arial"/>
          <w:sz w:val="24"/>
          <w:szCs w:val="24"/>
        </w:rPr>
        <w:endnoteReference w:id="26"/>
      </w:r>
      <w:r w:rsidRPr="00BA0170">
        <w:rPr>
          <w:rFonts w:ascii="Arial" w:hAnsi="Arial" w:cs="Arial"/>
          <w:sz w:val="24"/>
          <w:szCs w:val="24"/>
        </w:rPr>
        <w:t xml:space="preserve"> </w:t>
      </w:r>
    </w:p>
    <w:p w14:paraId="60376CD8" w14:textId="77777777" w:rsidR="001F139C" w:rsidRDefault="00B10ED5" w:rsidP="00122226">
      <w:pPr>
        <w:spacing w:after="0" w:line="480" w:lineRule="auto"/>
        <w:rPr>
          <w:rFonts w:ascii="Arial" w:hAnsi="Arial" w:cs="Arial"/>
          <w:sz w:val="24"/>
          <w:szCs w:val="24"/>
        </w:rPr>
      </w:pPr>
      <w:r w:rsidRPr="00122226">
        <w:rPr>
          <w:rFonts w:ascii="Arial" w:hAnsi="Arial" w:cs="Arial"/>
          <w:sz w:val="24"/>
          <w:szCs w:val="24"/>
        </w:rPr>
        <w:tab/>
      </w:r>
      <w:r w:rsidR="00CA1771">
        <w:rPr>
          <w:rFonts w:ascii="Arial" w:hAnsi="Arial" w:cs="Arial"/>
          <w:sz w:val="24"/>
          <w:szCs w:val="24"/>
        </w:rPr>
        <w:t>By</w:t>
      </w:r>
      <w:r w:rsidR="00125C91">
        <w:rPr>
          <w:rFonts w:ascii="Arial" w:hAnsi="Arial" w:cs="Arial"/>
          <w:sz w:val="24"/>
          <w:szCs w:val="24"/>
        </w:rPr>
        <w:t xml:space="preserve"> the early nineteenth century, as we have seen,</w:t>
      </w:r>
      <w:r w:rsidRPr="00122226">
        <w:rPr>
          <w:rFonts w:ascii="Arial" w:hAnsi="Arial" w:cs="Arial"/>
          <w:sz w:val="24"/>
          <w:szCs w:val="24"/>
        </w:rPr>
        <w:t xml:space="preserve"> crisis management had replaced grand economic designs</w:t>
      </w:r>
      <w:r w:rsidR="00125C91">
        <w:rPr>
          <w:rFonts w:ascii="Arial" w:hAnsi="Arial" w:cs="Arial"/>
          <w:sz w:val="24"/>
          <w:szCs w:val="24"/>
        </w:rPr>
        <w:t xml:space="preserve"> on many Highland estates, and this</w:t>
      </w:r>
      <w:r w:rsidR="00CA1771">
        <w:rPr>
          <w:rFonts w:ascii="Arial" w:hAnsi="Arial" w:cs="Arial"/>
          <w:sz w:val="24"/>
          <w:szCs w:val="24"/>
        </w:rPr>
        <w:t xml:space="preserve"> in turn significantly reshaped </w:t>
      </w:r>
      <w:r w:rsidR="00197425">
        <w:rPr>
          <w:rFonts w:ascii="Arial" w:hAnsi="Arial" w:cs="Arial"/>
          <w:sz w:val="24"/>
          <w:szCs w:val="24"/>
        </w:rPr>
        <w:t xml:space="preserve">– indeed, totally reversed – </w:t>
      </w:r>
      <w:r w:rsidR="00125C91">
        <w:rPr>
          <w:rFonts w:ascii="Arial" w:hAnsi="Arial" w:cs="Arial"/>
          <w:sz w:val="24"/>
          <w:szCs w:val="24"/>
        </w:rPr>
        <w:t xml:space="preserve">the </w:t>
      </w:r>
      <w:r w:rsidR="00CA1771">
        <w:rPr>
          <w:rFonts w:ascii="Arial" w:hAnsi="Arial" w:cs="Arial"/>
          <w:sz w:val="24"/>
          <w:szCs w:val="24"/>
        </w:rPr>
        <w:t>attitudes</w:t>
      </w:r>
      <w:r w:rsidR="00125C91">
        <w:rPr>
          <w:rFonts w:ascii="Arial" w:hAnsi="Arial" w:cs="Arial"/>
          <w:sz w:val="24"/>
          <w:szCs w:val="24"/>
        </w:rPr>
        <w:t xml:space="preserve"> of proprietors and factors</w:t>
      </w:r>
      <w:r w:rsidR="00CA1771">
        <w:rPr>
          <w:rFonts w:ascii="Arial" w:hAnsi="Arial" w:cs="Arial"/>
          <w:sz w:val="24"/>
          <w:szCs w:val="24"/>
        </w:rPr>
        <w:t xml:space="preserve"> to </w:t>
      </w:r>
      <w:r w:rsidR="00125C91">
        <w:rPr>
          <w:rFonts w:ascii="Arial" w:hAnsi="Arial" w:cs="Arial"/>
          <w:sz w:val="24"/>
          <w:szCs w:val="24"/>
        </w:rPr>
        <w:t>population loss and retention</w:t>
      </w:r>
      <w:r w:rsidR="00197425">
        <w:rPr>
          <w:rFonts w:ascii="Arial" w:hAnsi="Arial" w:cs="Arial"/>
          <w:sz w:val="24"/>
          <w:szCs w:val="24"/>
        </w:rPr>
        <w:t>. A</w:t>
      </w:r>
      <w:r w:rsidRPr="00122226">
        <w:rPr>
          <w:rFonts w:ascii="Arial" w:hAnsi="Arial" w:cs="Arial"/>
          <w:sz w:val="24"/>
          <w:szCs w:val="24"/>
        </w:rPr>
        <w:t xml:space="preserve">ssisted emigration </w:t>
      </w:r>
      <w:r w:rsidR="00C978C8" w:rsidRPr="00122226">
        <w:rPr>
          <w:rFonts w:ascii="Arial" w:hAnsi="Arial" w:cs="Arial"/>
          <w:sz w:val="24"/>
          <w:szCs w:val="24"/>
        </w:rPr>
        <w:t>became</w:t>
      </w:r>
      <w:r w:rsidR="00DB4CD3">
        <w:rPr>
          <w:rFonts w:ascii="Arial" w:hAnsi="Arial" w:cs="Arial"/>
          <w:sz w:val="24"/>
          <w:szCs w:val="24"/>
        </w:rPr>
        <w:t xml:space="preserve"> a key tool in tackling the problem,</w:t>
      </w:r>
      <w:r w:rsidR="00197425">
        <w:rPr>
          <w:rFonts w:ascii="Arial" w:hAnsi="Arial" w:cs="Arial"/>
          <w:sz w:val="24"/>
          <w:szCs w:val="24"/>
        </w:rPr>
        <w:t xml:space="preserve"> </w:t>
      </w:r>
      <w:r w:rsidR="00D455F9">
        <w:rPr>
          <w:rFonts w:ascii="Arial" w:hAnsi="Arial" w:cs="Arial"/>
          <w:sz w:val="24"/>
          <w:szCs w:val="24"/>
        </w:rPr>
        <w:t xml:space="preserve">and </w:t>
      </w:r>
      <w:r w:rsidR="00197425">
        <w:rPr>
          <w:rFonts w:ascii="Arial" w:hAnsi="Arial" w:cs="Arial"/>
          <w:sz w:val="24"/>
          <w:szCs w:val="24"/>
        </w:rPr>
        <w:t>was a strategy favoured</w:t>
      </w:r>
      <w:r w:rsidR="00D455F9">
        <w:rPr>
          <w:rFonts w:ascii="Arial" w:hAnsi="Arial" w:cs="Arial"/>
          <w:sz w:val="24"/>
          <w:szCs w:val="24"/>
        </w:rPr>
        <w:t xml:space="preserve"> in limited measure</w:t>
      </w:r>
      <w:r w:rsidR="00197425">
        <w:rPr>
          <w:rFonts w:ascii="Arial" w:hAnsi="Arial" w:cs="Arial"/>
          <w:sz w:val="24"/>
          <w:szCs w:val="24"/>
        </w:rPr>
        <w:t xml:space="preserve"> by th</w:t>
      </w:r>
      <w:r w:rsidR="00CA1771">
        <w:rPr>
          <w:rFonts w:ascii="Arial" w:hAnsi="Arial" w:cs="Arial"/>
          <w:sz w:val="24"/>
          <w:szCs w:val="24"/>
        </w:rPr>
        <w:t>e d</w:t>
      </w:r>
      <w:r w:rsidR="00C978C8" w:rsidRPr="00122226">
        <w:rPr>
          <w:rFonts w:ascii="Arial" w:hAnsi="Arial" w:cs="Arial"/>
          <w:sz w:val="24"/>
          <w:szCs w:val="24"/>
        </w:rPr>
        <w:t xml:space="preserve">uke of Sutherland’s </w:t>
      </w:r>
      <w:r w:rsidR="00197425">
        <w:rPr>
          <w:rFonts w:ascii="Arial" w:hAnsi="Arial" w:cs="Arial"/>
          <w:sz w:val="24"/>
          <w:szCs w:val="24"/>
        </w:rPr>
        <w:t>advisers</w:t>
      </w:r>
      <w:r w:rsidR="00CA1771">
        <w:rPr>
          <w:rFonts w:ascii="Arial" w:hAnsi="Arial" w:cs="Arial"/>
          <w:sz w:val="24"/>
          <w:szCs w:val="24"/>
        </w:rPr>
        <w:t xml:space="preserve">, as long as the estate did not </w:t>
      </w:r>
      <w:r w:rsidR="00C978C8" w:rsidRPr="00122226">
        <w:rPr>
          <w:rFonts w:ascii="Arial" w:hAnsi="Arial" w:cs="Arial"/>
          <w:sz w:val="24"/>
          <w:szCs w:val="24"/>
        </w:rPr>
        <w:t xml:space="preserve">have to fund it and the emigrants were </w:t>
      </w:r>
      <w:r w:rsidR="00D455F9">
        <w:rPr>
          <w:rFonts w:ascii="Arial" w:hAnsi="Arial" w:cs="Arial"/>
          <w:sz w:val="24"/>
          <w:szCs w:val="24"/>
        </w:rPr>
        <w:t>superintended</w:t>
      </w:r>
      <w:r w:rsidR="00C978C8" w:rsidRPr="00122226">
        <w:rPr>
          <w:rFonts w:ascii="Arial" w:hAnsi="Arial" w:cs="Arial"/>
          <w:sz w:val="24"/>
          <w:szCs w:val="24"/>
        </w:rPr>
        <w:t xml:space="preserve"> by agents whom they trusted.</w:t>
      </w:r>
      <w:r w:rsidR="001F139C">
        <w:rPr>
          <w:rFonts w:ascii="Arial" w:hAnsi="Arial" w:cs="Arial"/>
          <w:sz w:val="24"/>
          <w:szCs w:val="24"/>
        </w:rPr>
        <w:t xml:space="preserve"> In 1817 factor Francis Suther wrote to </w:t>
      </w:r>
      <w:r w:rsidR="001D57B3">
        <w:rPr>
          <w:rFonts w:ascii="Arial" w:hAnsi="Arial" w:cs="Arial"/>
          <w:sz w:val="24"/>
          <w:szCs w:val="24"/>
        </w:rPr>
        <w:t>James Loch</w:t>
      </w:r>
      <w:r w:rsidR="00525105">
        <w:rPr>
          <w:rFonts w:ascii="Arial" w:hAnsi="Arial" w:cs="Arial"/>
          <w:sz w:val="24"/>
          <w:szCs w:val="24"/>
        </w:rPr>
        <w:t>, who was in overall charge of estate policy,</w:t>
      </w:r>
      <w:r w:rsidR="001D57B3">
        <w:rPr>
          <w:rFonts w:ascii="Arial" w:hAnsi="Arial" w:cs="Arial"/>
          <w:sz w:val="24"/>
          <w:szCs w:val="24"/>
        </w:rPr>
        <w:t xml:space="preserve"> to commend Allan and warn against a potentially fraudulent agent.</w:t>
      </w:r>
    </w:p>
    <w:p w14:paraId="49579008" w14:textId="77777777" w:rsidR="001F139C" w:rsidRDefault="001F139C" w:rsidP="001D57B3">
      <w:pPr>
        <w:spacing w:after="0" w:line="480" w:lineRule="auto"/>
        <w:ind w:left="1134" w:right="1134"/>
        <w:rPr>
          <w:rFonts w:ascii="Arial" w:hAnsi="Arial" w:cs="Arial"/>
          <w:sz w:val="24"/>
          <w:szCs w:val="24"/>
        </w:rPr>
      </w:pPr>
      <w:r>
        <w:rPr>
          <w:rFonts w:ascii="Arial" w:hAnsi="Arial" w:cs="Arial"/>
          <w:sz w:val="24"/>
          <w:szCs w:val="24"/>
        </w:rPr>
        <w:t xml:space="preserve">I hope the government plans of assisting emigration will have some effect with Allan of Leith in inducing him to endeavour to </w:t>
      </w:r>
      <w:r>
        <w:rPr>
          <w:rFonts w:ascii="Arial" w:hAnsi="Arial" w:cs="Arial"/>
          <w:sz w:val="24"/>
          <w:szCs w:val="24"/>
        </w:rPr>
        <w:lastRenderedPageBreak/>
        <w:t>pick up a cargo or two of the people in the Estate, unless it is him or some such person who can command money to come forward with the deposit required the plan will co</w:t>
      </w:r>
      <w:r w:rsidR="001D57B3">
        <w:rPr>
          <w:rFonts w:ascii="Arial" w:hAnsi="Arial" w:cs="Arial"/>
          <w:sz w:val="24"/>
          <w:szCs w:val="24"/>
        </w:rPr>
        <w:t>me to nothing … There is a person at present by the name of Fraser … I heard yesterday had gone to Strathnaver to endeavour to induce the people to go to America with him. This Fraser is from America and has come to this country for the sole purpose of taking out people.</w:t>
      </w:r>
      <w:r w:rsidR="001D57B3">
        <w:rPr>
          <w:rStyle w:val="EndnoteReference"/>
          <w:rFonts w:ascii="Arial" w:hAnsi="Arial" w:cs="Arial"/>
          <w:sz w:val="24"/>
          <w:szCs w:val="24"/>
        </w:rPr>
        <w:endnoteReference w:id="27"/>
      </w:r>
      <w:r>
        <w:rPr>
          <w:rFonts w:ascii="Arial" w:hAnsi="Arial" w:cs="Arial"/>
          <w:sz w:val="24"/>
          <w:szCs w:val="24"/>
        </w:rPr>
        <w:t xml:space="preserve"> </w:t>
      </w:r>
    </w:p>
    <w:p w14:paraId="3F3D5C85" w14:textId="77777777" w:rsidR="00B10ED5" w:rsidRPr="00122226" w:rsidRDefault="00D455F9" w:rsidP="005D45C5">
      <w:pPr>
        <w:spacing w:after="0" w:line="480" w:lineRule="auto"/>
        <w:rPr>
          <w:rFonts w:ascii="Arial" w:hAnsi="Arial" w:cs="Arial"/>
          <w:sz w:val="24"/>
          <w:szCs w:val="24"/>
        </w:rPr>
      </w:pPr>
      <w:r>
        <w:rPr>
          <w:rFonts w:ascii="Arial" w:hAnsi="Arial" w:cs="Arial"/>
          <w:sz w:val="24"/>
          <w:szCs w:val="24"/>
        </w:rPr>
        <w:t xml:space="preserve"> </w:t>
      </w:r>
      <w:r w:rsidR="005D45C5">
        <w:rPr>
          <w:rFonts w:ascii="Arial" w:hAnsi="Arial" w:cs="Arial"/>
          <w:sz w:val="24"/>
          <w:szCs w:val="24"/>
        </w:rPr>
        <w:tab/>
      </w:r>
      <w:r>
        <w:rPr>
          <w:rFonts w:ascii="Arial" w:hAnsi="Arial" w:cs="Arial"/>
          <w:sz w:val="24"/>
          <w:szCs w:val="24"/>
        </w:rPr>
        <w:t xml:space="preserve">Thomas </w:t>
      </w:r>
      <w:r w:rsidR="00525105">
        <w:rPr>
          <w:rFonts w:ascii="Arial" w:hAnsi="Arial" w:cs="Arial"/>
          <w:sz w:val="24"/>
          <w:szCs w:val="24"/>
        </w:rPr>
        <w:t>Dudgeon,</w:t>
      </w:r>
      <w:r w:rsidR="0052032E" w:rsidRPr="00122226">
        <w:rPr>
          <w:rFonts w:ascii="Arial" w:hAnsi="Arial" w:cs="Arial"/>
          <w:sz w:val="24"/>
          <w:szCs w:val="24"/>
        </w:rPr>
        <w:t xml:space="preserve"> a fa</w:t>
      </w:r>
      <w:r w:rsidR="00123666">
        <w:rPr>
          <w:rFonts w:ascii="Arial" w:hAnsi="Arial" w:cs="Arial"/>
          <w:sz w:val="24"/>
          <w:szCs w:val="24"/>
        </w:rPr>
        <w:t>rmer from Ross-shire</w:t>
      </w:r>
      <w:r w:rsidR="00525105">
        <w:rPr>
          <w:rFonts w:ascii="Arial" w:hAnsi="Arial" w:cs="Arial"/>
          <w:sz w:val="24"/>
          <w:szCs w:val="24"/>
        </w:rPr>
        <w:t>, definitely did not have the confidence of the Sutherland estate management</w:t>
      </w:r>
      <w:r w:rsidR="00123666">
        <w:rPr>
          <w:rFonts w:ascii="Arial" w:hAnsi="Arial" w:cs="Arial"/>
          <w:sz w:val="24"/>
          <w:szCs w:val="24"/>
        </w:rPr>
        <w:t>. Along with two associates, Messrs Gibson and Thomson, who were, respectively, a teacher at Tain Academy and t</w:t>
      </w:r>
      <w:r w:rsidR="00525105">
        <w:rPr>
          <w:rFonts w:ascii="Arial" w:hAnsi="Arial" w:cs="Arial"/>
          <w:sz w:val="24"/>
          <w:szCs w:val="24"/>
        </w:rPr>
        <w:t>he innkeeper at Meikle Ferry, Dudgeon</w:t>
      </w:r>
      <w:r w:rsidR="00123666">
        <w:rPr>
          <w:rFonts w:ascii="Arial" w:hAnsi="Arial" w:cs="Arial"/>
          <w:sz w:val="24"/>
          <w:szCs w:val="24"/>
        </w:rPr>
        <w:t xml:space="preserve"> sought </w:t>
      </w:r>
      <w:r w:rsidR="00C978C8" w:rsidRPr="00122226">
        <w:rPr>
          <w:rFonts w:ascii="Arial" w:hAnsi="Arial" w:cs="Arial"/>
          <w:sz w:val="24"/>
          <w:szCs w:val="24"/>
        </w:rPr>
        <w:t>to raise public subscriptions in 1819 through the formation of an organisation called the Sutherland and Transa</w:t>
      </w:r>
      <w:r w:rsidR="007C169C" w:rsidRPr="00122226">
        <w:rPr>
          <w:rFonts w:ascii="Arial" w:hAnsi="Arial" w:cs="Arial"/>
          <w:sz w:val="24"/>
          <w:szCs w:val="24"/>
        </w:rPr>
        <w:t xml:space="preserve">tlantic Friendly Association. </w:t>
      </w:r>
      <w:r w:rsidR="00525105">
        <w:rPr>
          <w:rFonts w:ascii="Arial" w:hAnsi="Arial" w:cs="Arial"/>
          <w:sz w:val="24"/>
          <w:szCs w:val="24"/>
        </w:rPr>
        <w:t>He</w:t>
      </w:r>
      <w:r w:rsidR="0052032E" w:rsidRPr="00122226">
        <w:rPr>
          <w:rFonts w:ascii="Arial" w:hAnsi="Arial" w:cs="Arial"/>
          <w:sz w:val="24"/>
          <w:szCs w:val="24"/>
        </w:rPr>
        <w:t xml:space="preserve"> was</w:t>
      </w:r>
      <w:r w:rsidR="00C978C8" w:rsidRPr="00122226">
        <w:rPr>
          <w:rFonts w:ascii="Arial" w:hAnsi="Arial" w:cs="Arial"/>
          <w:sz w:val="24"/>
          <w:szCs w:val="24"/>
        </w:rPr>
        <w:t xml:space="preserve"> anathe</w:t>
      </w:r>
      <w:r w:rsidR="0097754E" w:rsidRPr="00122226">
        <w:rPr>
          <w:rFonts w:ascii="Arial" w:hAnsi="Arial" w:cs="Arial"/>
          <w:sz w:val="24"/>
          <w:szCs w:val="24"/>
        </w:rPr>
        <w:t>ma to the Sutherlands because</w:t>
      </w:r>
      <w:r w:rsidR="00C978C8" w:rsidRPr="00122226">
        <w:rPr>
          <w:rFonts w:ascii="Arial" w:hAnsi="Arial" w:cs="Arial"/>
          <w:sz w:val="24"/>
          <w:szCs w:val="24"/>
        </w:rPr>
        <w:t xml:space="preserve"> his attacks in </w:t>
      </w:r>
      <w:r w:rsidR="00F43480" w:rsidRPr="00122226">
        <w:rPr>
          <w:rFonts w:ascii="Arial" w:hAnsi="Arial" w:cs="Arial"/>
          <w:i/>
          <w:sz w:val="24"/>
          <w:szCs w:val="24"/>
        </w:rPr>
        <w:t>The Scotsman</w:t>
      </w:r>
      <w:r w:rsidR="00C978C8" w:rsidRPr="00122226">
        <w:rPr>
          <w:rFonts w:ascii="Arial" w:hAnsi="Arial" w:cs="Arial"/>
          <w:sz w:val="24"/>
          <w:szCs w:val="24"/>
        </w:rPr>
        <w:t xml:space="preserve"> </w:t>
      </w:r>
      <w:r w:rsidR="00525105">
        <w:rPr>
          <w:rFonts w:ascii="Arial" w:hAnsi="Arial" w:cs="Arial"/>
          <w:sz w:val="24"/>
          <w:szCs w:val="24"/>
        </w:rPr>
        <w:t>on James Loch</w:t>
      </w:r>
      <w:r w:rsidR="0052032E" w:rsidRPr="00122226">
        <w:rPr>
          <w:rFonts w:ascii="Arial" w:hAnsi="Arial" w:cs="Arial"/>
          <w:sz w:val="24"/>
          <w:szCs w:val="24"/>
        </w:rPr>
        <w:t xml:space="preserve"> and </w:t>
      </w:r>
      <w:r w:rsidR="00525105">
        <w:rPr>
          <w:rFonts w:ascii="Arial" w:hAnsi="Arial" w:cs="Arial"/>
          <w:sz w:val="24"/>
          <w:szCs w:val="24"/>
        </w:rPr>
        <w:t xml:space="preserve">on </w:t>
      </w:r>
      <w:r w:rsidR="0052032E" w:rsidRPr="00122226">
        <w:rPr>
          <w:rFonts w:ascii="Arial" w:hAnsi="Arial" w:cs="Arial"/>
          <w:sz w:val="24"/>
          <w:szCs w:val="24"/>
        </w:rPr>
        <w:t>Loch’s</w:t>
      </w:r>
      <w:r w:rsidR="0097754E" w:rsidRPr="00122226">
        <w:rPr>
          <w:rFonts w:ascii="Arial" w:hAnsi="Arial" w:cs="Arial"/>
          <w:sz w:val="24"/>
          <w:szCs w:val="24"/>
        </w:rPr>
        <w:t xml:space="preserve"> protégé</w:t>
      </w:r>
      <w:r w:rsidR="00525105">
        <w:rPr>
          <w:rFonts w:ascii="Arial" w:hAnsi="Arial" w:cs="Arial"/>
          <w:sz w:val="24"/>
          <w:szCs w:val="24"/>
        </w:rPr>
        <w:t>,</w:t>
      </w:r>
      <w:r w:rsidR="0097754E" w:rsidRPr="00122226">
        <w:rPr>
          <w:rFonts w:ascii="Arial" w:hAnsi="Arial" w:cs="Arial"/>
          <w:sz w:val="24"/>
          <w:szCs w:val="24"/>
        </w:rPr>
        <w:t xml:space="preserve"> Francis </w:t>
      </w:r>
      <w:r w:rsidR="0052032E" w:rsidRPr="00122226">
        <w:rPr>
          <w:rFonts w:ascii="Arial" w:hAnsi="Arial" w:cs="Arial"/>
          <w:sz w:val="24"/>
          <w:szCs w:val="24"/>
        </w:rPr>
        <w:t>Suther</w:t>
      </w:r>
      <w:r w:rsidR="00525105">
        <w:rPr>
          <w:rFonts w:ascii="Arial" w:hAnsi="Arial" w:cs="Arial"/>
          <w:sz w:val="24"/>
          <w:szCs w:val="24"/>
        </w:rPr>
        <w:t xml:space="preserve">, </w:t>
      </w:r>
      <w:r w:rsidR="0097754E" w:rsidRPr="00122226">
        <w:rPr>
          <w:rFonts w:ascii="Arial" w:hAnsi="Arial" w:cs="Arial"/>
          <w:sz w:val="24"/>
          <w:szCs w:val="24"/>
        </w:rPr>
        <w:t>turned an unwelcome public spot</w:t>
      </w:r>
      <w:r w:rsidR="007C169C" w:rsidRPr="00122226">
        <w:rPr>
          <w:rFonts w:ascii="Arial" w:hAnsi="Arial" w:cs="Arial"/>
          <w:sz w:val="24"/>
          <w:szCs w:val="24"/>
        </w:rPr>
        <w:t>light on the estate clearances.</w:t>
      </w:r>
      <w:r w:rsidR="005D45C5" w:rsidRPr="005D45C5">
        <w:rPr>
          <w:rStyle w:val="EndnoteReference"/>
          <w:rFonts w:ascii="Arial" w:hAnsi="Arial" w:cs="Arial"/>
          <w:sz w:val="24"/>
          <w:szCs w:val="24"/>
        </w:rPr>
        <w:t xml:space="preserve"> </w:t>
      </w:r>
      <w:r w:rsidR="005D45C5">
        <w:rPr>
          <w:rStyle w:val="EndnoteReference"/>
          <w:rFonts w:ascii="Arial" w:hAnsi="Arial" w:cs="Arial"/>
          <w:sz w:val="24"/>
          <w:szCs w:val="24"/>
        </w:rPr>
        <w:endnoteReference w:id="28"/>
      </w:r>
      <w:r w:rsidR="005D45C5" w:rsidRPr="00122226">
        <w:rPr>
          <w:rFonts w:ascii="Arial" w:hAnsi="Arial" w:cs="Arial"/>
          <w:sz w:val="24"/>
          <w:szCs w:val="24"/>
        </w:rPr>
        <w:t xml:space="preserve"> </w:t>
      </w:r>
      <w:r w:rsidR="005D45C5">
        <w:rPr>
          <w:rFonts w:ascii="Arial" w:hAnsi="Arial" w:cs="Arial"/>
          <w:sz w:val="24"/>
          <w:szCs w:val="24"/>
        </w:rPr>
        <w:t>His interest in emigration was not inspired, according to Suther, by any concern for the emigrants, but simply in order ‘</w:t>
      </w:r>
      <w:r w:rsidR="00187564" w:rsidRPr="00122226">
        <w:rPr>
          <w:rFonts w:ascii="Arial" w:hAnsi="Arial" w:cs="Arial"/>
          <w:sz w:val="24"/>
          <w:szCs w:val="24"/>
        </w:rPr>
        <w:t xml:space="preserve">to satisfy an </w:t>
      </w:r>
      <w:r w:rsidR="00187564">
        <w:rPr>
          <w:rFonts w:ascii="Arial" w:hAnsi="Arial" w:cs="Arial"/>
          <w:sz w:val="24"/>
          <w:szCs w:val="24"/>
        </w:rPr>
        <w:t>old grudge he has to the family’</w:t>
      </w:r>
      <w:r w:rsidR="00187564" w:rsidRPr="00122226">
        <w:rPr>
          <w:rFonts w:ascii="Arial" w:hAnsi="Arial" w:cs="Arial"/>
          <w:sz w:val="24"/>
          <w:szCs w:val="24"/>
        </w:rPr>
        <w:t>.</w:t>
      </w:r>
      <w:r w:rsidR="00187564">
        <w:rPr>
          <w:rStyle w:val="EndnoteReference"/>
          <w:rFonts w:ascii="Arial" w:hAnsi="Arial" w:cs="Arial"/>
          <w:sz w:val="24"/>
          <w:szCs w:val="24"/>
        </w:rPr>
        <w:endnoteReference w:id="29"/>
      </w:r>
      <w:r w:rsidR="005D45C5">
        <w:rPr>
          <w:rFonts w:ascii="Arial" w:hAnsi="Arial" w:cs="Arial"/>
          <w:sz w:val="24"/>
          <w:szCs w:val="24"/>
        </w:rPr>
        <w:t xml:space="preserve"> </w:t>
      </w:r>
      <w:r w:rsidR="003C6205" w:rsidRPr="00122226">
        <w:rPr>
          <w:rFonts w:ascii="Arial" w:hAnsi="Arial" w:cs="Arial"/>
          <w:sz w:val="24"/>
          <w:szCs w:val="24"/>
        </w:rPr>
        <w:t>In July 1819 Suther wrote scathingly in h</w:t>
      </w:r>
      <w:r w:rsidR="007C169C" w:rsidRPr="00122226">
        <w:rPr>
          <w:rFonts w:ascii="Arial" w:hAnsi="Arial" w:cs="Arial"/>
          <w:sz w:val="24"/>
          <w:szCs w:val="24"/>
        </w:rPr>
        <w:t>is letter book about a meeting at Meikle Ferry to which Dudgeon had enticed</w:t>
      </w:r>
      <w:r w:rsidR="00123666">
        <w:rPr>
          <w:rFonts w:ascii="Arial" w:hAnsi="Arial" w:cs="Arial"/>
          <w:sz w:val="24"/>
          <w:szCs w:val="24"/>
        </w:rPr>
        <w:t xml:space="preserve">, from as far away at Caithness, over 1,000 people, </w:t>
      </w:r>
      <w:r w:rsidR="007C169C" w:rsidRPr="00122226">
        <w:rPr>
          <w:rFonts w:ascii="Arial" w:hAnsi="Arial" w:cs="Arial"/>
          <w:sz w:val="24"/>
          <w:szCs w:val="24"/>
        </w:rPr>
        <w:t>who were then duped into giving him money without any clear idea why.</w:t>
      </w:r>
      <w:r w:rsidR="005D45C5">
        <w:rPr>
          <w:rStyle w:val="EndnoteReference"/>
          <w:rFonts w:ascii="Arial" w:hAnsi="Arial" w:cs="Arial"/>
          <w:sz w:val="24"/>
          <w:szCs w:val="24"/>
        </w:rPr>
        <w:endnoteReference w:id="30"/>
      </w:r>
      <w:r w:rsidR="007C169C" w:rsidRPr="00122226">
        <w:rPr>
          <w:rFonts w:ascii="Arial" w:hAnsi="Arial" w:cs="Arial"/>
          <w:sz w:val="24"/>
          <w:szCs w:val="24"/>
        </w:rPr>
        <w:t xml:space="preserve"> The Friendly Association was</w:t>
      </w:r>
      <w:r w:rsidR="0097754E" w:rsidRPr="00122226">
        <w:rPr>
          <w:rFonts w:ascii="Arial" w:hAnsi="Arial" w:cs="Arial"/>
          <w:sz w:val="24"/>
          <w:szCs w:val="24"/>
        </w:rPr>
        <w:t xml:space="preserve"> suspected of having covert links with urban radicals in the south of Scotland, and therefore being a front for encou</w:t>
      </w:r>
      <w:r w:rsidR="003C6205" w:rsidRPr="00122226">
        <w:rPr>
          <w:rFonts w:ascii="Arial" w:hAnsi="Arial" w:cs="Arial"/>
          <w:sz w:val="24"/>
          <w:szCs w:val="24"/>
        </w:rPr>
        <w:t>raging rebell</w:t>
      </w:r>
      <w:r w:rsidR="00DB4CD3">
        <w:rPr>
          <w:rFonts w:ascii="Arial" w:hAnsi="Arial" w:cs="Arial"/>
          <w:sz w:val="24"/>
          <w:szCs w:val="24"/>
        </w:rPr>
        <w:t xml:space="preserve">ion in the north. It </w:t>
      </w:r>
      <w:r w:rsidR="007C169C" w:rsidRPr="00122226">
        <w:rPr>
          <w:rFonts w:ascii="Arial" w:hAnsi="Arial" w:cs="Arial"/>
          <w:sz w:val="24"/>
          <w:szCs w:val="24"/>
        </w:rPr>
        <w:t xml:space="preserve">was </w:t>
      </w:r>
      <w:r w:rsidR="0097754E" w:rsidRPr="00122226">
        <w:rPr>
          <w:rFonts w:ascii="Arial" w:hAnsi="Arial" w:cs="Arial"/>
          <w:sz w:val="24"/>
          <w:szCs w:val="24"/>
        </w:rPr>
        <w:t>dissolved after only six months by magistrates sympathetic to the Sutherlands.</w:t>
      </w:r>
      <w:r w:rsidR="00F43480" w:rsidRPr="00122226">
        <w:rPr>
          <w:rStyle w:val="EndnoteReference"/>
          <w:rFonts w:ascii="Arial" w:hAnsi="Arial" w:cs="Arial"/>
          <w:sz w:val="24"/>
          <w:szCs w:val="24"/>
        </w:rPr>
        <w:endnoteReference w:id="31"/>
      </w:r>
    </w:p>
    <w:p w14:paraId="30133D73" w14:textId="77777777" w:rsidR="00B235EC" w:rsidRPr="00122226" w:rsidRDefault="00435A8B" w:rsidP="005D1AD1">
      <w:pPr>
        <w:spacing w:after="0" w:line="480" w:lineRule="auto"/>
        <w:ind w:firstLine="720"/>
        <w:rPr>
          <w:rFonts w:ascii="Arial" w:hAnsi="Arial" w:cs="Arial"/>
          <w:sz w:val="24"/>
          <w:szCs w:val="24"/>
        </w:rPr>
      </w:pPr>
      <w:r>
        <w:rPr>
          <w:rFonts w:ascii="Arial" w:hAnsi="Arial" w:cs="Arial"/>
          <w:sz w:val="24"/>
          <w:szCs w:val="24"/>
        </w:rPr>
        <w:lastRenderedPageBreak/>
        <w:t>Throughout</w:t>
      </w:r>
      <w:r w:rsidR="00756FFD" w:rsidRPr="00122226">
        <w:rPr>
          <w:rFonts w:ascii="Arial" w:hAnsi="Arial" w:cs="Arial"/>
          <w:sz w:val="24"/>
          <w:szCs w:val="24"/>
        </w:rPr>
        <w:t xml:space="preserve"> the nineteenth century t</w:t>
      </w:r>
      <w:r w:rsidR="008D6B8F" w:rsidRPr="00122226">
        <w:rPr>
          <w:rFonts w:ascii="Arial" w:hAnsi="Arial" w:cs="Arial"/>
          <w:sz w:val="24"/>
          <w:szCs w:val="24"/>
        </w:rPr>
        <w:t>he ma</w:t>
      </w:r>
      <w:r w:rsidR="001578F3" w:rsidRPr="00122226">
        <w:rPr>
          <w:rFonts w:ascii="Arial" w:hAnsi="Arial" w:cs="Arial"/>
          <w:sz w:val="24"/>
          <w:szCs w:val="24"/>
        </w:rPr>
        <w:t xml:space="preserve">in indictment of Highland emigration – and the agents who promoted it – came </w:t>
      </w:r>
      <w:r>
        <w:rPr>
          <w:rFonts w:ascii="Arial" w:hAnsi="Arial" w:cs="Arial"/>
          <w:sz w:val="24"/>
          <w:szCs w:val="24"/>
        </w:rPr>
        <w:t xml:space="preserve">not from estate factors but </w:t>
      </w:r>
      <w:r w:rsidR="001578F3" w:rsidRPr="00122226">
        <w:rPr>
          <w:rFonts w:ascii="Arial" w:hAnsi="Arial" w:cs="Arial"/>
          <w:sz w:val="24"/>
          <w:szCs w:val="24"/>
        </w:rPr>
        <w:t xml:space="preserve">from the growing body of </w:t>
      </w:r>
      <w:r w:rsidR="001243C6" w:rsidRPr="00122226">
        <w:rPr>
          <w:rFonts w:ascii="Arial" w:hAnsi="Arial" w:cs="Arial"/>
          <w:sz w:val="24"/>
          <w:szCs w:val="24"/>
        </w:rPr>
        <w:t xml:space="preserve">press and public </w:t>
      </w:r>
      <w:r w:rsidR="001578F3" w:rsidRPr="00122226">
        <w:rPr>
          <w:rFonts w:ascii="Arial" w:hAnsi="Arial" w:cs="Arial"/>
          <w:sz w:val="24"/>
          <w:szCs w:val="24"/>
        </w:rPr>
        <w:t xml:space="preserve">opinion that saw it as a morally reprehensible </w:t>
      </w:r>
      <w:r w:rsidR="00CD66ED" w:rsidRPr="00122226">
        <w:rPr>
          <w:rFonts w:ascii="Arial" w:hAnsi="Arial" w:cs="Arial"/>
          <w:sz w:val="24"/>
          <w:szCs w:val="24"/>
        </w:rPr>
        <w:t>consequence</w:t>
      </w:r>
      <w:r w:rsidR="001578F3" w:rsidRPr="00122226">
        <w:rPr>
          <w:rFonts w:ascii="Arial" w:hAnsi="Arial" w:cs="Arial"/>
          <w:sz w:val="24"/>
          <w:szCs w:val="24"/>
        </w:rPr>
        <w:t xml:space="preserve"> of landlord greed, exploitation and clearance.</w:t>
      </w:r>
      <w:r w:rsidR="00090750">
        <w:rPr>
          <w:rFonts w:ascii="Arial" w:hAnsi="Arial" w:cs="Arial"/>
          <w:sz w:val="24"/>
          <w:szCs w:val="24"/>
        </w:rPr>
        <w:t xml:space="preserve"> Donald McLeod, who </w:t>
      </w:r>
      <w:r w:rsidR="00756FFD" w:rsidRPr="00122226">
        <w:rPr>
          <w:rFonts w:ascii="Arial" w:hAnsi="Arial" w:cs="Arial"/>
          <w:sz w:val="24"/>
          <w:szCs w:val="24"/>
        </w:rPr>
        <w:t>witnessed the cle</w:t>
      </w:r>
      <w:r w:rsidR="00090750">
        <w:rPr>
          <w:rFonts w:ascii="Arial" w:hAnsi="Arial" w:cs="Arial"/>
          <w:sz w:val="24"/>
          <w:szCs w:val="24"/>
        </w:rPr>
        <w:t>arance of the township of Rossal in Strathnaver</w:t>
      </w:r>
      <w:r>
        <w:rPr>
          <w:rFonts w:ascii="Arial" w:hAnsi="Arial" w:cs="Arial"/>
          <w:sz w:val="24"/>
          <w:szCs w:val="24"/>
        </w:rPr>
        <w:t xml:space="preserve"> in 1814,</w:t>
      </w:r>
      <w:r w:rsidR="00756FFD" w:rsidRPr="00122226">
        <w:rPr>
          <w:rFonts w:ascii="Arial" w:hAnsi="Arial" w:cs="Arial"/>
          <w:sz w:val="24"/>
          <w:szCs w:val="24"/>
        </w:rPr>
        <w:t xml:space="preserve"> </w:t>
      </w:r>
      <w:r w:rsidR="00090750">
        <w:rPr>
          <w:rFonts w:ascii="Arial" w:hAnsi="Arial" w:cs="Arial"/>
          <w:sz w:val="24"/>
          <w:szCs w:val="24"/>
        </w:rPr>
        <w:t xml:space="preserve">initially vented his anger against the Sutherland clearances in twenty-one letters published in the </w:t>
      </w:r>
      <w:r w:rsidR="00090750" w:rsidRPr="00090750">
        <w:rPr>
          <w:rFonts w:ascii="Arial" w:hAnsi="Arial" w:cs="Arial"/>
          <w:i/>
          <w:sz w:val="24"/>
          <w:szCs w:val="24"/>
        </w:rPr>
        <w:t>Edinburgh Weekly Chronicle</w:t>
      </w:r>
      <w:r w:rsidR="00090750">
        <w:rPr>
          <w:rFonts w:ascii="Arial" w:hAnsi="Arial" w:cs="Arial"/>
          <w:sz w:val="24"/>
          <w:szCs w:val="24"/>
        </w:rPr>
        <w:t xml:space="preserve"> in the 1840s. After emigrating to Woodstock, Upper Canada, he wrote</w:t>
      </w:r>
      <w:r w:rsidR="001243C6" w:rsidRPr="00122226">
        <w:rPr>
          <w:rFonts w:ascii="Arial" w:hAnsi="Arial" w:cs="Arial"/>
          <w:sz w:val="24"/>
          <w:szCs w:val="24"/>
        </w:rPr>
        <w:t xml:space="preserve"> </w:t>
      </w:r>
      <w:r w:rsidR="001243C6" w:rsidRPr="00122226">
        <w:rPr>
          <w:rFonts w:ascii="Arial" w:hAnsi="Arial" w:cs="Arial"/>
          <w:i/>
          <w:sz w:val="24"/>
          <w:szCs w:val="24"/>
        </w:rPr>
        <w:t>Gloomy Memories</w:t>
      </w:r>
      <w:r w:rsidR="00756FFD" w:rsidRPr="00122226">
        <w:rPr>
          <w:rFonts w:ascii="Arial" w:hAnsi="Arial" w:cs="Arial"/>
          <w:i/>
          <w:sz w:val="24"/>
          <w:szCs w:val="24"/>
        </w:rPr>
        <w:t xml:space="preserve"> in the Highlands of Scotland </w:t>
      </w:r>
      <w:r w:rsidR="00756FFD" w:rsidRPr="00122226">
        <w:rPr>
          <w:rFonts w:ascii="Arial" w:hAnsi="Arial" w:cs="Arial"/>
          <w:sz w:val="24"/>
          <w:szCs w:val="24"/>
        </w:rPr>
        <w:t xml:space="preserve">to counteract Mrs Harriet Beecher Stowe’s </w:t>
      </w:r>
      <w:r w:rsidR="00756FFD" w:rsidRPr="00122226">
        <w:rPr>
          <w:rFonts w:ascii="Arial" w:hAnsi="Arial" w:cs="Arial"/>
          <w:i/>
          <w:sz w:val="24"/>
          <w:szCs w:val="24"/>
        </w:rPr>
        <w:t>Sunny Memories</w:t>
      </w:r>
      <w:r>
        <w:rPr>
          <w:rFonts w:ascii="Arial" w:hAnsi="Arial" w:cs="Arial"/>
          <w:i/>
          <w:sz w:val="24"/>
          <w:szCs w:val="24"/>
        </w:rPr>
        <w:t xml:space="preserve">, </w:t>
      </w:r>
      <w:r>
        <w:rPr>
          <w:rFonts w:ascii="Arial" w:hAnsi="Arial" w:cs="Arial"/>
          <w:sz w:val="24"/>
          <w:szCs w:val="24"/>
        </w:rPr>
        <w:t>written from the perspective of Dunrobin Castle when she was a guest of the Countes</w:t>
      </w:r>
      <w:r w:rsidR="00D0540F">
        <w:rPr>
          <w:rFonts w:ascii="Arial" w:hAnsi="Arial" w:cs="Arial"/>
          <w:sz w:val="24"/>
          <w:szCs w:val="24"/>
        </w:rPr>
        <w:t>s.</w:t>
      </w:r>
      <w:r w:rsidR="00EE7100" w:rsidRPr="00EE7100">
        <w:rPr>
          <w:rStyle w:val="EndnoteReference"/>
          <w:rFonts w:ascii="Arial" w:hAnsi="Arial" w:cs="Arial"/>
          <w:sz w:val="24"/>
          <w:szCs w:val="24"/>
        </w:rPr>
        <w:t xml:space="preserve"> </w:t>
      </w:r>
      <w:r w:rsidR="00EE7100">
        <w:rPr>
          <w:rStyle w:val="EndnoteReference"/>
          <w:rFonts w:ascii="Arial" w:hAnsi="Arial" w:cs="Arial"/>
          <w:sz w:val="24"/>
          <w:szCs w:val="24"/>
        </w:rPr>
        <w:endnoteReference w:id="32"/>
      </w:r>
      <w:r w:rsidR="00D0540F">
        <w:rPr>
          <w:rFonts w:ascii="Arial" w:hAnsi="Arial" w:cs="Arial"/>
          <w:sz w:val="24"/>
          <w:szCs w:val="24"/>
        </w:rPr>
        <w:t xml:space="preserve"> </w:t>
      </w:r>
      <w:r w:rsidR="005D1AD1">
        <w:rPr>
          <w:rFonts w:ascii="Arial" w:hAnsi="Arial" w:cs="Arial"/>
          <w:sz w:val="24"/>
          <w:szCs w:val="24"/>
        </w:rPr>
        <w:t xml:space="preserve">In 1883 McLeod’s </w:t>
      </w:r>
      <w:r w:rsidR="005D1AD1" w:rsidRPr="005D1AD1">
        <w:rPr>
          <w:rFonts w:ascii="Arial" w:hAnsi="Arial" w:cs="Arial"/>
          <w:i/>
          <w:sz w:val="24"/>
          <w:szCs w:val="24"/>
        </w:rPr>
        <w:t>Gloomy Memories</w:t>
      </w:r>
      <w:r w:rsidR="005D1AD1">
        <w:rPr>
          <w:rFonts w:ascii="Arial" w:hAnsi="Arial" w:cs="Arial"/>
          <w:sz w:val="24"/>
          <w:szCs w:val="24"/>
        </w:rPr>
        <w:t xml:space="preserve"> were reprinted by Alexander MacKenzie in his immensely popular </w:t>
      </w:r>
      <w:r w:rsidR="00756FFD" w:rsidRPr="00122226">
        <w:rPr>
          <w:rFonts w:ascii="Arial" w:hAnsi="Arial" w:cs="Arial"/>
          <w:i/>
          <w:sz w:val="24"/>
          <w:szCs w:val="24"/>
        </w:rPr>
        <w:t xml:space="preserve">History of the Highland Clearances, </w:t>
      </w:r>
      <w:r w:rsidR="005D1AD1">
        <w:rPr>
          <w:rFonts w:ascii="Arial" w:hAnsi="Arial" w:cs="Arial"/>
          <w:sz w:val="24"/>
          <w:szCs w:val="24"/>
        </w:rPr>
        <w:t>a book in which he reinforced</w:t>
      </w:r>
      <w:r w:rsidR="00756FFD" w:rsidRPr="00122226">
        <w:rPr>
          <w:rFonts w:ascii="Arial" w:hAnsi="Arial" w:cs="Arial"/>
          <w:sz w:val="24"/>
          <w:szCs w:val="24"/>
        </w:rPr>
        <w:t xml:space="preserve"> the theme of unwilling exile, blended with retributive justice, as exiled Highlanders exchanged domestic adversity for overseas achievement.</w:t>
      </w:r>
      <w:r w:rsidR="00EE7100">
        <w:rPr>
          <w:rStyle w:val="EndnoteReference"/>
          <w:rFonts w:ascii="Arial" w:hAnsi="Arial" w:cs="Arial"/>
          <w:sz w:val="24"/>
          <w:szCs w:val="24"/>
        </w:rPr>
        <w:endnoteReference w:id="33"/>
      </w:r>
      <w:r w:rsidR="005D1AD1">
        <w:rPr>
          <w:rFonts w:ascii="Arial" w:hAnsi="Arial" w:cs="Arial"/>
          <w:sz w:val="24"/>
          <w:szCs w:val="24"/>
        </w:rPr>
        <w:t xml:space="preserve"> In the same decade, t</w:t>
      </w:r>
      <w:r w:rsidR="00B235EC" w:rsidRPr="00122226">
        <w:rPr>
          <w:rFonts w:ascii="Arial" w:hAnsi="Arial" w:cs="Arial"/>
          <w:sz w:val="24"/>
          <w:szCs w:val="24"/>
        </w:rPr>
        <w:t xml:space="preserve">he </w:t>
      </w:r>
      <w:r w:rsidR="00B235EC" w:rsidRPr="00122226">
        <w:rPr>
          <w:rFonts w:ascii="Arial" w:hAnsi="Arial" w:cs="Arial"/>
          <w:i/>
          <w:sz w:val="24"/>
          <w:szCs w:val="24"/>
        </w:rPr>
        <w:t>Scottish Highlander</w:t>
      </w:r>
      <w:r w:rsidR="00B235EC" w:rsidRPr="00122226">
        <w:rPr>
          <w:rFonts w:ascii="Arial" w:hAnsi="Arial" w:cs="Arial"/>
          <w:sz w:val="24"/>
          <w:szCs w:val="24"/>
        </w:rPr>
        <w:t xml:space="preserve"> newspaper was, not surprisingly, a platform for a lot of anti-emig</w:t>
      </w:r>
      <w:r>
        <w:rPr>
          <w:rFonts w:ascii="Arial" w:hAnsi="Arial" w:cs="Arial"/>
          <w:sz w:val="24"/>
          <w:szCs w:val="24"/>
        </w:rPr>
        <w:t>ration sentiment, including a</w:t>
      </w:r>
      <w:r w:rsidR="00B235EC" w:rsidRPr="00122226">
        <w:rPr>
          <w:rFonts w:ascii="Arial" w:hAnsi="Arial" w:cs="Arial"/>
          <w:sz w:val="24"/>
          <w:szCs w:val="24"/>
        </w:rPr>
        <w:t xml:space="preserve"> letter from a Ross-shire emigrant, published in 1887, which warned his fellow countrymen against coming to western Canada. He</w:t>
      </w:r>
      <w:r w:rsidR="005D1AD1">
        <w:rPr>
          <w:rFonts w:ascii="Arial" w:hAnsi="Arial" w:cs="Arial"/>
          <w:sz w:val="24"/>
          <w:szCs w:val="24"/>
        </w:rPr>
        <w:t xml:space="preserve"> wrote: ‘</w:t>
      </w:r>
      <w:r w:rsidR="00B235EC" w:rsidRPr="00122226">
        <w:rPr>
          <w:rFonts w:ascii="Arial" w:hAnsi="Arial" w:cs="Arial"/>
          <w:sz w:val="24"/>
          <w:szCs w:val="24"/>
        </w:rPr>
        <w:t>You will recall the Gaelic books which were distributed over the Highlands three years ago in order to recommend Manitoba and the North-West Territory? I say that if those books had been published in Hell they could not ha</w:t>
      </w:r>
      <w:r w:rsidR="00BF1D89">
        <w:rPr>
          <w:rFonts w:ascii="Arial" w:hAnsi="Arial" w:cs="Arial"/>
          <w:sz w:val="24"/>
          <w:szCs w:val="24"/>
        </w:rPr>
        <w:t xml:space="preserve">ve been more </w:t>
      </w:r>
      <w:r w:rsidR="00B235EC" w:rsidRPr="00122226">
        <w:rPr>
          <w:rFonts w:ascii="Arial" w:hAnsi="Arial" w:cs="Arial"/>
          <w:sz w:val="24"/>
          <w:szCs w:val="24"/>
        </w:rPr>
        <w:t>full of lies than they were; because they were desi</w:t>
      </w:r>
      <w:r w:rsidR="005D1AD1">
        <w:rPr>
          <w:rFonts w:ascii="Arial" w:hAnsi="Arial" w:cs="Arial"/>
          <w:sz w:val="24"/>
          <w:szCs w:val="24"/>
        </w:rPr>
        <w:t>gned to deceive the population</w:t>
      </w:r>
      <w:r w:rsidR="00AF2774">
        <w:rPr>
          <w:rFonts w:ascii="Arial" w:hAnsi="Arial" w:cs="Arial"/>
          <w:sz w:val="24"/>
          <w:szCs w:val="24"/>
        </w:rPr>
        <w:t>’.</w:t>
      </w:r>
      <w:r w:rsidR="00B235EC" w:rsidRPr="00122226">
        <w:rPr>
          <w:rStyle w:val="EndnoteReference"/>
          <w:rFonts w:ascii="Arial" w:hAnsi="Arial" w:cs="Arial"/>
          <w:sz w:val="24"/>
          <w:szCs w:val="24"/>
        </w:rPr>
        <w:endnoteReference w:id="34"/>
      </w:r>
    </w:p>
    <w:p w14:paraId="6D29242A" w14:textId="77777777" w:rsidR="00880CA7" w:rsidRPr="005D1AD1" w:rsidRDefault="00756FFD" w:rsidP="005D1AD1">
      <w:pPr>
        <w:spacing w:after="0" w:line="480" w:lineRule="auto"/>
        <w:ind w:firstLine="720"/>
        <w:rPr>
          <w:rFonts w:ascii="Arial" w:hAnsi="Arial" w:cs="Arial"/>
          <w:sz w:val="24"/>
          <w:szCs w:val="24"/>
        </w:rPr>
      </w:pPr>
      <w:r w:rsidRPr="00122226">
        <w:rPr>
          <w:rFonts w:ascii="Arial" w:hAnsi="Arial" w:cs="Arial"/>
          <w:sz w:val="24"/>
          <w:szCs w:val="24"/>
        </w:rPr>
        <w:t>The theme of unjust exile continued well into the twentieth cen</w:t>
      </w:r>
      <w:r w:rsidR="005D1AD1">
        <w:rPr>
          <w:rFonts w:ascii="Arial" w:hAnsi="Arial" w:cs="Arial"/>
          <w:sz w:val="24"/>
          <w:szCs w:val="24"/>
        </w:rPr>
        <w:t>tury, though by that time it displayed</w:t>
      </w:r>
      <w:r w:rsidRPr="00122226">
        <w:rPr>
          <w:rFonts w:ascii="Arial" w:hAnsi="Arial" w:cs="Arial"/>
          <w:sz w:val="24"/>
          <w:szCs w:val="24"/>
        </w:rPr>
        <w:t xml:space="preserve"> more of an economic </w:t>
      </w:r>
      <w:r w:rsidR="00490CDC">
        <w:rPr>
          <w:rFonts w:ascii="Arial" w:hAnsi="Arial" w:cs="Arial"/>
          <w:sz w:val="24"/>
          <w:szCs w:val="24"/>
        </w:rPr>
        <w:t xml:space="preserve">and political emphasis which </w:t>
      </w:r>
      <w:r w:rsidR="00A82059" w:rsidRPr="00122226">
        <w:rPr>
          <w:rFonts w:ascii="Arial" w:hAnsi="Arial" w:cs="Arial"/>
          <w:sz w:val="24"/>
          <w:szCs w:val="24"/>
        </w:rPr>
        <w:t>embraced the whole nation, not just th</w:t>
      </w:r>
      <w:r w:rsidR="005D1AD1">
        <w:rPr>
          <w:rFonts w:ascii="Arial" w:hAnsi="Arial" w:cs="Arial"/>
          <w:sz w:val="24"/>
          <w:szCs w:val="24"/>
        </w:rPr>
        <w:t xml:space="preserve">e Highlands. </w:t>
      </w:r>
      <w:r w:rsidR="00A82059" w:rsidRPr="00122226">
        <w:rPr>
          <w:rFonts w:ascii="Arial" w:hAnsi="Arial" w:cs="Arial"/>
          <w:sz w:val="24"/>
          <w:szCs w:val="24"/>
        </w:rPr>
        <w:t>Nationalist commentators were particularly v</w:t>
      </w:r>
      <w:r w:rsidR="00435A8B">
        <w:rPr>
          <w:rFonts w:ascii="Arial" w:hAnsi="Arial" w:cs="Arial"/>
          <w:sz w:val="24"/>
          <w:szCs w:val="24"/>
        </w:rPr>
        <w:t>ocal. From Sutherland, t</w:t>
      </w:r>
      <w:r w:rsidR="00A82059" w:rsidRPr="00122226">
        <w:rPr>
          <w:rFonts w:ascii="Arial" w:hAnsi="Arial" w:cs="Arial"/>
          <w:sz w:val="24"/>
          <w:szCs w:val="24"/>
        </w:rPr>
        <w:t xml:space="preserve">he Reverend Archibald Scott of Helmsdale began his letter </w:t>
      </w:r>
      <w:r w:rsidR="00A82059" w:rsidRPr="00122226">
        <w:rPr>
          <w:rFonts w:ascii="Arial" w:hAnsi="Arial" w:cs="Arial"/>
          <w:sz w:val="24"/>
          <w:szCs w:val="24"/>
        </w:rPr>
        <w:lastRenderedPageBreak/>
        <w:t xml:space="preserve">to the </w:t>
      </w:r>
      <w:r w:rsidR="00A82059" w:rsidRPr="00122226">
        <w:rPr>
          <w:rFonts w:ascii="Arial" w:hAnsi="Arial" w:cs="Arial"/>
          <w:i/>
          <w:sz w:val="24"/>
          <w:szCs w:val="24"/>
        </w:rPr>
        <w:t xml:space="preserve">Scots Independent </w:t>
      </w:r>
      <w:r w:rsidR="00A82059" w:rsidRPr="00122226">
        <w:rPr>
          <w:rFonts w:ascii="Arial" w:hAnsi="Arial" w:cs="Arial"/>
          <w:sz w:val="24"/>
          <w:szCs w:val="24"/>
        </w:rPr>
        <w:t>in 1927 by attacking the govern</w:t>
      </w:r>
      <w:r w:rsidR="005D1AD1">
        <w:rPr>
          <w:rFonts w:ascii="Arial" w:hAnsi="Arial" w:cs="Arial"/>
          <w:sz w:val="24"/>
          <w:szCs w:val="24"/>
        </w:rPr>
        <w:t>ment’s failure to preserve the ‘</w:t>
      </w:r>
      <w:r w:rsidR="00A82059" w:rsidRPr="00122226">
        <w:rPr>
          <w:rFonts w:ascii="Arial" w:hAnsi="Arial" w:cs="Arial"/>
          <w:sz w:val="24"/>
          <w:szCs w:val="24"/>
        </w:rPr>
        <w:t xml:space="preserve">vitality and </w:t>
      </w:r>
      <w:r w:rsidR="005D1AD1">
        <w:rPr>
          <w:rFonts w:ascii="Arial" w:hAnsi="Arial" w:cs="Arial"/>
          <w:sz w:val="24"/>
          <w:szCs w:val="24"/>
        </w:rPr>
        <w:t>virility’</w:t>
      </w:r>
      <w:r w:rsidR="00A82059" w:rsidRPr="00122226">
        <w:rPr>
          <w:rFonts w:ascii="Arial" w:hAnsi="Arial" w:cs="Arial"/>
          <w:sz w:val="24"/>
          <w:szCs w:val="24"/>
        </w:rPr>
        <w:t xml:space="preserve"> of the Scottish people by obstructing the enlargement of holdings, and preferring sportsmen and sheep farmers to crofters and fishermen. E</w:t>
      </w:r>
      <w:r w:rsidR="005D1AD1">
        <w:rPr>
          <w:rFonts w:ascii="Arial" w:hAnsi="Arial" w:cs="Arial"/>
          <w:sz w:val="24"/>
          <w:szCs w:val="24"/>
        </w:rPr>
        <w:t>migration was, in his opinion, ‘a token of national stupidity’</w:t>
      </w:r>
      <w:r w:rsidR="00A82059" w:rsidRPr="00122226">
        <w:rPr>
          <w:rFonts w:ascii="Arial" w:hAnsi="Arial" w:cs="Arial"/>
          <w:sz w:val="24"/>
          <w:szCs w:val="24"/>
        </w:rPr>
        <w:t>, and emigrants who were lu</w:t>
      </w:r>
      <w:r w:rsidR="007D011B" w:rsidRPr="00122226">
        <w:rPr>
          <w:rFonts w:ascii="Arial" w:hAnsi="Arial" w:cs="Arial"/>
          <w:sz w:val="24"/>
          <w:szCs w:val="24"/>
        </w:rPr>
        <w:t xml:space="preserve">red by images of waving prairie </w:t>
      </w:r>
      <w:r w:rsidR="00A82059" w:rsidRPr="00122226">
        <w:rPr>
          <w:rFonts w:ascii="Arial" w:hAnsi="Arial" w:cs="Arial"/>
          <w:sz w:val="24"/>
          <w:szCs w:val="24"/>
        </w:rPr>
        <w:t>wheat</w:t>
      </w:r>
      <w:r w:rsidR="007D011B" w:rsidRPr="00122226">
        <w:rPr>
          <w:rFonts w:ascii="Arial" w:hAnsi="Arial" w:cs="Arial"/>
          <w:sz w:val="24"/>
          <w:szCs w:val="24"/>
        </w:rPr>
        <w:t xml:space="preserve"> </w:t>
      </w:r>
      <w:r w:rsidR="00A82059" w:rsidRPr="00122226">
        <w:rPr>
          <w:rFonts w:ascii="Arial" w:hAnsi="Arial" w:cs="Arial"/>
          <w:sz w:val="24"/>
          <w:szCs w:val="24"/>
        </w:rPr>
        <w:t>fields and sun-kissed orchards were</w:t>
      </w:r>
      <w:r w:rsidR="007D011B" w:rsidRPr="00122226">
        <w:rPr>
          <w:rFonts w:ascii="Arial" w:hAnsi="Arial" w:cs="Arial"/>
          <w:sz w:val="24"/>
          <w:szCs w:val="24"/>
        </w:rPr>
        <w:t xml:space="preserve"> more likely to encounter drought, pests, failed harvests, un</w:t>
      </w:r>
      <w:r w:rsidR="005D1AD1">
        <w:rPr>
          <w:rFonts w:ascii="Arial" w:hAnsi="Arial" w:cs="Arial"/>
          <w:sz w:val="24"/>
          <w:szCs w:val="24"/>
        </w:rPr>
        <w:t>employment and bankruptcy. The ‘Paradise’</w:t>
      </w:r>
      <w:r w:rsidR="007D011B" w:rsidRPr="00122226">
        <w:rPr>
          <w:rFonts w:ascii="Arial" w:hAnsi="Arial" w:cs="Arial"/>
          <w:sz w:val="24"/>
          <w:szCs w:val="24"/>
        </w:rPr>
        <w:t xml:space="preserve"> that was peddled i</w:t>
      </w:r>
      <w:r w:rsidR="005D1AD1">
        <w:rPr>
          <w:rFonts w:ascii="Arial" w:hAnsi="Arial" w:cs="Arial"/>
          <w:sz w:val="24"/>
          <w:szCs w:val="24"/>
        </w:rPr>
        <w:t>n advertisements was, he said, ‘</w:t>
      </w:r>
      <w:r w:rsidR="007D011B" w:rsidRPr="00122226">
        <w:rPr>
          <w:rFonts w:ascii="Arial" w:hAnsi="Arial" w:cs="Arial"/>
          <w:sz w:val="24"/>
          <w:szCs w:val="24"/>
        </w:rPr>
        <w:t xml:space="preserve">for the middlemen who exploit his labour, and for the agencies that order transport and implements, and for the banks into whose </w:t>
      </w:r>
      <w:r w:rsidR="005D1AD1">
        <w:rPr>
          <w:rFonts w:ascii="Arial" w:hAnsi="Arial" w:cs="Arial"/>
          <w:sz w:val="24"/>
          <w:szCs w:val="24"/>
        </w:rPr>
        <w:t>hands he falls sooner or later</w:t>
      </w:r>
      <w:r w:rsidR="00AF2774">
        <w:rPr>
          <w:rFonts w:ascii="Arial" w:hAnsi="Arial" w:cs="Arial"/>
          <w:sz w:val="24"/>
          <w:szCs w:val="24"/>
        </w:rPr>
        <w:t>’.</w:t>
      </w:r>
      <w:r w:rsidR="00A82059" w:rsidRPr="00122226">
        <w:rPr>
          <w:rStyle w:val="EndnoteReference"/>
          <w:rFonts w:ascii="Arial" w:hAnsi="Arial" w:cs="Arial"/>
          <w:i/>
          <w:sz w:val="24"/>
          <w:szCs w:val="24"/>
        </w:rPr>
        <w:endnoteReference w:id="35"/>
      </w:r>
      <w:r w:rsidR="005D1AD1">
        <w:rPr>
          <w:rFonts w:ascii="Arial" w:hAnsi="Arial" w:cs="Arial"/>
          <w:sz w:val="24"/>
          <w:szCs w:val="24"/>
        </w:rPr>
        <w:t xml:space="preserve"> </w:t>
      </w:r>
      <w:r w:rsidR="00214A28" w:rsidRPr="00122226">
        <w:rPr>
          <w:rFonts w:ascii="Arial" w:hAnsi="Arial" w:cs="Arial"/>
          <w:sz w:val="24"/>
          <w:szCs w:val="24"/>
        </w:rPr>
        <w:t>Scott’s</w:t>
      </w:r>
      <w:r w:rsidR="00880CA7" w:rsidRPr="00122226">
        <w:rPr>
          <w:rFonts w:ascii="Arial" w:hAnsi="Arial" w:cs="Arial"/>
          <w:sz w:val="24"/>
          <w:szCs w:val="24"/>
        </w:rPr>
        <w:t xml:space="preserve"> denunciation of agents was reinforced three years later by a</w:t>
      </w:r>
      <w:r w:rsidR="00D85EB6" w:rsidRPr="00122226">
        <w:rPr>
          <w:rFonts w:ascii="Arial" w:hAnsi="Arial" w:cs="Arial"/>
          <w:sz w:val="24"/>
          <w:szCs w:val="24"/>
        </w:rPr>
        <w:t xml:space="preserve"> warning </w:t>
      </w:r>
      <w:r w:rsidR="00880CA7" w:rsidRPr="00122226">
        <w:rPr>
          <w:rFonts w:ascii="Arial" w:hAnsi="Arial" w:cs="Arial"/>
          <w:sz w:val="24"/>
          <w:szCs w:val="24"/>
        </w:rPr>
        <w:t xml:space="preserve">letter from </w:t>
      </w:r>
      <w:r w:rsidR="001C763B" w:rsidRPr="00122226">
        <w:rPr>
          <w:rFonts w:ascii="Arial" w:hAnsi="Arial" w:cs="Arial"/>
          <w:sz w:val="24"/>
          <w:szCs w:val="24"/>
        </w:rPr>
        <w:t>Canada</w:t>
      </w:r>
      <w:r w:rsidR="003A06B4" w:rsidRPr="00122226">
        <w:rPr>
          <w:rFonts w:ascii="Arial" w:hAnsi="Arial" w:cs="Arial"/>
          <w:sz w:val="24"/>
          <w:szCs w:val="24"/>
        </w:rPr>
        <w:t>,</w:t>
      </w:r>
      <w:r w:rsidR="00880CA7" w:rsidRPr="00122226">
        <w:rPr>
          <w:rFonts w:ascii="Arial" w:hAnsi="Arial" w:cs="Arial"/>
          <w:sz w:val="24"/>
          <w:szCs w:val="24"/>
        </w:rPr>
        <w:t xml:space="preserve"> printed in the </w:t>
      </w:r>
      <w:r w:rsidR="00880CA7" w:rsidRPr="00122226">
        <w:rPr>
          <w:rFonts w:ascii="Arial" w:hAnsi="Arial" w:cs="Arial"/>
          <w:i/>
          <w:sz w:val="24"/>
          <w:szCs w:val="24"/>
        </w:rPr>
        <w:t xml:space="preserve">John O’Groat Journal. </w:t>
      </w:r>
      <w:r w:rsidR="00880CA7" w:rsidRPr="00122226">
        <w:rPr>
          <w:rFonts w:ascii="Arial" w:hAnsi="Arial" w:cs="Arial"/>
          <w:sz w:val="24"/>
          <w:szCs w:val="24"/>
        </w:rPr>
        <w:t xml:space="preserve">In that era </w:t>
      </w:r>
      <w:r w:rsidR="003A06B4" w:rsidRPr="00122226">
        <w:rPr>
          <w:rFonts w:ascii="Arial" w:hAnsi="Arial" w:cs="Arial"/>
          <w:sz w:val="24"/>
          <w:szCs w:val="24"/>
        </w:rPr>
        <w:t xml:space="preserve">of international depression, </w:t>
      </w:r>
      <w:r w:rsidR="00880CA7" w:rsidRPr="00122226">
        <w:rPr>
          <w:rFonts w:ascii="Arial" w:hAnsi="Arial" w:cs="Arial"/>
          <w:sz w:val="24"/>
          <w:szCs w:val="24"/>
        </w:rPr>
        <w:t xml:space="preserve">agents were, the </w:t>
      </w:r>
      <w:r w:rsidR="00CD66ED" w:rsidRPr="00122226">
        <w:rPr>
          <w:rFonts w:ascii="Arial" w:hAnsi="Arial" w:cs="Arial"/>
          <w:sz w:val="24"/>
          <w:szCs w:val="24"/>
        </w:rPr>
        <w:t xml:space="preserve">anonymous </w:t>
      </w:r>
      <w:r w:rsidR="00880CA7" w:rsidRPr="00122226">
        <w:rPr>
          <w:rFonts w:ascii="Arial" w:hAnsi="Arial" w:cs="Arial"/>
          <w:sz w:val="24"/>
          <w:szCs w:val="24"/>
        </w:rPr>
        <w:t>writer alleged, knowingly making fraudulent p</w:t>
      </w:r>
      <w:r w:rsidR="003A06B4" w:rsidRPr="00122226">
        <w:rPr>
          <w:rFonts w:ascii="Arial" w:hAnsi="Arial" w:cs="Arial"/>
          <w:sz w:val="24"/>
          <w:szCs w:val="24"/>
        </w:rPr>
        <w:t>romises about better prospects on farms, whereas the real</w:t>
      </w:r>
      <w:r w:rsidR="005D1AD1">
        <w:rPr>
          <w:rFonts w:ascii="Arial" w:hAnsi="Arial" w:cs="Arial"/>
          <w:sz w:val="24"/>
          <w:szCs w:val="24"/>
        </w:rPr>
        <w:t>ity was either unemployment or ‘</w:t>
      </w:r>
      <w:r w:rsidR="003A06B4" w:rsidRPr="00122226">
        <w:rPr>
          <w:rFonts w:ascii="Arial" w:hAnsi="Arial" w:cs="Arial"/>
          <w:sz w:val="24"/>
          <w:szCs w:val="24"/>
        </w:rPr>
        <w:t xml:space="preserve">very hard </w:t>
      </w:r>
      <w:r w:rsidR="005D1AD1">
        <w:rPr>
          <w:rFonts w:ascii="Arial" w:hAnsi="Arial" w:cs="Arial"/>
          <w:sz w:val="24"/>
          <w:szCs w:val="24"/>
        </w:rPr>
        <w:t>work, long hours and little pay</w:t>
      </w:r>
      <w:r w:rsidR="00AF2774">
        <w:rPr>
          <w:rFonts w:ascii="Arial" w:hAnsi="Arial" w:cs="Arial"/>
          <w:sz w:val="24"/>
          <w:szCs w:val="24"/>
        </w:rPr>
        <w:t>’.</w:t>
      </w:r>
      <w:r w:rsidR="00A95215">
        <w:rPr>
          <w:rFonts w:ascii="Arial" w:hAnsi="Arial" w:cs="Arial"/>
          <w:sz w:val="24"/>
          <w:szCs w:val="24"/>
        </w:rPr>
        <w:t xml:space="preserve"> His warning and recommendation were stark: ‘The fact is the immigration agents are telling people about a country they know nothing about from actual experience. So my advice is: stay in the Old Country if you have a job at all</w:t>
      </w:r>
      <w:r w:rsidR="00AF2774">
        <w:rPr>
          <w:rFonts w:ascii="Arial" w:hAnsi="Arial" w:cs="Arial"/>
          <w:sz w:val="24"/>
          <w:szCs w:val="24"/>
        </w:rPr>
        <w:t>’.</w:t>
      </w:r>
      <w:r w:rsidR="003A06B4" w:rsidRPr="00122226">
        <w:rPr>
          <w:rStyle w:val="EndnoteReference"/>
          <w:rFonts w:ascii="Arial" w:hAnsi="Arial" w:cs="Arial"/>
          <w:sz w:val="24"/>
          <w:szCs w:val="24"/>
        </w:rPr>
        <w:endnoteReference w:id="36"/>
      </w:r>
    </w:p>
    <w:p w14:paraId="5E5D52B9" w14:textId="77777777" w:rsidR="007D011B" w:rsidRPr="00122226" w:rsidRDefault="007D011B" w:rsidP="00122226">
      <w:pPr>
        <w:spacing w:after="0" w:line="480" w:lineRule="auto"/>
        <w:rPr>
          <w:rFonts w:ascii="Arial" w:hAnsi="Arial" w:cs="Arial"/>
          <w:sz w:val="24"/>
          <w:szCs w:val="24"/>
        </w:rPr>
      </w:pPr>
    </w:p>
    <w:p w14:paraId="3D3B599A" w14:textId="77777777" w:rsidR="007D011B" w:rsidRPr="00122226" w:rsidRDefault="007D011B" w:rsidP="00122226">
      <w:pPr>
        <w:spacing w:after="0" w:line="480" w:lineRule="auto"/>
        <w:rPr>
          <w:rFonts w:ascii="Arial" w:hAnsi="Arial" w:cs="Arial"/>
          <w:sz w:val="24"/>
          <w:szCs w:val="24"/>
          <w:u w:val="single"/>
        </w:rPr>
      </w:pPr>
      <w:r w:rsidRPr="00122226">
        <w:rPr>
          <w:rFonts w:ascii="Arial" w:hAnsi="Arial" w:cs="Arial"/>
          <w:sz w:val="24"/>
          <w:szCs w:val="24"/>
          <w:u w:val="single"/>
        </w:rPr>
        <w:t>Emigrant testimony</w:t>
      </w:r>
      <w:r w:rsidR="00BE02BA" w:rsidRPr="00122226">
        <w:rPr>
          <w:rFonts w:ascii="Arial" w:hAnsi="Arial" w:cs="Arial"/>
          <w:sz w:val="24"/>
          <w:szCs w:val="24"/>
          <w:u w:val="single"/>
        </w:rPr>
        <w:t>: expectations</w:t>
      </w:r>
      <w:r w:rsidR="00970ADC" w:rsidRPr="00122226">
        <w:rPr>
          <w:rFonts w:ascii="Arial" w:hAnsi="Arial" w:cs="Arial"/>
          <w:sz w:val="24"/>
          <w:szCs w:val="24"/>
          <w:u w:val="single"/>
        </w:rPr>
        <w:t xml:space="preserve"> and experiences</w:t>
      </w:r>
    </w:p>
    <w:p w14:paraId="28E92CFB" w14:textId="77777777" w:rsidR="007D011B" w:rsidRPr="00122226" w:rsidRDefault="00A95215" w:rsidP="00122226">
      <w:pPr>
        <w:spacing w:after="0" w:line="480" w:lineRule="auto"/>
        <w:rPr>
          <w:rFonts w:ascii="Arial" w:hAnsi="Arial" w:cs="Arial"/>
          <w:sz w:val="24"/>
          <w:szCs w:val="24"/>
        </w:rPr>
      </w:pPr>
      <w:r>
        <w:rPr>
          <w:rFonts w:ascii="Arial" w:hAnsi="Arial" w:cs="Arial"/>
          <w:sz w:val="24"/>
          <w:szCs w:val="24"/>
        </w:rPr>
        <w:t xml:space="preserve">We </w:t>
      </w:r>
      <w:r w:rsidR="00BC7D7A">
        <w:rPr>
          <w:rFonts w:ascii="Arial" w:hAnsi="Arial" w:cs="Arial"/>
          <w:sz w:val="24"/>
          <w:szCs w:val="24"/>
        </w:rPr>
        <w:t>turn</w:t>
      </w:r>
      <w:r w:rsidR="00435A8B">
        <w:rPr>
          <w:rFonts w:ascii="Arial" w:hAnsi="Arial" w:cs="Arial"/>
          <w:sz w:val="24"/>
          <w:szCs w:val="24"/>
        </w:rPr>
        <w:t xml:space="preserve">, finally, to the emigrants’ own </w:t>
      </w:r>
      <w:r w:rsidR="00996129">
        <w:rPr>
          <w:rFonts w:ascii="Arial" w:hAnsi="Arial" w:cs="Arial"/>
          <w:sz w:val="24"/>
          <w:szCs w:val="24"/>
        </w:rPr>
        <w:t>insights into</w:t>
      </w:r>
      <w:r>
        <w:rPr>
          <w:rFonts w:ascii="Arial" w:hAnsi="Arial" w:cs="Arial"/>
          <w:sz w:val="24"/>
          <w:szCs w:val="24"/>
        </w:rPr>
        <w:t xml:space="preserve"> their expectations and experiences</w:t>
      </w:r>
      <w:r w:rsidR="00996129">
        <w:rPr>
          <w:rFonts w:ascii="Arial" w:hAnsi="Arial" w:cs="Arial"/>
          <w:sz w:val="24"/>
          <w:szCs w:val="24"/>
        </w:rPr>
        <w:t>, for a</w:t>
      </w:r>
      <w:r w:rsidR="00996129" w:rsidRPr="00122226">
        <w:rPr>
          <w:rFonts w:ascii="Arial" w:hAnsi="Arial" w:cs="Arial"/>
          <w:sz w:val="24"/>
          <w:szCs w:val="24"/>
        </w:rPr>
        <w:t>s the Helmsdale minist</w:t>
      </w:r>
      <w:r w:rsidR="005D7CD9">
        <w:rPr>
          <w:rFonts w:ascii="Arial" w:hAnsi="Arial" w:cs="Arial"/>
          <w:sz w:val="24"/>
          <w:szCs w:val="24"/>
        </w:rPr>
        <w:t>er, Archibald Scott, observed, ‘</w:t>
      </w:r>
      <w:r w:rsidR="00996129" w:rsidRPr="00122226">
        <w:rPr>
          <w:rFonts w:ascii="Arial" w:hAnsi="Arial" w:cs="Arial"/>
          <w:sz w:val="24"/>
          <w:szCs w:val="24"/>
        </w:rPr>
        <w:t>The emigrated Highl</w:t>
      </w:r>
      <w:r w:rsidR="00996129">
        <w:rPr>
          <w:rFonts w:ascii="Arial" w:hAnsi="Arial" w:cs="Arial"/>
          <w:sz w:val="24"/>
          <w:szCs w:val="24"/>
        </w:rPr>
        <w:t>ander is a good correspondent</w:t>
      </w:r>
      <w:r w:rsidR="00AF2774">
        <w:rPr>
          <w:rFonts w:ascii="Arial" w:hAnsi="Arial" w:cs="Arial"/>
          <w:sz w:val="24"/>
          <w:szCs w:val="24"/>
        </w:rPr>
        <w:t>’.</w:t>
      </w:r>
      <w:r w:rsidR="00996129">
        <w:rPr>
          <w:rStyle w:val="EndnoteReference"/>
          <w:rFonts w:ascii="Arial" w:hAnsi="Arial" w:cs="Arial"/>
          <w:sz w:val="24"/>
          <w:szCs w:val="24"/>
        </w:rPr>
        <w:endnoteReference w:id="37"/>
      </w:r>
      <w:r w:rsidR="00996129">
        <w:rPr>
          <w:rFonts w:ascii="Arial" w:hAnsi="Arial" w:cs="Arial"/>
          <w:sz w:val="24"/>
          <w:szCs w:val="24"/>
        </w:rPr>
        <w:t xml:space="preserve"> </w:t>
      </w:r>
      <w:r w:rsidR="005D7CD9">
        <w:rPr>
          <w:rFonts w:ascii="Arial" w:hAnsi="Arial" w:cs="Arial"/>
          <w:sz w:val="24"/>
          <w:szCs w:val="24"/>
        </w:rPr>
        <w:t>P</w:t>
      </w:r>
      <w:r w:rsidR="00996129">
        <w:rPr>
          <w:rFonts w:ascii="Arial" w:hAnsi="Arial" w:cs="Arial"/>
          <w:sz w:val="24"/>
          <w:szCs w:val="24"/>
        </w:rPr>
        <w:t>ersonal testi</w:t>
      </w:r>
      <w:r w:rsidR="005D7CD9">
        <w:rPr>
          <w:rFonts w:ascii="Arial" w:hAnsi="Arial" w:cs="Arial"/>
          <w:sz w:val="24"/>
          <w:szCs w:val="24"/>
        </w:rPr>
        <w:t xml:space="preserve">mony, written and oral, </w:t>
      </w:r>
      <w:r w:rsidR="00F61403">
        <w:rPr>
          <w:rFonts w:ascii="Arial" w:hAnsi="Arial" w:cs="Arial"/>
          <w:sz w:val="24"/>
          <w:szCs w:val="24"/>
        </w:rPr>
        <w:t xml:space="preserve">is necessarily anecdotal and uncontextualised. Handled with care, however, it </w:t>
      </w:r>
      <w:r w:rsidR="005D7CD9">
        <w:rPr>
          <w:rFonts w:ascii="Arial" w:hAnsi="Arial" w:cs="Arial"/>
          <w:sz w:val="24"/>
          <w:szCs w:val="24"/>
        </w:rPr>
        <w:t xml:space="preserve">can illuminate further our understanding of why, in the face of two centuries of </w:t>
      </w:r>
      <w:r w:rsidR="001C763B" w:rsidRPr="00122226">
        <w:rPr>
          <w:rFonts w:ascii="Arial" w:hAnsi="Arial" w:cs="Arial"/>
          <w:sz w:val="24"/>
          <w:szCs w:val="24"/>
        </w:rPr>
        <w:t>denunciations</w:t>
      </w:r>
      <w:r w:rsidR="005D7CD9">
        <w:rPr>
          <w:rFonts w:ascii="Arial" w:hAnsi="Arial" w:cs="Arial"/>
          <w:sz w:val="24"/>
          <w:szCs w:val="24"/>
        </w:rPr>
        <w:t xml:space="preserve"> of emigration</w:t>
      </w:r>
      <w:r w:rsidR="001C763B" w:rsidRPr="00122226">
        <w:rPr>
          <w:rFonts w:ascii="Arial" w:hAnsi="Arial" w:cs="Arial"/>
          <w:sz w:val="24"/>
          <w:szCs w:val="24"/>
        </w:rPr>
        <w:t xml:space="preserve">, </w:t>
      </w:r>
      <w:r w:rsidR="005D7CD9">
        <w:rPr>
          <w:rFonts w:ascii="Arial" w:hAnsi="Arial" w:cs="Arial"/>
          <w:sz w:val="24"/>
          <w:szCs w:val="24"/>
        </w:rPr>
        <w:t>so many people persistently left the Highlands.</w:t>
      </w:r>
      <w:r w:rsidR="00214A28" w:rsidRPr="00122226">
        <w:rPr>
          <w:rFonts w:ascii="Arial" w:hAnsi="Arial" w:cs="Arial"/>
          <w:sz w:val="24"/>
          <w:szCs w:val="24"/>
        </w:rPr>
        <w:t xml:space="preserve"> </w:t>
      </w:r>
      <w:r w:rsidR="00F61403">
        <w:rPr>
          <w:rFonts w:ascii="Arial" w:hAnsi="Arial" w:cs="Arial"/>
          <w:sz w:val="24"/>
          <w:szCs w:val="24"/>
        </w:rPr>
        <w:lastRenderedPageBreak/>
        <w:t xml:space="preserve">Archibald </w:t>
      </w:r>
      <w:r>
        <w:rPr>
          <w:rFonts w:ascii="Arial" w:hAnsi="Arial" w:cs="Arial"/>
          <w:sz w:val="24"/>
          <w:szCs w:val="24"/>
        </w:rPr>
        <w:t xml:space="preserve">Scott’s adjectival use of the term ‘emigrated’ </w:t>
      </w:r>
      <w:r w:rsidR="005D7CD9">
        <w:rPr>
          <w:rFonts w:ascii="Arial" w:hAnsi="Arial" w:cs="Arial"/>
          <w:sz w:val="24"/>
          <w:szCs w:val="24"/>
        </w:rPr>
        <w:t xml:space="preserve">also reminds us of the need to </w:t>
      </w:r>
      <w:r w:rsidR="00F41DAA">
        <w:rPr>
          <w:rFonts w:ascii="Arial" w:hAnsi="Arial" w:cs="Arial"/>
          <w:sz w:val="24"/>
          <w:szCs w:val="24"/>
        </w:rPr>
        <w:t>interrogate the traditional perception</w:t>
      </w:r>
      <w:r w:rsidR="005D7CD9">
        <w:rPr>
          <w:rFonts w:ascii="Arial" w:hAnsi="Arial" w:cs="Arial"/>
          <w:sz w:val="24"/>
          <w:szCs w:val="24"/>
        </w:rPr>
        <w:t xml:space="preserve"> that</w:t>
      </w:r>
      <w:r>
        <w:rPr>
          <w:rFonts w:ascii="Arial" w:hAnsi="Arial" w:cs="Arial"/>
          <w:sz w:val="24"/>
          <w:szCs w:val="24"/>
        </w:rPr>
        <w:t xml:space="preserve"> the Highlander was indeed ‘emigrated’</w:t>
      </w:r>
      <w:r w:rsidR="008122C5" w:rsidRPr="00122226">
        <w:rPr>
          <w:rFonts w:ascii="Arial" w:hAnsi="Arial" w:cs="Arial"/>
          <w:sz w:val="24"/>
          <w:szCs w:val="24"/>
        </w:rPr>
        <w:t xml:space="preserve"> in the passive sense, and did not write his or her own agenda. </w:t>
      </w:r>
    </w:p>
    <w:p w14:paraId="146F7054" w14:textId="77777777" w:rsidR="00450F37" w:rsidRDefault="00F41DAA" w:rsidP="00C80052">
      <w:pPr>
        <w:spacing w:after="0" w:line="480" w:lineRule="auto"/>
        <w:ind w:firstLine="720"/>
        <w:rPr>
          <w:rFonts w:ascii="Arial" w:hAnsi="Arial" w:cs="Arial"/>
          <w:sz w:val="24"/>
          <w:szCs w:val="24"/>
        </w:rPr>
      </w:pPr>
      <w:r>
        <w:rPr>
          <w:rFonts w:ascii="Arial" w:hAnsi="Arial" w:cs="Arial"/>
          <w:sz w:val="24"/>
          <w:szCs w:val="24"/>
        </w:rPr>
        <w:t>T</w:t>
      </w:r>
      <w:r w:rsidR="00214A28" w:rsidRPr="00122226">
        <w:rPr>
          <w:rFonts w:ascii="Arial" w:hAnsi="Arial" w:cs="Arial"/>
          <w:sz w:val="24"/>
          <w:szCs w:val="24"/>
        </w:rPr>
        <w:t xml:space="preserve">estimony given to customs officials by </w:t>
      </w:r>
      <w:r w:rsidR="00C80052">
        <w:rPr>
          <w:rFonts w:ascii="Arial" w:hAnsi="Arial" w:cs="Arial"/>
          <w:sz w:val="24"/>
          <w:szCs w:val="24"/>
        </w:rPr>
        <w:t>several</w:t>
      </w:r>
      <w:r w:rsidR="00214A28" w:rsidRPr="00122226">
        <w:rPr>
          <w:rFonts w:ascii="Arial" w:hAnsi="Arial" w:cs="Arial"/>
          <w:sz w:val="24"/>
          <w:szCs w:val="24"/>
        </w:rPr>
        <w:t xml:space="preserve"> passengers</w:t>
      </w:r>
      <w:r>
        <w:rPr>
          <w:rFonts w:ascii="Arial" w:hAnsi="Arial" w:cs="Arial"/>
          <w:sz w:val="24"/>
          <w:szCs w:val="24"/>
        </w:rPr>
        <w:t xml:space="preserve"> on the ill-fated </w:t>
      </w:r>
      <w:r w:rsidRPr="00F41DAA">
        <w:rPr>
          <w:rFonts w:ascii="Arial" w:hAnsi="Arial" w:cs="Arial"/>
          <w:i/>
          <w:sz w:val="24"/>
          <w:szCs w:val="24"/>
        </w:rPr>
        <w:t>Bachelor</w:t>
      </w:r>
      <w:r>
        <w:rPr>
          <w:rFonts w:ascii="Arial" w:hAnsi="Arial" w:cs="Arial"/>
          <w:sz w:val="24"/>
          <w:szCs w:val="24"/>
        </w:rPr>
        <w:t xml:space="preserve"> in 1773 indicates clearly that individual and family agency, as well as socio-economic pressure, played a part in decision-making.</w:t>
      </w:r>
      <w:r w:rsidR="0082347B" w:rsidRPr="00122226">
        <w:rPr>
          <w:rFonts w:ascii="Arial" w:hAnsi="Arial" w:cs="Arial"/>
          <w:sz w:val="24"/>
          <w:szCs w:val="24"/>
        </w:rPr>
        <w:t xml:space="preserve"> Sixty-y</w:t>
      </w:r>
      <w:r w:rsidR="00214A28" w:rsidRPr="00122226">
        <w:rPr>
          <w:rFonts w:ascii="Arial" w:hAnsi="Arial" w:cs="Arial"/>
          <w:sz w:val="24"/>
          <w:szCs w:val="24"/>
        </w:rPr>
        <w:t>ear-old William Gordon</w:t>
      </w:r>
      <w:r w:rsidR="0082347B" w:rsidRPr="00122226">
        <w:rPr>
          <w:rFonts w:ascii="Arial" w:hAnsi="Arial" w:cs="Arial"/>
          <w:sz w:val="24"/>
          <w:szCs w:val="24"/>
        </w:rPr>
        <w:t xml:space="preserve">, a tenant farmer on the lands of William Baillie of Rosehall in the parish of Clyne, </w:t>
      </w:r>
      <w:r>
        <w:rPr>
          <w:rFonts w:ascii="Arial" w:hAnsi="Arial" w:cs="Arial"/>
          <w:sz w:val="24"/>
          <w:szCs w:val="24"/>
        </w:rPr>
        <w:t>explained succinctly</w:t>
      </w:r>
      <w:r w:rsidR="008122C5" w:rsidRPr="00122226">
        <w:rPr>
          <w:rFonts w:ascii="Arial" w:hAnsi="Arial" w:cs="Arial"/>
          <w:sz w:val="24"/>
          <w:szCs w:val="24"/>
        </w:rPr>
        <w:t xml:space="preserve"> the blend of dislocation and incentive that led him to leave with his extended family. </w:t>
      </w:r>
    </w:p>
    <w:p w14:paraId="12350383" w14:textId="77777777" w:rsidR="00450F37" w:rsidRDefault="008122C5" w:rsidP="00450F37">
      <w:pPr>
        <w:spacing w:after="0" w:line="480" w:lineRule="auto"/>
        <w:ind w:left="1134" w:right="1134"/>
        <w:rPr>
          <w:rFonts w:ascii="Arial" w:hAnsi="Arial" w:cs="Arial"/>
          <w:sz w:val="24"/>
          <w:szCs w:val="24"/>
        </w:rPr>
      </w:pPr>
      <w:r w:rsidRPr="00122226">
        <w:rPr>
          <w:rFonts w:ascii="Arial" w:hAnsi="Arial" w:cs="Arial"/>
          <w:sz w:val="24"/>
          <w:szCs w:val="24"/>
        </w:rPr>
        <w:t>Having two sons already settled in Carolina, who wrote h</w:t>
      </w:r>
      <w:r w:rsidR="0082347B" w:rsidRPr="00122226">
        <w:rPr>
          <w:rFonts w:ascii="Arial" w:hAnsi="Arial" w:cs="Arial"/>
          <w:sz w:val="24"/>
          <w:szCs w:val="24"/>
        </w:rPr>
        <w:t>im encouraging him to come th</w:t>
      </w:r>
      <w:r w:rsidRPr="00122226">
        <w:rPr>
          <w:rFonts w:ascii="Arial" w:hAnsi="Arial" w:cs="Arial"/>
          <w:sz w:val="24"/>
          <w:szCs w:val="24"/>
        </w:rPr>
        <w:t xml:space="preserve">ere, and finding the rents of lands raised so much … he was induced to emigrate for the greater benefit of his children being himself an old man and lame so that it was indifferent to him in what country he died…. His circumstances were greatly reduced not only by the rise of rents but by the loss of cattle, particularly </w:t>
      </w:r>
      <w:r w:rsidR="001D7180" w:rsidRPr="00122226">
        <w:rPr>
          <w:rFonts w:ascii="Arial" w:hAnsi="Arial" w:cs="Arial"/>
          <w:sz w:val="24"/>
          <w:szCs w:val="24"/>
        </w:rPr>
        <w:t>i</w:t>
      </w:r>
      <w:r w:rsidRPr="00122226">
        <w:rPr>
          <w:rFonts w:ascii="Arial" w:hAnsi="Arial" w:cs="Arial"/>
          <w:sz w:val="24"/>
          <w:szCs w:val="24"/>
        </w:rPr>
        <w:t>n the severe winter 1771.</w:t>
      </w:r>
      <w:r w:rsidR="0082347B" w:rsidRPr="00122226">
        <w:rPr>
          <w:rFonts w:ascii="Arial" w:hAnsi="Arial" w:cs="Arial"/>
          <w:sz w:val="24"/>
          <w:szCs w:val="24"/>
        </w:rPr>
        <w:t xml:space="preserve">  … The lands on which he lived have often changed masters, and … the rents ha</w:t>
      </w:r>
      <w:r w:rsidR="00450F37">
        <w:rPr>
          <w:rFonts w:ascii="Arial" w:hAnsi="Arial" w:cs="Arial"/>
          <w:sz w:val="24"/>
          <w:szCs w:val="24"/>
        </w:rPr>
        <w:t>ve been raised on every change.</w:t>
      </w:r>
      <w:r w:rsidR="00F41DAA">
        <w:rPr>
          <w:rStyle w:val="EndnoteReference"/>
          <w:rFonts w:ascii="Arial" w:hAnsi="Arial" w:cs="Arial"/>
          <w:sz w:val="24"/>
          <w:szCs w:val="24"/>
        </w:rPr>
        <w:endnoteReference w:id="38"/>
      </w:r>
    </w:p>
    <w:p w14:paraId="16D46686" w14:textId="77777777" w:rsidR="00A60CB5" w:rsidRPr="00122226" w:rsidRDefault="00450F37" w:rsidP="00450F37">
      <w:pPr>
        <w:spacing w:after="0" w:line="480" w:lineRule="auto"/>
        <w:rPr>
          <w:rFonts w:ascii="Arial" w:hAnsi="Arial" w:cs="Arial"/>
          <w:sz w:val="24"/>
          <w:szCs w:val="24"/>
        </w:rPr>
      </w:pPr>
      <w:r>
        <w:rPr>
          <w:rFonts w:ascii="Arial" w:hAnsi="Arial" w:cs="Arial"/>
          <w:sz w:val="24"/>
          <w:szCs w:val="24"/>
        </w:rPr>
        <w:t>Simi</w:t>
      </w:r>
      <w:r w:rsidR="00C80052">
        <w:rPr>
          <w:rFonts w:ascii="Arial" w:hAnsi="Arial" w:cs="Arial"/>
          <w:sz w:val="24"/>
          <w:szCs w:val="24"/>
        </w:rPr>
        <w:t xml:space="preserve">larly, William McKay from Farr (aged thirty), </w:t>
      </w:r>
      <w:r>
        <w:rPr>
          <w:rFonts w:ascii="Arial" w:hAnsi="Arial" w:cs="Arial"/>
          <w:sz w:val="24"/>
          <w:szCs w:val="24"/>
        </w:rPr>
        <w:t>confronted by</w:t>
      </w:r>
      <w:r w:rsidR="00760B6E" w:rsidRPr="00122226">
        <w:rPr>
          <w:rFonts w:ascii="Arial" w:hAnsi="Arial" w:cs="Arial"/>
          <w:sz w:val="24"/>
          <w:szCs w:val="24"/>
        </w:rPr>
        <w:t xml:space="preserve"> low cattle prices, failed crops,</w:t>
      </w:r>
      <w:r>
        <w:rPr>
          <w:rFonts w:ascii="Arial" w:hAnsi="Arial" w:cs="Arial"/>
          <w:sz w:val="24"/>
          <w:szCs w:val="24"/>
        </w:rPr>
        <w:t xml:space="preserve"> and a high cost of living, ‘</w:t>
      </w:r>
      <w:r w:rsidR="00760B6E" w:rsidRPr="00122226">
        <w:rPr>
          <w:rFonts w:ascii="Arial" w:hAnsi="Arial" w:cs="Arial"/>
          <w:sz w:val="24"/>
          <w:szCs w:val="24"/>
        </w:rPr>
        <w:t>was encouraged to emigrate by the accounts received from his countrymen who had gone to America before him, assuring him that he might procure a comfortab</w:t>
      </w:r>
      <w:r>
        <w:rPr>
          <w:rFonts w:ascii="Arial" w:hAnsi="Arial" w:cs="Arial"/>
          <w:sz w:val="24"/>
          <w:szCs w:val="24"/>
        </w:rPr>
        <w:t>le subsistence in that country</w:t>
      </w:r>
      <w:r w:rsidR="00AF2774">
        <w:rPr>
          <w:rFonts w:ascii="Arial" w:hAnsi="Arial" w:cs="Arial"/>
          <w:sz w:val="24"/>
          <w:szCs w:val="24"/>
        </w:rPr>
        <w:t>’.</w:t>
      </w:r>
      <w:r w:rsidR="006D2221">
        <w:rPr>
          <w:rStyle w:val="EndnoteReference"/>
          <w:rFonts w:ascii="Arial" w:hAnsi="Arial" w:cs="Arial"/>
          <w:sz w:val="24"/>
          <w:szCs w:val="24"/>
        </w:rPr>
        <w:endnoteReference w:id="39"/>
      </w:r>
      <w:r w:rsidR="00C80052">
        <w:rPr>
          <w:rFonts w:ascii="Arial" w:hAnsi="Arial" w:cs="Arial"/>
          <w:sz w:val="24"/>
          <w:szCs w:val="24"/>
        </w:rPr>
        <w:t xml:space="preserve"> Seventy-five-year-old Hector McDonald from Rogart had ‘suffered much by the death of cattle, and still more by oppressive services exacted by the factor’. At the same time ‘he was assured by some of his children already in America that his family might subsist </w:t>
      </w:r>
      <w:r w:rsidR="00C80052">
        <w:rPr>
          <w:rFonts w:ascii="Arial" w:hAnsi="Arial" w:cs="Arial"/>
          <w:sz w:val="24"/>
          <w:szCs w:val="24"/>
        </w:rPr>
        <w:lastRenderedPageBreak/>
        <w:t>more comfortably there’, and had therefore made up his mind to emigrate with three sons and two grandchildren.</w:t>
      </w:r>
      <w:r w:rsidR="00C80052">
        <w:rPr>
          <w:rStyle w:val="EndnoteReference"/>
          <w:rFonts w:ascii="Arial" w:hAnsi="Arial" w:cs="Arial"/>
          <w:sz w:val="24"/>
          <w:szCs w:val="24"/>
        </w:rPr>
        <w:endnoteReference w:id="40"/>
      </w:r>
      <w:r w:rsidR="00C80052">
        <w:rPr>
          <w:rFonts w:ascii="Arial" w:hAnsi="Arial" w:cs="Arial"/>
          <w:sz w:val="24"/>
          <w:szCs w:val="24"/>
        </w:rPr>
        <w:t xml:space="preserve"> The female perspective offered by Elizabeth McDonald (aged twenty-nine) was very similar. An unmarried domestic servant in Farr, she was leaving because ‘several of her friends having gone to Carolina before her, had assured her that she would get much better service and greater encouragement in Carolina than in her own country</w:t>
      </w:r>
      <w:r w:rsidR="00AF2774">
        <w:rPr>
          <w:rFonts w:ascii="Arial" w:hAnsi="Arial" w:cs="Arial"/>
          <w:sz w:val="24"/>
          <w:szCs w:val="24"/>
        </w:rPr>
        <w:t>’.</w:t>
      </w:r>
      <w:r w:rsidR="00C80052">
        <w:rPr>
          <w:rStyle w:val="EndnoteReference"/>
          <w:rFonts w:ascii="Arial" w:hAnsi="Arial" w:cs="Arial"/>
          <w:sz w:val="24"/>
          <w:szCs w:val="24"/>
        </w:rPr>
        <w:endnoteReference w:id="41"/>
      </w:r>
    </w:p>
    <w:p w14:paraId="6D6DE36A" w14:textId="77777777" w:rsidR="004928C8" w:rsidRDefault="00760B6E" w:rsidP="001D3AAD">
      <w:pPr>
        <w:spacing w:after="0" w:line="480" w:lineRule="auto"/>
        <w:ind w:firstLine="720"/>
        <w:rPr>
          <w:rFonts w:ascii="Arial" w:hAnsi="Arial" w:cs="Arial"/>
          <w:sz w:val="24"/>
          <w:szCs w:val="24"/>
        </w:rPr>
      </w:pPr>
      <w:r w:rsidRPr="00122226">
        <w:rPr>
          <w:rFonts w:ascii="Arial" w:hAnsi="Arial" w:cs="Arial"/>
          <w:sz w:val="24"/>
          <w:szCs w:val="24"/>
        </w:rPr>
        <w:t>That testimony</w:t>
      </w:r>
      <w:r w:rsidR="001D7180" w:rsidRPr="00122226">
        <w:rPr>
          <w:rFonts w:ascii="Arial" w:hAnsi="Arial" w:cs="Arial"/>
          <w:sz w:val="24"/>
          <w:szCs w:val="24"/>
        </w:rPr>
        <w:t xml:space="preserve"> is typical</w:t>
      </w:r>
      <w:r w:rsidR="00F61403">
        <w:rPr>
          <w:rFonts w:ascii="Arial" w:hAnsi="Arial" w:cs="Arial"/>
          <w:sz w:val="24"/>
          <w:szCs w:val="24"/>
        </w:rPr>
        <w:t xml:space="preserve"> of the </w:t>
      </w:r>
      <w:r w:rsidR="00F61403" w:rsidRPr="00F61403">
        <w:rPr>
          <w:rFonts w:ascii="Arial" w:hAnsi="Arial" w:cs="Arial"/>
          <w:i/>
          <w:sz w:val="24"/>
          <w:szCs w:val="24"/>
        </w:rPr>
        <w:t>Bachelor</w:t>
      </w:r>
      <w:r w:rsidR="00F61403">
        <w:rPr>
          <w:rFonts w:ascii="Arial" w:hAnsi="Arial" w:cs="Arial"/>
          <w:sz w:val="24"/>
          <w:szCs w:val="24"/>
        </w:rPr>
        <w:t>’s passengers</w:t>
      </w:r>
      <w:r w:rsidR="001D7180" w:rsidRPr="00122226">
        <w:rPr>
          <w:rFonts w:ascii="Arial" w:hAnsi="Arial" w:cs="Arial"/>
          <w:sz w:val="24"/>
          <w:szCs w:val="24"/>
        </w:rPr>
        <w:t xml:space="preserve">, </w:t>
      </w:r>
      <w:r w:rsidR="00353D4C" w:rsidRPr="00122226">
        <w:rPr>
          <w:rFonts w:ascii="Arial" w:hAnsi="Arial" w:cs="Arial"/>
          <w:sz w:val="24"/>
          <w:szCs w:val="24"/>
        </w:rPr>
        <w:t xml:space="preserve">although </w:t>
      </w:r>
      <w:r w:rsidR="00275EAD" w:rsidRPr="00122226">
        <w:rPr>
          <w:rFonts w:ascii="Arial" w:hAnsi="Arial" w:cs="Arial"/>
          <w:sz w:val="24"/>
          <w:szCs w:val="24"/>
        </w:rPr>
        <w:t xml:space="preserve">we </w:t>
      </w:r>
      <w:r w:rsidR="00353D4C" w:rsidRPr="00122226">
        <w:rPr>
          <w:rFonts w:ascii="Arial" w:hAnsi="Arial" w:cs="Arial"/>
          <w:sz w:val="24"/>
          <w:szCs w:val="24"/>
        </w:rPr>
        <w:t>have to bew</w:t>
      </w:r>
      <w:r w:rsidR="00275EAD" w:rsidRPr="00122226">
        <w:rPr>
          <w:rFonts w:ascii="Arial" w:hAnsi="Arial" w:cs="Arial"/>
          <w:sz w:val="24"/>
          <w:szCs w:val="24"/>
        </w:rPr>
        <w:t>are of a formulaic element in the</w:t>
      </w:r>
      <w:r w:rsidR="004E6B40">
        <w:rPr>
          <w:rFonts w:ascii="Arial" w:hAnsi="Arial" w:cs="Arial"/>
          <w:sz w:val="24"/>
          <w:szCs w:val="24"/>
        </w:rPr>
        <w:t>ir</w:t>
      </w:r>
      <w:r w:rsidR="00275EAD" w:rsidRPr="00122226">
        <w:rPr>
          <w:rFonts w:ascii="Arial" w:hAnsi="Arial" w:cs="Arial"/>
          <w:sz w:val="24"/>
          <w:szCs w:val="24"/>
        </w:rPr>
        <w:t xml:space="preserve"> responses, most of which seem to conform to the</w:t>
      </w:r>
      <w:r w:rsidR="0024606E">
        <w:rPr>
          <w:rFonts w:ascii="Arial" w:hAnsi="Arial" w:cs="Arial"/>
          <w:sz w:val="24"/>
          <w:szCs w:val="24"/>
        </w:rPr>
        <w:t xml:space="preserve"> same template of expulsion twinned with </w:t>
      </w:r>
      <w:r w:rsidR="001D3AAD">
        <w:rPr>
          <w:rFonts w:ascii="Arial" w:hAnsi="Arial" w:cs="Arial"/>
          <w:sz w:val="24"/>
          <w:szCs w:val="24"/>
        </w:rPr>
        <w:t>attraction. The two most striking</w:t>
      </w:r>
      <w:r w:rsidRPr="00122226">
        <w:rPr>
          <w:rFonts w:ascii="Arial" w:hAnsi="Arial" w:cs="Arial"/>
          <w:sz w:val="24"/>
          <w:szCs w:val="24"/>
        </w:rPr>
        <w:t xml:space="preserve"> and recurring themes in the</w:t>
      </w:r>
      <w:r w:rsidR="001D3AAD">
        <w:rPr>
          <w:rFonts w:ascii="Arial" w:hAnsi="Arial" w:cs="Arial"/>
          <w:sz w:val="24"/>
          <w:szCs w:val="24"/>
        </w:rPr>
        <w:t xml:space="preserve"> testimony </w:t>
      </w:r>
      <w:r w:rsidRPr="00122226">
        <w:rPr>
          <w:rFonts w:ascii="Arial" w:hAnsi="Arial" w:cs="Arial"/>
          <w:sz w:val="24"/>
          <w:szCs w:val="24"/>
        </w:rPr>
        <w:t xml:space="preserve">are the dislocating effects of the commercialisation of estates in the northern Highlands, and the prospect of </w:t>
      </w:r>
      <w:r w:rsidR="005B7E74" w:rsidRPr="00122226">
        <w:rPr>
          <w:rFonts w:ascii="Arial" w:hAnsi="Arial" w:cs="Arial"/>
          <w:sz w:val="24"/>
          <w:szCs w:val="24"/>
        </w:rPr>
        <w:t xml:space="preserve">betterment held out by family members or acquaintances who were already settled in North Carolina. </w:t>
      </w:r>
      <w:r w:rsidR="00DA0EDC" w:rsidRPr="00122226">
        <w:rPr>
          <w:rFonts w:ascii="Arial" w:hAnsi="Arial" w:cs="Arial"/>
          <w:sz w:val="24"/>
          <w:szCs w:val="24"/>
        </w:rPr>
        <w:t xml:space="preserve">Both those general themes </w:t>
      </w:r>
      <w:r w:rsidR="0024606E">
        <w:rPr>
          <w:rFonts w:ascii="Arial" w:hAnsi="Arial" w:cs="Arial"/>
          <w:sz w:val="24"/>
          <w:szCs w:val="24"/>
        </w:rPr>
        <w:t>are maintained in emigrant testimony</w:t>
      </w:r>
      <w:r w:rsidR="00DA0EDC" w:rsidRPr="00122226">
        <w:rPr>
          <w:rFonts w:ascii="Arial" w:hAnsi="Arial" w:cs="Arial"/>
          <w:sz w:val="24"/>
          <w:szCs w:val="24"/>
        </w:rPr>
        <w:t xml:space="preserve"> throughout the nineteenth century. </w:t>
      </w:r>
    </w:p>
    <w:p w14:paraId="2BBA5750" w14:textId="77777777" w:rsidR="00760B6E" w:rsidRPr="004F4710" w:rsidRDefault="005B7E74" w:rsidP="001D3AAD">
      <w:pPr>
        <w:spacing w:after="0" w:line="480" w:lineRule="auto"/>
        <w:ind w:firstLine="720"/>
        <w:rPr>
          <w:rFonts w:ascii="Arial" w:hAnsi="Arial" w:cs="Arial"/>
          <w:b/>
          <w:i/>
          <w:sz w:val="24"/>
          <w:szCs w:val="24"/>
        </w:rPr>
      </w:pPr>
      <w:r w:rsidRPr="00122226">
        <w:rPr>
          <w:rFonts w:ascii="Arial" w:hAnsi="Arial" w:cs="Arial"/>
          <w:sz w:val="24"/>
          <w:szCs w:val="24"/>
        </w:rPr>
        <w:t xml:space="preserve">The significance of precedent, and chain migration, </w:t>
      </w:r>
      <w:r w:rsidR="00F84529" w:rsidRPr="00122226">
        <w:rPr>
          <w:rFonts w:ascii="Arial" w:hAnsi="Arial" w:cs="Arial"/>
          <w:sz w:val="24"/>
          <w:szCs w:val="24"/>
        </w:rPr>
        <w:t xml:space="preserve">is equally evident when the </w:t>
      </w:r>
      <w:r w:rsidR="00DA0EDC" w:rsidRPr="00122226">
        <w:rPr>
          <w:rFonts w:ascii="Arial" w:hAnsi="Arial" w:cs="Arial"/>
          <w:sz w:val="24"/>
          <w:szCs w:val="24"/>
        </w:rPr>
        <w:t>spotlight</w:t>
      </w:r>
      <w:r w:rsidR="00F84529" w:rsidRPr="00122226">
        <w:rPr>
          <w:rFonts w:ascii="Arial" w:hAnsi="Arial" w:cs="Arial"/>
          <w:sz w:val="24"/>
          <w:szCs w:val="24"/>
        </w:rPr>
        <w:t xml:space="preserve"> shifted </w:t>
      </w:r>
      <w:r w:rsidR="008D012E">
        <w:rPr>
          <w:rFonts w:ascii="Arial" w:hAnsi="Arial" w:cs="Arial"/>
          <w:sz w:val="24"/>
          <w:szCs w:val="24"/>
        </w:rPr>
        <w:t>north.</w:t>
      </w:r>
      <w:r w:rsidR="00F84529" w:rsidRPr="00122226">
        <w:rPr>
          <w:rFonts w:ascii="Arial" w:hAnsi="Arial" w:cs="Arial"/>
          <w:sz w:val="24"/>
          <w:szCs w:val="24"/>
        </w:rPr>
        <w:t xml:space="preserve"> We saw earlier how Donald Logan from Rogart brought fellow-Highlanders out to th</w:t>
      </w:r>
      <w:r w:rsidR="00450F37">
        <w:rPr>
          <w:rFonts w:ascii="Arial" w:hAnsi="Arial" w:cs="Arial"/>
          <w:sz w:val="24"/>
          <w:szCs w:val="24"/>
        </w:rPr>
        <w:t xml:space="preserve">e </w:t>
      </w:r>
      <w:r w:rsidR="004E6B40">
        <w:rPr>
          <w:rFonts w:ascii="Arial" w:hAnsi="Arial" w:cs="Arial"/>
          <w:sz w:val="24"/>
          <w:szCs w:val="24"/>
        </w:rPr>
        <w:t xml:space="preserve">unnamed </w:t>
      </w:r>
      <w:r w:rsidR="00450F37">
        <w:rPr>
          <w:rFonts w:ascii="Arial" w:hAnsi="Arial" w:cs="Arial"/>
          <w:sz w:val="24"/>
          <w:szCs w:val="24"/>
        </w:rPr>
        <w:t>place in Nova Scotia where he had settled sixteen</w:t>
      </w:r>
      <w:r w:rsidR="00F84529" w:rsidRPr="00122226">
        <w:rPr>
          <w:rFonts w:ascii="Arial" w:hAnsi="Arial" w:cs="Arial"/>
          <w:sz w:val="24"/>
          <w:szCs w:val="24"/>
        </w:rPr>
        <w:t xml:space="preserve"> years earlier.</w:t>
      </w:r>
      <w:r w:rsidR="0086722B" w:rsidRPr="00122226">
        <w:rPr>
          <w:rFonts w:ascii="Arial" w:hAnsi="Arial" w:cs="Arial"/>
          <w:sz w:val="24"/>
          <w:szCs w:val="24"/>
        </w:rPr>
        <w:t xml:space="preserve"> </w:t>
      </w:r>
      <w:r w:rsidR="00823106">
        <w:rPr>
          <w:rFonts w:ascii="Arial" w:hAnsi="Arial" w:cs="Arial"/>
          <w:sz w:val="24"/>
          <w:szCs w:val="24"/>
        </w:rPr>
        <w:t>Studies by Alan MacNeil and Rosemary O</w:t>
      </w:r>
      <w:r w:rsidR="00581878">
        <w:rPr>
          <w:rFonts w:ascii="Arial" w:hAnsi="Arial" w:cs="Arial"/>
          <w:sz w:val="24"/>
          <w:szCs w:val="24"/>
        </w:rPr>
        <w:t>m</w:t>
      </w:r>
      <w:r w:rsidR="00823106">
        <w:rPr>
          <w:rFonts w:ascii="Arial" w:hAnsi="Arial" w:cs="Arial"/>
          <w:sz w:val="24"/>
          <w:szCs w:val="24"/>
        </w:rPr>
        <w:t>mer have also demonstrated the importance of family links for, respectively, Highlanders settling in Antigonish County, Nova Scotia prior to 1815, and secondary Highland migrants who moved from Cape Breton to western Newfoundland.</w:t>
      </w:r>
      <w:r w:rsidR="00823106">
        <w:rPr>
          <w:rStyle w:val="EndnoteReference"/>
          <w:rFonts w:ascii="Arial" w:hAnsi="Arial" w:cs="Arial"/>
          <w:sz w:val="24"/>
          <w:szCs w:val="24"/>
        </w:rPr>
        <w:endnoteReference w:id="42"/>
      </w:r>
      <w:r w:rsidR="00823106">
        <w:rPr>
          <w:rFonts w:ascii="Arial" w:hAnsi="Arial" w:cs="Arial"/>
          <w:sz w:val="24"/>
          <w:szCs w:val="24"/>
        </w:rPr>
        <w:t xml:space="preserve"> </w:t>
      </w:r>
      <w:r w:rsidR="0086722B" w:rsidRPr="00122226">
        <w:rPr>
          <w:rFonts w:ascii="Arial" w:hAnsi="Arial" w:cs="Arial"/>
          <w:sz w:val="24"/>
          <w:szCs w:val="24"/>
        </w:rPr>
        <w:t xml:space="preserve">Further west </w:t>
      </w:r>
      <w:r w:rsidR="00F84529" w:rsidRPr="00122226">
        <w:rPr>
          <w:rFonts w:ascii="Arial" w:hAnsi="Arial" w:cs="Arial"/>
          <w:sz w:val="24"/>
          <w:szCs w:val="24"/>
        </w:rPr>
        <w:t>the tow</w:t>
      </w:r>
      <w:r w:rsidR="0086722B" w:rsidRPr="00122226">
        <w:rPr>
          <w:rFonts w:ascii="Arial" w:hAnsi="Arial" w:cs="Arial"/>
          <w:sz w:val="24"/>
          <w:szCs w:val="24"/>
        </w:rPr>
        <w:t xml:space="preserve">nship of Zorra in Upper Canada </w:t>
      </w:r>
      <w:r w:rsidR="00F84529" w:rsidRPr="00122226">
        <w:rPr>
          <w:rFonts w:ascii="Arial" w:hAnsi="Arial" w:cs="Arial"/>
          <w:sz w:val="24"/>
          <w:szCs w:val="24"/>
        </w:rPr>
        <w:t>was first established in 1820 by Sutherland emigrant</w:t>
      </w:r>
      <w:r w:rsidR="004928C8">
        <w:rPr>
          <w:rFonts w:ascii="Arial" w:hAnsi="Arial" w:cs="Arial"/>
          <w:sz w:val="24"/>
          <w:szCs w:val="24"/>
        </w:rPr>
        <w:t>s</w:t>
      </w:r>
      <w:r w:rsidR="00F84529" w:rsidRPr="00122226">
        <w:rPr>
          <w:rFonts w:ascii="Arial" w:hAnsi="Arial" w:cs="Arial"/>
          <w:sz w:val="24"/>
          <w:szCs w:val="24"/>
        </w:rPr>
        <w:t xml:space="preserve">, Angus </w:t>
      </w:r>
      <w:r w:rsidR="004928C8">
        <w:rPr>
          <w:rFonts w:ascii="Arial" w:hAnsi="Arial" w:cs="Arial"/>
          <w:sz w:val="24"/>
          <w:szCs w:val="24"/>
        </w:rPr>
        <w:t xml:space="preserve">and William </w:t>
      </w:r>
      <w:r w:rsidR="00F84529" w:rsidRPr="00122226">
        <w:rPr>
          <w:rFonts w:ascii="Arial" w:hAnsi="Arial" w:cs="Arial"/>
          <w:sz w:val="24"/>
          <w:szCs w:val="24"/>
        </w:rPr>
        <w:t xml:space="preserve">Mackay, who then persuaded large numbers of </w:t>
      </w:r>
      <w:r w:rsidR="004928C8">
        <w:rPr>
          <w:rFonts w:ascii="Arial" w:hAnsi="Arial" w:cs="Arial"/>
          <w:sz w:val="24"/>
          <w:szCs w:val="24"/>
        </w:rPr>
        <w:t>their</w:t>
      </w:r>
      <w:r w:rsidR="00F84529" w:rsidRPr="00122226">
        <w:rPr>
          <w:rFonts w:ascii="Arial" w:hAnsi="Arial" w:cs="Arial"/>
          <w:sz w:val="24"/>
          <w:szCs w:val="24"/>
        </w:rPr>
        <w:t xml:space="preserve"> </w:t>
      </w:r>
      <w:r w:rsidR="009777EB">
        <w:rPr>
          <w:rFonts w:ascii="Arial" w:hAnsi="Arial" w:cs="Arial"/>
          <w:sz w:val="24"/>
          <w:szCs w:val="24"/>
        </w:rPr>
        <w:t>compatriots</w:t>
      </w:r>
      <w:r w:rsidR="009777EB" w:rsidRPr="00122226">
        <w:rPr>
          <w:rFonts w:ascii="Arial" w:hAnsi="Arial" w:cs="Arial"/>
          <w:sz w:val="24"/>
          <w:szCs w:val="24"/>
        </w:rPr>
        <w:t xml:space="preserve"> </w:t>
      </w:r>
      <w:r w:rsidR="00F84529" w:rsidRPr="00122226">
        <w:rPr>
          <w:rFonts w:ascii="Arial" w:hAnsi="Arial" w:cs="Arial"/>
          <w:sz w:val="24"/>
          <w:szCs w:val="24"/>
        </w:rPr>
        <w:t xml:space="preserve">to join </w:t>
      </w:r>
      <w:r w:rsidR="004928C8">
        <w:rPr>
          <w:rFonts w:ascii="Arial" w:hAnsi="Arial" w:cs="Arial"/>
          <w:sz w:val="24"/>
          <w:szCs w:val="24"/>
        </w:rPr>
        <w:t>them</w:t>
      </w:r>
      <w:r w:rsidR="00F84529" w:rsidRPr="00122226">
        <w:rPr>
          <w:rFonts w:ascii="Arial" w:hAnsi="Arial" w:cs="Arial"/>
          <w:sz w:val="24"/>
          <w:szCs w:val="24"/>
        </w:rPr>
        <w:t xml:space="preserve"> in the 1830s and 1840s</w:t>
      </w:r>
      <w:r w:rsidR="0086722B" w:rsidRPr="00122226">
        <w:rPr>
          <w:rFonts w:ascii="Arial" w:hAnsi="Arial" w:cs="Arial"/>
          <w:sz w:val="24"/>
          <w:szCs w:val="24"/>
        </w:rPr>
        <w:t>.</w:t>
      </w:r>
      <w:r w:rsidR="004928C8">
        <w:rPr>
          <w:rStyle w:val="EndnoteReference"/>
          <w:rFonts w:ascii="Arial" w:hAnsi="Arial" w:cs="Arial"/>
          <w:sz w:val="24"/>
          <w:szCs w:val="24"/>
        </w:rPr>
        <w:endnoteReference w:id="43"/>
      </w:r>
      <w:r w:rsidR="004F4710">
        <w:rPr>
          <w:rFonts w:ascii="Arial" w:hAnsi="Arial" w:cs="Arial"/>
          <w:sz w:val="24"/>
          <w:szCs w:val="24"/>
        </w:rPr>
        <w:t xml:space="preserve"> </w:t>
      </w:r>
      <w:r w:rsidR="004928C8">
        <w:rPr>
          <w:rFonts w:ascii="Arial" w:hAnsi="Arial" w:cs="Arial"/>
          <w:sz w:val="24"/>
          <w:szCs w:val="24"/>
        </w:rPr>
        <w:t xml:space="preserve">Some of those who arrived in 1830 reportedly brought </w:t>
      </w:r>
      <w:r w:rsidR="009777EB">
        <w:rPr>
          <w:rFonts w:ascii="Arial" w:hAnsi="Arial" w:cs="Arial"/>
          <w:sz w:val="24"/>
          <w:szCs w:val="24"/>
        </w:rPr>
        <w:t>significant amounts of ‘metallic currency’,</w:t>
      </w:r>
      <w:r w:rsidR="00E3356A">
        <w:rPr>
          <w:rStyle w:val="EndnoteReference"/>
          <w:rFonts w:ascii="Arial" w:hAnsi="Arial" w:cs="Arial"/>
          <w:sz w:val="24"/>
          <w:szCs w:val="24"/>
        </w:rPr>
        <w:endnoteReference w:id="44"/>
      </w:r>
      <w:r w:rsidR="009777EB">
        <w:rPr>
          <w:rFonts w:ascii="Arial" w:hAnsi="Arial" w:cs="Arial"/>
          <w:sz w:val="24"/>
          <w:szCs w:val="24"/>
        </w:rPr>
        <w:t xml:space="preserve"> but by the 1840s </w:t>
      </w:r>
      <w:r w:rsidR="00E3356A">
        <w:rPr>
          <w:rFonts w:ascii="Arial" w:hAnsi="Arial" w:cs="Arial"/>
          <w:sz w:val="24"/>
          <w:szCs w:val="24"/>
        </w:rPr>
        <w:t xml:space="preserve">poverty had </w:t>
      </w:r>
      <w:r w:rsidR="00E3356A">
        <w:rPr>
          <w:rFonts w:ascii="Arial" w:hAnsi="Arial" w:cs="Arial"/>
          <w:sz w:val="24"/>
          <w:szCs w:val="24"/>
        </w:rPr>
        <w:lastRenderedPageBreak/>
        <w:t>become the driving force. That was probably the case with Hugh Mackay</w:t>
      </w:r>
      <w:r w:rsidR="003D035C">
        <w:rPr>
          <w:rFonts w:ascii="Arial" w:hAnsi="Arial" w:cs="Arial"/>
          <w:sz w:val="24"/>
          <w:szCs w:val="24"/>
        </w:rPr>
        <w:t>, of Badnabay, Lairg,</w:t>
      </w:r>
      <w:r w:rsidR="00E3356A">
        <w:rPr>
          <w:rFonts w:ascii="Arial" w:hAnsi="Arial" w:cs="Arial"/>
          <w:sz w:val="24"/>
          <w:szCs w:val="24"/>
        </w:rPr>
        <w:t xml:space="preserve"> who in 1847</w:t>
      </w:r>
      <w:r w:rsidR="003D035C">
        <w:rPr>
          <w:rFonts w:ascii="Arial" w:hAnsi="Arial" w:cs="Arial"/>
          <w:sz w:val="24"/>
          <w:szCs w:val="24"/>
        </w:rPr>
        <w:t xml:space="preserve"> </w:t>
      </w:r>
      <w:r w:rsidR="004928C8">
        <w:rPr>
          <w:rFonts w:ascii="Arial" w:hAnsi="Arial" w:cs="Arial"/>
          <w:sz w:val="24"/>
          <w:szCs w:val="24"/>
        </w:rPr>
        <w:t xml:space="preserve">received assistance from the second duke of Sutherland to emigrate to Zorra. </w:t>
      </w:r>
      <w:r w:rsidR="003D035C">
        <w:rPr>
          <w:rFonts w:ascii="Arial" w:hAnsi="Arial" w:cs="Arial"/>
          <w:sz w:val="24"/>
          <w:szCs w:val="24"/>
        </w:rPr>
        <w:t>Just after he arrived, he wrote</w:t>
      </w:r>
      <w:r w:rsidR="007D4F75">
        <w:rPr>
          <w:rFonts w:ascii="Arial" w:hAnsi="Arial" w:cs="Arial"/>
          <w:sz w:val="24"/>
          <w:szCs w:val="24"/>
        </w:rPr>
        <w:t>, in slightly garbled tones,</w:t>
      </w:r>
      <w:r w:rsidR="003D035C">
        <w:rPr>
          <w:rFonts w:ascii="Arial" w:hAnsi="Arial" w:cs="Arial"/>
          <w:sz w:val="24"/>
          <w:szCs w:val="24"/>
        </w:rPr>
        <w:t xml:space="preserve"> to commend </w:t>
      </w:r>
      <w:r w:rsidR="004928C8">
        <w:rPr>
          <w:rFonts w:ascii="Arial" w:hAnsi="Arial" w:cs="Arial"/>
          <w:sz w:val="24"/>
          <w:szCs w:val="24"/>
        </w:rPr>
        <w:t xml:space="preserve">the settlement </w:t>
      </w:r>
      <w:r w:rsidR="003D035C">
        <w:rPr>
          <w:rFonts w:ascii="Arial" w:hAnsi="Arial" w:cs="Arial"/>
          <w:sz w:val="24"/>
          <w:szCs w:val="24"/>
        </w:rPr>
        <w:t>to his brother back in Sutherland. ‘[B]elieve me John the Rea Country is nothing at all to this place[.] It is a fine country and I never saw any place to call a nice place until I came here. A man lives here when he gets no land paid much better than any Gentleman in the old country</w:t>
      </w:r>
      <w:r w:rsidR="00AF2774">
        <w:rPr>
          <w:rFonts w:ascii="Arial" w:hAnsi="Arial" w:cs="Arial"/>
          <w:sz w:val="24"/>
          <w:szCs w:val="24"/>
        </w:rPr>
        <w:t>’.</w:t>
      </w:r>
      <w:r w:rsidR="003D035C">
        <w:rPr>
          <w:rStyle w:val="EndnoteReference"/>
          <w:rFonts w:ascii="Arial" w:hAnsi="Arial" w:cs="Arial"/>
          <w:sz w:val="24"/>
          <w:szCs w:val="24"/>
        </w:rPr>
        <w:endnoteReference w:id="45"/>
      </w:r>
    </w:p>
    <w:p w14:paraId="26B47101" w14:textId="0F5CC3EC" w:rsidR="006A54BA" w:rsidRPr="00122226" w:rsidRDefault="00F84529" w:rsidP="00122226">
      <w:pPr>
        <w:spacing w:after="0" w:line="480" w:lineRule="auto"/>
        <w:ind w:firstLine="720"/>
        <w:rPr>
          <w:rFonts w:ascii="Arial" w:hAnsi="Arial" w:cs="Arial"/>
          <w:sz w:val="24"/>
          <w:szCs w:val="24"/>
        </w:rPr>
      </w:pPr>
      <w:r w:rsidRPr="00122226">
        <w:rPr>
          <w:rFonts w:ascii="Arial" w:hAnsi="Arial" w:cs="Arial"/>
          <w:sz w:val="24"/>
          <w:szCs w:val="24"/>
        </w:rPr>
        <w:t xml:space="preserve">The key difference </w:t>
      </w:r>
      <w:r w:rsidR="00450F37">
        <w:rPr>
          <w:rFonts w:ascii="Arial" w:hAnsi="Arial" w:cs="Arial"/>
          <w:sz w:val="24"/>
          <w:szCs w:val="24"/>
        </w:rPr>
        <w:t>between the 1770s and the mid-nineteenth</w:t>
      </w:r>
      <w:r w:rsidRPr="00122226">
        <w:rPr>
          <w:rFonts w:ascii="Arial" w:hAnsi="Arial" w:cs="Arial"/>
          <w:sz w:val="24"/>
          <w:szCs w:val="24"/>
        </w:rPr>
        <w:t xml:space="preserve"> century was the deterioration of conditions in the Highlands</w:t>
      </w:r>
      <w:r w:rsidR="00DA0EDC" w:rsidRPr="00122226">
        <w:rPr>
          <w:rFonts w:ascii="Arial" w:hAnsi="Arial" w:cs="Arial"/>
          <w:sz w:val="24"/>
          <w:szCs w:val="24"/>
        </w:rPr>
        <w:t>. The</w:t>
      </w:r>
      <w:r w:rsidR="004F4710">
        <w:rPr>
          <w:rFonts w:ascii="Arial" w:hAnsi="Arial" w:cs="Arial"/>
          <w:sz w:val="24"/>
          <w:szCs w:val="24"/>
        </w:rPr>
        <w:t xml:space="preserve"> passengers on the</w:t>
      </w:r>
      <w:r w:rsidR="00DA0EDC" w:rsidRPr="00122226">
        <w:rPr>
          <w:rFonts w:ascii="Arial" w:hAnsi="Arial" w:cs="Arial"/>
          <w:sz w:val="24"/>
          <w:szCs w:val="24"/>
        </w:rPr>
        <w:t xml:space="preserve"> </w:t>
      </w:r>
      <w:r w:rsidR="00DA0EDC" w:rsidRPr="00122226">
        <w:rPr>
          <w:rFonts w:ascii="Arial" w:hAnsi="Arial" w:cs="Arial"/>
          <w:i/>
          <w:sz w:val="24"/>
          <w:szCs w:val="24"/>
        </w:rPr>
        <w:t xml:space="preserve">Bachelor </w:t>
      </w:r>
      <w:r w:rsidR="00DA0EDC" w:rsidRPr="00122226">
        <w:rPr>
          <w:rFonts w:ascii="Arial" w:hAnsi="Arial" w:cs="Arial"/>
          <w:sz w:val="24"/>
          <w:szCs w:val="24"/>
        </w:rPr>
        <w:t xml:space="preserve">had </w:t>
      </w:r>
      <w:r w:rsidR="00DA0EDC" w:rsidRPr="00450F37">
        <w:rPr>
          <w:rFonts w:ascii="Arial" w:hAnsi="Arial" w:cs="Arial"/>
          <w:sz w:val="24"/>
          <w:szCs w:val="24"/>
        </w:rPr>
        <w:t xml:space="preserve">chosen </w:t>
      </w:r>
      <w:r w:rsidR="00DA0EDC" w:rsidRPr="00122226">
        <w:rPr>
          <w:rFonts w:ascii="Arial" w:hAnsi="Arial" w:cs="Arial"/>
          <w:sz w:val="24"/>
          <w:szCs w:val="24"/>
        </w:rPr>
        <w:t xml:space="preserve">to emigrate </w:t>
      </w:r>
      <w:r w:rsidR="004F4710">
        <w:rPr>
          <w:rFonts w:ascii="Arial" w:hAnsi="Arial" w:cs="Arial"/>
          <w:sz w:val="24"/>
          <w:szCs w:val="24"/>
        </w:rPr>
        <w:t xml:space="preserve">in order </w:t>
      </w:r>
      <w:r w:rsidR="00DA0EDC" w:rsidRPr="00122226">
        <w:rPr>
          <w:rFonts w:ascii="Arial" w:hAnsi="Arial" w:cs="Arial"/>
          <w:sz w:val="24"/>
          <w:szCs w:val="24"/>
        </w:rPr>
        <w:t xml:space="preserve">to escape unacceptable social changes which had </w:t>
      </w:r>
      <w:r w:rsidR="004F4710">
        <w:rPr>
          <w:rFonts w:ascii="Arial" w:hAnsi="Arial" w:cs="Arial"/>
          <w:sz w:val="24"/>
          <w:szCs w:val="24"/>
        </w:rPr>
        <w:t xml:space="preserve">negative </w:t>
      </w:r>
      <w:r w:rsidR="00DA0EDC" w:rsidRPr="00122226">
        <w:rPr>
          <w:rFonts w:ascii="Arial" w:hAnsi="Arial" w:cs="Arial"/>
          <w:sz w:val="24"/>
          <w:szCs w:val="24"/>
        </w:rPr>
        <w:t xml:space="preserve">economic </w:t>
      </w:r>
      <w:r w:rsidR="004F4710">
        <w:rPr>
          <w:rFonts w:ascii="Arial" w:hAnsi="Arial" w:cs="Arial"/>
          <w:sz w:val="24"/>
          <w:szCs w:val="24"/>
        </w:rPr>
        <w:t>implications for the future,</w:t>
      </w:r>
      <w:r w:rsidR="00CD66ED" w:rsidRPr="00122226">
        <w:rPr>
          <w:rFonts w:ascii="Arial" w:hAnsi="Arial" w:cs="Arial"/>
          <w:sz w:val="24"/>
          <w:szCs w:val="24"/>
        </w:rPr>
        <w:t xml:space="preserve"> and they did so in the teeth of landlord opposition. </w:t>
      </w:r>
      <w:r w:rsidR="00F317EF" w:rsidRPr="00122226">
        <w:rPr>
          <w:rFonts w:ascii="Arial" w:hAnsi="Arial" w:cs="Arial"/>
          <w:sz w:val="24"/>
          <w:szCs w:val="24"/>
        </w:rPr>
        <w:t xml:space="preserve">The tacksmen </w:t>
      </w:r>
      <w:r w:rsidR="004F4710">
        <w:rPr>
          <w:rFonts w:ascii="Arial" w:hAnsi="Arial" w:cs="Arial"/>
          <w:sz w:val="24"/>
          <w:szCs w:val="24"/>
        </w:rPr>
        <w:t>aimed</w:t>
      </w:r>
      <w:r w:rsidR="00450F37">
        <w:rPr>
          <w:rFonts w:ascii="Arial" w:hAnsi="Arial" w:cs="Arial"/>
          <w:sz w:val="24"/>
          <w:szCs w:val="24"/>
        </w:rPr>
        <w:t xml:space="preserve"> to regain the status they had</w:t>
      </w:r>
      <w:r w:rsidR="0086722B" w:rsidRPr="00122226">
        <w:rPr>
          <w:rFonts w:ascii="Arial" w:hAnsi="Arial" w:cs="Arial"/>
          <w:sz w:val="24"/>
          <w:szCs w:val="24"/>
        </w:rPr>
        <w:t xml:space="preserve"> lost in the reconfiguration of Highland society. The tenants whom they recruited similarly wanted to retain, at a lower level, </w:t>
      </w:r>
      <w:r w:rsidR="008A5635">
        <w:rPr>
          <w:rFonts w:ascii="Arial" w:hAnsi="Arial" w:cs="Arial"/>
          <w:sz w:val="24"/>
          <w:szCs w:val="24"/>
        </w:rPr>
        <w:t>element</w:t>
      </w:r>
      <w:r w:rsidR="00A1474D">
        <w:rPr>
          <w:rFonts w:ascii="Arial" w:hAnsi="Arial" w:cs="Arial"/>
          <w:sz w:val="24"/>
          <w:szCs w:val="24"/>
        </w:rPr>
        <w:t>s</w:t>
      </w:r>
      <w:r w:rsidR="008A5635">
        <w:rPr>
          <w:rFonts w:ascii="Arial" w:hAnsi="Arial" w:cs="Arial"/>
          <w:sz w:val="24"/>
          <w:szCs w:val="24"/>
        </w:rPr>
        <w:t xml:space="preserve"> of </w:t>
      </w:r>
      <w:commentRangeStart w:id="3"/>
      <w:r w:rsidR="0086722B" w:rsidRPr="00122226">
        <w:rPr>
          <w:rFonts w:ascii="Arial" w:hAnsi="Arial" w:cs="Arial"/>
          <w:sz w:val="24"/>
          <w:szCs w:val="24"/>
        </w:rPr>
        <w:t>a way of life</w:t>
      </w:r>
      <w:commentRangeEnd w:id="3"/>
      <w:r w:rsidR="002E2A3A">
        <w:rPr>
          <w:rStyle w:val="CommentReference"/>
        </w:rPr>
        <w:commentReference w:id="3"/>
      </w:r>
      <w:r w:rsidR="0086722B" w:rsidRPr="00122226">
        <w:rPr>
          <w:rFonts w:ascii="Arial" w:hAnsi="Arial" w:cs="Arial"/>
          <w:sz w:val="24"/>
          <w:szCs w:val="24"/>
        </w:rPr>
        <w:t xml:space="preserve"> that was being </w:t>
      </w:r>
      <w:commentRangeStart w:id="4"/>
      <w:r w:rsidR="0086722B" w:rsidRPr="00122226">
        <w:rPr>
          <w:rFonts w:ascii="Arial" w:hAnsi="Arial" w:cs="Arial"/>
          <w:sz w:val="24"/>
          <w:szCs w:val="24"/>
        </w:rPr>
        <w:t>eroded</w:t>
      </w:r>
      <w:commentRangeEnd w:id="4"/>
      <w:r w:rsidR="00106C54">
        <w:rPr>
          <w:rStyle w:val="CommentReference"/>
        </w:rPr>
        <w:commentReference w:id="4"/>
      </w:r>
      <w:r w:rsidR="0086722B" w:rsidRPr="00122226">
        <w:rPr>
          <w:rFonts w:ascii="Arial" w:hAnsi="Arial" w:cs="Arial"/>
          <w:sz w:val="24"/>
          <w:szCs w:val="24"/>
        </w:rPr>
        <w:t>. And the offer of colonial la</w:t>
      </w:r>
      <w:r w:rsidR="00DF348A" w:rsidRPr="00122226">
        <w:rPr>
          <w:rFonts w:ascii="Arial" w:hAnsi="Arial" w:cs="Arial"/>
          <w:sz w:val="24"/>
          <w:szCs w:val="24"/>
        </w:rPr>
        <w:t>n</w:t>
      </w:r>
      <w:r w:rsidR="00466674" w:rsidRPr="00122226">
        <w:rPr>
          <w:rFonts w:ascii="Arial" w:hAnsi="Arial" w:cs="Arial"/>
          <w:sz w:val="24"/>
          <w:szCs w:val="24"/>
        </w:rPr>
        <w:t>d</w:t>
      </w:r>
      <w:r w:rsidR="00DF348A" w:rsidRPr="00122226">
        <w:rPr>
          <w:rFonts w:ascii="Arial" w:hAnsi="Arial" w:cs="Arial"/>
          <w:sz w:val="24"/>
          <w:szCs w:val="24"/>
        </w:rPr>
        <w:t xml:space="preserve"> </w:t>
      </w:r>
      <w:r w:rsidR="0086722B" w:rsidRPr="00122226">
        <w:rPr>
          <w:rFonts w:ascii="Arial" w:hAnsi="Arial" w:cs="Arial"/>
          <w:sz w:val="24"/>
          <w:szCs w:val="24"/>
        </w:rPr>
        <w:t>seemed to provide that opportunity</w:t>
      </w:r>
      <w:r w:rsidR="007D4F75">
        <w:rPr>
          <w:rFonts w:ascii="Arial" w:hAnsi="Arial" w:cs="Arial"/>
          <w:sz w:val="24"/>
          <w:szCs w:val="24"/>
        </w:rPr>
        <w:t xml:space="preserve">: grants </w:t>
      </w:r>
      <w:r w:rsidR="00E3356A">
        <w:rPr>
          <w:rFonts w:ascii="Arial" w:hAnsi="Arial" w:cs="Arial"/>
          <w:sz w:val="24"/>
          <w:szCs w:val="24"/>
        </w:rPr>
        <w:t>were</w:t>
      </w:r>
      <w:r w:rsidR="00466674" w:rsidRPr="00122226">
        <w:rPr>
          <w:rFonts w:ascii="Arial" w:hAnsi="Arial" w:cs="Arial"/>
          <w:sz w:val="24"/>
          <w:szCs w:val="24"/>
        </w:rPr>
        <w:t xml:space="preserve"> offered initially to ex-soldi</w:t>
      </w:r>
      <w:r w:rsidR="004F4710">
        <w:rPr>
          <w:rFonts w:ascii="Arial" w:hAnsi="Arial" w:cs="Arial"/>
          <w:sz w:val="24"/>
          <w:szCs w:val="24"/>
        </w:rPr>
        <w:t xml:space="preserve">ers for their military service, </w:t>
      </w:r>
      <w:r w:rsidR="007D4F75">
        <w:rPr>
          <w:rFonts w:ascii="Arial" w:hAnsi="Arial" w:cs="Arial"/>
          <w:sz w:val="24"/>
          <w:szCs w:val="24"/>
        </w:rPr>
        <w:t>and the facility was</w:t>
      </w:r>
      <w:r w:rsidR="00E3356A">
        <w:rPr>
          <w:rFonts w:ascii="Arial" w:hAnsi="Arial" w:cs="Arial"/>
          <w:sz w:val="24"/>
          <w:szCs w:val="24"/>
        </w:rPr>
        <w:t xml:space="preserve"> later extended</w:t>
      </w:r>
      <w:r w:rsidR="004F4710">
        <w:rPr>
          <w:rFonts w:ascii="Arial" w:hAnsi="Arial" w:cs="Arial"/>
          <w:sz w:val="24"/>
          <w:szCs w:val="24"/>
        </w:rPr>
        <w:t xml:space="preserve"> </w:t>
      </w:r>
      <w:r w:rsidR="00466674" w:rsidRPr="00122226">
        <w:rPr>
          <w:rFonts w:ascii="Arial" w:hAnsi="Arial" w:cs="Arial"/>
          <w:sz w:val="24"/>
          <w:szCs w:val="24"/>
        </w:rPr>
        <w:t>to civilians by land speculators, land companies, and the Crown.</w:t>
      </w:r>
    </w:p>
    <w:p w14:paraId="735FFE24" w14:textId="77777777" w:rsidR="004F4710" w:rsidRDefault="00450F37" w:rsidP="009B4799">
      <w:pPr>
        <w:spacing w:after="0" w:line="480" w:lineRule="auto"/>
        <w:ind w:firstLine="720"/>
        <w:rPr>
          <w:rFonts w:ascii="Arial" w:hAnsi="Arial" w:cs="Arial"/>
          <w:sz w:val="24"/>
          <w:szCs w:val="24"/>
        </w:rPr>
      </w:pPr>
      <w:r>
        <w:rPr>
          <w:rFonts w:ascii="Arial" w:hAnsi="Arial" w:cs="Arial"/>
          <w:sz w:val="24"/>
          <w:szCs w:val="24"/>
        </w:rPr>
        <w:t>In the nineteenth</w:t>
      </w:r>
      <w:r w:rsidR="00466674" w:rsidRPr="00122226">
        <w:rPr>
          <w:rFonts w:ascii="Arial" w:hAnsi="Arial" w:cs="Arial"/>
          <w:sz w:val="24"/>
          <w:szCs w:val="24"/>
        </w:rPr>
        <w:t xml:space="preserve"> century – as </w:t>
      </w:r>
      <w:r>
        <w:rPr>
          <w:rFonts w:ascii="Arial" w:hAnsi="Arial" w:cs="Arial"/>
          <w:sz w:val="24"/>
          <w:szCs w:val="24"/>
        </w:rPr>
        <w:t xml:space="preserve">has been demonstrated </w:t>
      </w:r>
      <w:r w:rsidRPr="00122226">
        <w:rPr>
          <w:rFonts w:ascii="Arial" w:hAnsi="Arial" w:cs="Arial"/>
          <w:sz w:val="24"/>
          <w:szCs w:val="24"/>
        </w:rPr>
        <w:t>–</w:t>
      </w:r>
      <w:r>
        <w:rPr>
          <w:rFonts w:ascii="Arial" w:hAnsi="Arial" w:cs="Arial"/>
          <w:sz w:val="24"/>
          <w:szCs w:val="24"/>
        </w:rPr>
        <w:t xml:space="preserve"> </w:t>
      </w:r>
      <w:r w:rsidR="00466674" w:rsidRPr="00122226">
        <w:rPr>
          <w:rFonts w:ascii="Arial" w:hAnsi="Arial" w:cs="Arial"/>
          <w:sz w:val="24"/>
          <w:szCs w:val="24"/>
        </w:rPr>
        <w:t>that element of choice was eroded by poverty, famine and clearance. Even in</w:t>
      </w:r>
      <w:r w:rsidR="005E57D1" w:rsidRPr="00122226">
        <w:rPr>
          <w:rFonts w:ascii="Arial" w:hAnsi="Arial" w:cs="Arial"/>
          <w:sz w:val="24"/>
          <w:szCs w:val="24"/>
        </w:rPr>
        <w:t xml:space="preserve"> 1819</w:t>
      </w:r>
      <w:r w:rsidR="007D4F75">
        <w:rPr>
          <w:rFonts w:ascii="Arial" w:hAnsi="Arial" w:cs="Arial"/>
          <w:sz w:val="24"/>
          <w:szCs w:val="24"/>
        </w:rPr>
        <w:t xml:space="preserve"> </w:t>
      </w:r>
      <w:commentRangeStart w:id="5"/>
      <w:r w:rsidR="007D4F75">
        <w:rPr>
          <w:rFonts w:ascii="Arial" w:hAnsi="Arial" w:cs="Arial"/>
          <w:sz w:val="24"/>
          <w:szCs w:val="24"/>
        </w:rPr>
        <w:t xml:space="preserve">Donald Logan </w:t>
      </w:r>
      <w:commentRangeStart w:id="6"/>
      <w:commentRangeEnd w:id="5"/>
      <w:r w:rsidR="002E2A3A">
        <w:rPr>
          <w:rStyle w:val="CommentReference"/>
        </w:rPr>
        <w:commentReference w:id="5"/>
      </w:r>
      <w:commentRangeEnd w:id="6"/>
      <w:r w:rsidR="00106C54">
        <w:rPr>
          <w:rStyle w:val="CommentReference"/>
        </w:rPr>
        <w:commentReference w:id="6"/>
      </w:r>
      <w:r w:rsidR="007D4F75">
        <w:rPr>
          <w:rFonts w:ascii="Arial" w:hAnsi="Arial" w:cs="Arial"/>
          <w:sz w:val="24"/>
          <w:szCs w:val="24"/>
        </w:rPr>
        <w:t>petitioned</w:t>
      </w:r>
      <w:r w:rsidR="00DA0EDC" w:rsidRPr="00122226">
        <w:rPr>
          <w:rFonts w:ascii="Arial" w:hAnsi="Arial" w:cs="Arial"/>
          <w:sz w:val="24"/>
          <w:szCs w:val="24"/>
        </w:rPr>
        <w:t xml:space="preserve"> the government on the grounds t</w:t>
      </w:r>
      <w:r w:rsidR="005E57D1" w:rsidRPr="00122226">
        <w:rPr>
          <w:rFonts w:ascii="Arial" w:hAnsi="Arial" w:cs="Arial"/>
          <w:sz w:val="24"/>
          <w:szCs w:val="24"/>
        </w:rPr>
        <w:t xml:space="preserve">hat, </w:t>
      </w:r>
      <w:r>
        <w:rPr>
          <w:rFonts w:ascii="Arial" w:hAnsi="Arial" w:cs="Arial"/>
          <w:sz w:val="24"/>
          <w:szCs w:val="24"/>
        </w:rPr>
        <w:t>of the displaced people whom he ha</w:t>
      </w:r>
      <w:r w:rsidR="005E57D1" w:rsidRPr="00122226">
        <w:rPr>
          <w:rFonts w:ascii="Arial" w:hAnsi="Arial" w:cs="Arial"/>
          <w:sz w:val="24"/>
          <w:szCs w:val="24"/>
        </w:rPr>
        <w:t>d assisted</w:t>
      </w:r>
      <w:r>
        <w:rPr>
          <w:rFonts w:ascii="Arial" w:hAnsi="Arial" w:cs="Arial"/>
          <w:sz w:val="24"/>
          <w:szCs w:val="24"/>
        </w:rPr>
        <w:t>, ‘</w:t>
      </w:r>
      <w:r w:rsidR="00DA0EDC" w:rsidRPr="00122226">
        <w:rPr>
          <w:rFonts w:ascii="Arial" w:hAnsi="Arial" w:cs="Arial"/>
          <w:sz w:val="24"/>
          <w:szCs w:val="24"/>
        </w:rPr>
        <w:t>many were unable to pay the half of their passage and some not able to pay almost anything at</w:t>
      </w:r>
      <w:r>
        <w:rPr>
          <w:rFonts w:ascii="Arial" w:hAnsi="Arial" w:cs="Arial"/>
          <w:sz w:val="24"/>
          <w:szCs w:val="24"/>
        </w:rPr>
        <w:t xml:space="preserve"> all after settling their debts’</w:t>
      </w:r>
      <w:r w:rsidR="005E57D1" w:rsidRPr="00122226">
        <w:rPr>
          <w:rFonts w:ascii="Arial" w:hAnsi="Arial" w:cs="Arial"/>
          <w:sz w:val="24"/>
          <w:szCs w:val="24"/>
        </w:rPr>
        <w:t>.</w:t>
      </w:r>
      <w:r w:rsidR="009B4799">
        <w:rPr>
          <w:rFonts w:ascii="Arial" w:hAnsi="Arial" w:cs="Arial"/>
          <w:sz w:val="24"/>
          <w:szCs w:val="24"/>
        </w:rPr>
        <w:t xml:space="preserve"> He informed Lord Bathurst that ‘s</w:t>
      </w:r>
      <w:r w:rsidR="009B4799" w:rsidRPr="00BA0170">
        <w:rPr>
          <w:rFonts w:ascii="Arial" w:hAnsi="Arial" w:cs="Arial"/>
          <w:sz w:val="24"/>
          <w:szCs w:val="24"/>
        </w:rPr>
        <w:t xml:space="preserve">everal hundred of the minor tenants who understood no other line of business than farming and whose farms the proprietors have considered more lucrative to lay under sheep are removed to either waste ground or other allotments so exceedingly </w:t>
      </w:r>
      <w:r w:rsidR="009B4799" w:rsidRPr="00BA0170">
        <w:rPr>
          <w:rFonts w:ascii="Arial" w:hAnsi="Arial" w:cs="Arial"/>
          <w:sz w:val="24"/>
          <w:szCs w:val="24"/>
        </w:rPr>
        <w:lastRenderedPageBreak/>
        <w:t>unsuitable as to render it alike the interest and the desire of those unhappy people to seek shelter in some more p</w:t>
      </w:r>
      <w:r w:rsidR="009B4799">
        <w:rPr>
          <w:rFonts w:ascii="Arial" w:hAnsi="Arial" w:cs="Arial"/>
          <w:sz w:val="24"/>
          <w:szCs w:val="24"/>
        </w:rPr>
        <w:t>ropitious quarter of the world</w:t>
      </w:r>
      <w:commentRangeStart w:id="7"/>
      <w:r w:rsidR="00AF2774">
        <w:rPr>
          <w:rFonts w:ascii="Arial" w:hAnsi="Arial" w:cs="Arial"/>
          <w:sz w:val="24"/>
          <w:szCs w:val="24"/>
        </w:rPr>
        <w:t>’.</w:t>
      </w:r>
      <w:r w:rsidR="005E57D1" w:rsidRPr="00122226">
        <w:rPr>
          <w:rStyle w:val="EndnoteReference"/>
          <w:rFonts w:ascii="Arial" w:hAnsi="Arial" w:cs="Arial"/>
          <w:sz w:val="24"/>
          <w:szCs w:val="24"/>
        </w:rPr>
        <w:endnoteReference w:id="46"/>
      </w:r>
      <w:r>
        <w:rPr>
          <w:rFonts w:ascii="Arial" w:hAnsi="Arial" w:cs="Arial"/>
          <w:sz w:val="24"/>
          <w:szCs w:val="24"/>
        </w:rPr>
        <w:t xml:space="preserve"> </w:t>
      </w:r>
      <w:commentRangeEnd w:id="7"/>
      <w:r w:rsidR="002E2A3A">
        <w:rPr>
          <w:rStyle w:val="CommentReference"/>
        </w:rPr>
        <w:commentReference w:id="7"/>
      </w:r>
    </w:p>
    <w:p w14:paraId="44A58F8F" w14:textId="5CFAC9FC" w:rsidR="00BF1D89" w:rsidRDefault="00450F37" w:rsidP="00122226">
      <w:pPr>
        <w:spacing w:after="0" w:line="480" w:lineRule="auto"/>
        <w:ind w:firstLine="720"/>
        <w:rPr>
          <w:rFonts w:ascii="Arial" w:hAnsi="Arial" w:cs="Arial"/>
          <w:sz w:val="24"/>
          <w:szCs w:val="24"/>
        </w:rPr>
      </w:pPr>
      <w:commentRangeStart w:id="8"/>
      <w:r>
        <w:rPr>
          <w:rFonts w:ascii="Arial" w:hAnsi="Arial" w:cs="Arial"/>
          <w:sz w:val="24"/>
          <w:szCs w:val="24"/>
        </w:rPr>
        <w:t>B</w:t>
      </w:r>
      <w:r w:rsidR="00466674" w:rsidRPr="00122226">
        <w:rPr>
          <w:rFonts w:ascii="Arial" w:hAnsi="Arial" w:cs="Arial"/>
          <w:sz w:val="24"/>
          <w:szCs w:val="24"/>
        </w:rPr>
        <w:t>y</w:t>
      </w:r>
      <w:commentRangeEnd w:id="8"/>
      <w:r w:rsidR="002A100C">
        <w:rPr>
          <w:rStyle w:val="CommentReference"/>
        </w:rPr>
        <w:commentReference w:id="8"/>
      </w:r>
      <w:r w:rsidR="00466674" w:rsidRPr="00122226">
        <w:rPr>
          <w:rFonts w:ascii="Arial" w:hAnsi="Arial" w:cs="Arial"/>
          <w:sz w:val="24"/>
          <w:szCs w:val="24"/>
        </w:rPr>
        <w:t xml:space="preserve"> the middle of the century </w:t>
      </w:r>
      <w:r w:rsidR="00BF1D89">
        <w:rPr>
          <w:rFonts w:ascii="Arial" w:hAnsi="Arial" w:cs="Arial"/>
          <w:sz w:val="24"/>
          <w:szCs w:val="24"/>
        </w:rPr>
        <w:t>the major waves of clearance and emigration were over</w:t>
      </w:r>
      <w:r w:rsidR="008A5635">
        <w:rPr>
          <w:rFonts w:ascii="Arial" w:hAnsi="Arial" w:cs="Arial"/>
          <w:sz w:val="24"/>
          <w:szCs w:val="24"/>
        </w:rPr>
        <w:t xml:space="preserve">. Retrospective evaluations in a wealth of documentation – not least </w:t>
      </w:r>
      <w:r>
        <w:rPr>
          <w:rFonts w:ascii="Arial" w:hAnsi="Arial" w:cs="Arial"/>
          <w:sz w:val="24"/>
          <w:szCs w:val="24"/>
        </w:rPr>
        <w:t>newspaper editorials</w:t>
      </w:r>
      <w:r w:rsidR="00E61716">
        <w:rPr>
          <w:rFonts w:ascii="Arial" w:hAnsi="Arial" w:cs="Arial"/>
          <w:sz w:val="24"/>
          <w:szCs w:val="24"/>
        </w:rPr>
        <w:t xml:space="preserve"> and t</w:t>
      </w:r>
      <w:r w:rsidR="008A5635">
        <w:rPr>
          <w:rFonts w:ascii="Arial" w:hAnsi="Arial" w:cs="Arial"/>
          <w:sz w:val="24"/>
          <w:szCs w:val="24"/>
        </w:rPr>
        <w:t>he reports of select committees – highlighted the challenges of transplanting and preserving the Highlanders’ identities. B</w:t>
      </w:r>
      <w:r w:rsidR="00C71149">
        <w:rPr>
          <w:rFonts w:ascii="Arial" w:hAnsi="Arial" w:cs="Arial"/>
          <w:sz w:val="24"/>
          <w:szCs w:val="24"/>
        </w:rPr>
        <w:t xml:space="preserve">itter memories </w:t>
      </w:r>
      <w:r w:rsidR="008A5635">
        <w:rPr>
          <w:rFonts w:ascii="Arial" w:hAnsi="Arial" w:cs="Arial"/>
          <w:sz w:val="24"/>
          <w:szCs w:val="24"/>
        </w:rPr>
        <w:t>were rekindled with particular passion</w:t>
      </w:r>
      <w:r w:rsidR="00BF1D89">
        <w:rPr>
          <w:rFonts w:ascii="Arial" w:hAnsi="Arial" w:cs="Arial"/>
          <w:sz w:val="24"/>
          <w:szCs w:val="24"/>
        </w:rPr>
        <w:t xml:space="preserve"> </w:t>
      </w:r>
      <w:r w:rsidR="008A5635">
        <w:rPr>
          <w:rFonts w:ascii="Arial" w:hAnsi="Arial" w:cs="Arial"/>
          <w:sz w:val="24"/>
          <w:szCs w:val="24"/>
        </w:rPr>
        <w:t>during the</w:t>
      </w:r>
      <w:r w:rsidR="00A1474D">
        <w:rPr>
          <w:rFonts w:ascii="Arial" w:hAnsi="Arial" w:cs="Arial"/>
          <w:sz w:val="24"/>
          <w:szCs w:val="24"/>
        </w:rPr>
        <w:t xml:space="preserve"> skirmishes</w:t>
      </w:r>
      <w:r w:rsidR="008A5635">
        <w:rPr>
          <w:rFonts w:ascii="Arial" w:hAnsi="Arial" w:cs="Arial"/>
          <w:sz w:val="24"/>
          <w:szCs w:val="24"/>
        </w:rPr>
        <w:t xml:space="preserve"> of the 1880s, </w:t>
      </w:r>
      <w:r w:rsidR="00E61716">
        <w:rPr>
          <w:rFonts w:ascii="Arial" w:hAnsi="Arial" w:cs="Arial"/>
          <w:sz w:val="24"/>
          <w:szCs w:val="24"/>
        </w:rPr>
        <w:t>when land reformers and protagonists of the Gaelic literary revival</w:t>
      </w:r>
      <w:r w:rsidR="009C23F4">
        <w:rPr>
          <w:rFonts w:ascii="Arial" w:hAnsi="Arial" w:cs="Arial"/>
          <w:sz w:val="24"/>
          <w:szCs w:val="24"/>
        </w:rPr>
        <w:t xml:space="preserve"> campaigned for the ‘Highland</w:t>
      </w:r>
      <w:r w:rsidR="007D4F75">
        <w:rPr>
          <w:rFonts w:ascii="Arial" w:hAnsi="Arial" w:cs="Arial"/>
          <w:sz w:val="24"/>
          <w:szCs w:val="24"/>
        </w:rPr>
        <w:t xml:space="preserve"> problem’ to be addressed. At the same time c</w:t>
      </w:r>
      <w:r w:rsidR="009C23F4">
        <w:rPr>
          <w:rFonts w:ascii="Arial" w:hAnsi="Arial" w:cs="Arial"/>
          <w:sz w:val="24"/>
          <w:szCs w:val="24"/>
        </w:rPr>
        <w:t>rofter witnesses to the Napier Commission drew heavily on oral tradition to construct a picture of landlor</w:t>
      </w:r>
      <w:r w:rsidR="00C71149">
        <w:rPr>
          <w:rFonts w:ascii="Arial" w:hAnsi="Arial" w:cs="Arial"/>
          <w:sz w:val="24"/>
          <w:szCs w:val="24"/>
        </w:rPr>
        <w:t>d betrayal, eviction and enforced exile over a century and more.</w:t>
      </w:r>
      <w:r w:rsidR="00C71149">
        <w:rPr>
          <w:rStyle w:val="EndnoteReference"/>
          <w:rFonts w:ascii="Arial" w:hAnsi="Arial" w:cs="Arial"/>
          <w:sz w:val="24"/>
          <w:szCs w:val="24"/>
        </w:rPr>
        <w:endnoteReference w:id="47"/>
      </w:r>
    </w:p>
    <w:p w14:paraId="1E812AC2" w14:textId="77777777" w:rsidR="00450F37" w:rsidRDefault="004E46E6" w:rsidP="00122226">
      <w:pPr>
        <w:spacing w:after="0" w:line="480" w:lineRule="auto"/>
        <w:ind w:firstLine="720"/>
        <w:rPr>
          <w:rFonts w:ascii="Arial" w:hAnsi="Arial" w:cs="Arial"/>
          <w:sz w:val="24"/>
          <w:szCs w:val="24"/>
        </w:rPr>
      </w:pPr>
      <w:r>
        <w:rPr>
          <w:rFonts w:ascii="Arial" w:hAnsi="Arial" w:cs="Arial"/>
          <w:sz w:val="24"/>
          <w:szCs w:val="24"/>
        </w:rPr>
        <w:t xml:space="preserve">Exilic lament and retributive justice are </w:t>
      </w:r>
      <w:r w:rsidR="00CF4926">
        <w:rPr>
          <w:rFonts w:ascii="Arial" w:hAnsi="Arial" w:cs="Arial"/>
          <w:sz w:val="24"/>
          <w:szCs w:val="24"/>
        </w:rPr>
        <w:t xml:space="preserve">also </w:t>
      </w:r>
      <w:r>
        <w:rPr>
          <w:rFonts w:ascii="Arial" w:hAnsi="Arial" w:cs="Arial"/>
          <w:sz w:val="24"/>
          <w:szCs w:val="24"/>
        </w:rPr>
        <w:t>recurring themes in Gaelic poetry and in novels concerned with Highland emigration such as</w:t>
      </w:r>
      <w:r w:rsidR="0041793E">
        <w:rPr>
          <w:rFonts w:ascii="Arial" w:hAnsi="Arial" w:cs="Arial"/>
          <w:sz w:val="24"/>
          <w:szCs w:val="24"/>
        </w:rPr>
        <w:t xml:space="preserve"> George Macd</w:t>
      </w:r>
      <w:r w:rsidR="00970ADC" w:rsidRPr="00122226">
        <w:rPr>
          <w:rFonts w:ascii="Arial" w:hAnsi="Arial" w:cs="Arial"/>
          <w:sz w:val="24"/>
          <w:szCs w:val="24"/>
        </w:rPr>
        <w:t xml:space="preserve">onald’s </w:t>
      </w:r>
      <w:r w:rsidR="00970ADC" w:rsidRPr="00122226">
        <w:rPr>
          <w:rFonts w:ascii="Arial" w:hAnsi="Arial" w:cs="Arial"/>
          <w:i/>
          <w:sz w:val="24"/>
          <w:szCs w:val="24"/>
        </w:rPr>
        <w:t>What’s Mine’s Mine</w:t>
      </w:r>
      <w:r w:rsidR="0041793E">
        <w:rPr>
          <w:rFonts w:ascii="Arial" w:hAnsi="Arial" w:cs="Arial"/>
          <w:sz w:val="24"/>
          <w:szCs w:val="24"/>
        </w:rPr>
        <w:t xml:space="preserve"> or </w:t>
      </w:r>
      <w:r w:rsidR="0041793E" w:rsidRPr="00122226">
        <w:rPr>
          <w:rFonts w:ascii="Arial" w:hAnsi="Arial" w:cs="Arial"/>
          <w:sz w:val="24"/>
          <w:szCs w:val="24"/>
        </w:rPr>
        <w:t xml:space="preserve">Ralph Connor’s </w:t>
      </w:r>
      <w:r w:rsidR="0041793E">
        <w:rPr>
          <w:rFonts w:ascii="Arial" w:hAnsi="Arial" w:cs="Arial"/>
          <w:i/>
          <w:sz w:val="24"/>
          <w:szCs w:val="24"/>
        </w:rPr>
        <w:t>The Man from Glengarry.</w:t>
      </w:r>
      <w:r w:rsidR="00543158">
        <w:rPr>
          <w:rStyle w:val="EndnoteReference"/>
          <w:rFonts w:ascii="Arial" w:hAnsi="Arial" w:cs="Arial"/>
          <w:sz w:val="24"/>
          <w:szCs w:val="24"/>
        </w:rPr>
        <w:endnoteReference w:id="48"/>
      </w:r>
      <w:r w:rsidR="00450F37">
        <w:rPr>
          <w:rFonts w:ascii="Arial" w:hAnsi="Arial" w:cs="Arial"/>
          <w:sz w:val="24"/>
          <w:szCs w:val="24"/>
        </w:rPr>
        <w:t xml:space="preserve"> Musically, </w:t>
      </w:r>
      <w:r>
        <w:rPr>
          <w:rFonts w:ascii="Arial" w:hAnsi="Arial" w:cs="Arial"/>
          <w:sz w:val="24"/>
          <w:szCs w:val="24"/>
        </w:rPr>
        <w:t>a similar message was conveyed through</w:t>
      </w:r>
      <w:r w:rsidR="00970ADC" w:rsidRPr="00122226">
        <w:rPr>
          <w:rFonts w:ascii="Arial" w:hAnsi="Arial" w:cs="Arial"/>
          <w:sz w:val="24"/>
          <w:szCs w:val="24"/>
        </w:rPr>
        <w:t xml:space="preserve"> the symbolism of the bagpipe</w:t>
      </w:r>
      <w:r w:rsidR="008C61BE">
        <w:rPr>
          <w:rFonts w:ascii="Arial" w:hAnsi="Arial" w:cs="Arial"/>
          <w:sz w:val="24"/>
          <w:szCs w:val="24"/>
        </w:rPr>
        <w:t xml:space="preserve"> invoked</w:t>
      </w:r>
      <w:r w:rsidR="00970ADC" w:rsidRPr="00122226">
        <w:rPr>
          <w:rFonts w:ascii="Arial" w:hAnsi="Arial" w:cs="Arial"/>
          <w:sz w:val="24"/>
          <w:szCs w:val="24"/>
        </w:rPr>
        <w:t xml:space="preserve"> in</w:t>
      </w:r>
      <w:r w:rsidR="00565542" w:rsidRPr="00122226">
        <w:rPr>
          <w:rFonts w:ascii="Arial" w:hAnsi="Arial" w:cs="Arial"/>
          <w:sz w:val="24"/>
          <w:szCs w:val="24"/>
        </w:rPr>
        <w:t xml:space="preserve"> Margaret Laurence’s </w:t>
      </w:r>
      <w:r w:rsidR="00E8617E">
        <w:rPr>
          <w:rFonts w:ascii="Arial" w:hAnsi="Arial" w:cs="Arial"/>
          <w:sz w:val="24"/>
          <w:szCs w:val="24"/>
        </w:rPr>
        <w:t>novel</w:t>
      </w:r>
      <w:r w:rsidR="007D4F75">
        <w:rPr>
          <w:rFonts w:ascii="Arial" w:hAnsi="Arial" w:cs="Arial"/>
          <w:sz w:val="24"/>
          <w:szCs w:val="24"/>
        </w:rPr>
        <w:t>,</w:t>
      </w:r>
      <w:r w:rsidR="00113FE2">
        <w:rPr>
          <w:rFonts w:ascii="Arial" w:hAnsi="Arial" w:cs="Arial"/>
          <w:sz w:val="24"/>
          <w:szCs w:val="24"/>
        </w:rPr>
        <w:t xml:space="preserve"> </w:t>
      </w:r>
      <w:r w:rsidR="00565542" w:rsidRPr="00122226">
        <w:rPr>
          <w:rFonts w:ascii="Arial" w:hAnsi="Arial" w:cs="Arial"/>
          <w:i/>
          <w:sz w:val="24"/>
          <w:szCs w:val="24"/>
        </w:rPr>
        <w:t xml:space="preserve">The Diviners, </w:t>
      </w:r>
      <w:r w:rsidR="00565542" w:rsidRPr="00122226">
        <w:rPr>
          <w:rFonts w:ascii="Arial" w:hAnsi="Arial" w:cs="Arial"/>
          <w:sz w:val="24"/>
          <w:szCs w:val="24"/>
        </w:rPr>
        <w:t xml:space="preserve">where </w:t>
      </w:r>
      <w:r w:rsidR="00450F37">
        <w:rPr>
          <w:rFonts w:ascii="Arial" w:hAnsi="Arial" w:cs="Arial"/>
          <w:sz w:val="24"/>
          <w:szCs w:val="24"/>
        </w:rPr>
        <w:t>Piper Gunn strove</w:t>
      </w:r>
      <w:r w:rsidR="00970ADC" w:rsidRPr="00122226">
        <w:rPr>
          <w:rFonts w:ascii="Arial" w:hAnsi="Arial" w:cs="Arial"/>
          <w:sz w:val="24"/>
          <w:szCs w:val="24"/>
        </w:rPr>
        <w:t xml:space="preserve"> to put</w:t>
      </w:r>
      <w:r w:rsidR="00565542" w:rsidRPr="00122226">
        <w:rPr>
          <w:rFonts w:ascii="Arial" w:hAnsi="Arial" w:cs="Arial"/>
          <w:sz w:val="24"/>
          <w:szCs w:val="24"/>
        </w:rPr>
        <w:t xml:space="preserve"> he</w:t>
      </w:r>
      <w:r w:rsidR="003A31CE" w:rsidRPr="00122226">
        <w:rPr>
          <w:rFonts w:ascii="Arial" w:hAnsi="Arial" w:cs="Arial"/>
          <w:sz w:val="24"/>
          <w:szCs w:val="24"/>
        </w:rPr>
        <w:t>a</w:t>
      </w:r>
      <w:r w:rsidR="00565542" w:rsidRPr="00122226">
        <w:rPr>
          <w:rFonts w:ascii="Arial" w:hAnsi="Arial" w:cs="Arial"/>
          <w:sz w:val="24"/>
          <w:szCs w:val="24"/>
        </w:rPr>
        <w:t xml:space="preserve">rt into the </w:t>
      </w:r>
      <w:r w:rsidR="003A31CE" w:rsidRPr="00122226">
        <w:rPr>
          <w:rFonts w:ascii="Arial" w:hAnsi="Arial" w:cs="Arial"/>
          <w:sz w:val="24"/>
          <w:szCs w:val="24"/>
        </w:rPr>
        <w:t>disconsolate emigrants from Kildonan as they embark</w:t>
      </w:r>
      <w:r w:rsidR="00450F37">
        <w:rPr>
          <w:rFonts w:ascii="Arial" w:hAnsi="Arial" w:cs="Arial"/>
          <w:sz w:val="24"/>
          <w:szCs w:val="24"/>
        </w:rPr>
        <w:t>ed</w:t>
      </w:r>
      <w:r w:rsidR="003A31CE" w:rsidRPr="00122226">
        <w:rPr>
          <w:rFonts w:ascii="Arial" w:hAnsi="Arial" w:cs="Arial"/>
          <w:sz w:val="24"/>
          <w:szCs w:val="24"/>
        </w:rPr>
        <w:t xml:space="preserve"> on the </w:t>
      </w:r>
      <w:r w:rsidR="003A31CE" w:rsidRPr="00122226">
        <w:rPr>
          <w:rFonts w:ascii="Arial" w:hAnsi="Arial" w:cs="Arial"/>
          <w:i/>
          <w:sz w:val="24"/>
          <w:szCs w:val="24"/>
        </w:rPr>
        <w:t>Prince of Wales</w:t>
      </w:r>
      <w:r w:rsidR="003A31CE" w:rsidRPr="00450F37">
        <w:rPr>
          <w:rFonts w:ascii="Arial" w:hAnsi="Arial" w:cs="Arial"/>
          <w:sz w:val="24"/>
          <w:szCs w:val="24"/>
        </w:rPr>
        <w:t>.</w:t>
      </w:r>
    </w:p>
    <w:p w14:paraId="5C5204BB" w14:textId="77777777" w:rsidR="00450F37" w:rsidRDefault="00450F37" w:rsidP="00450F37">
      <w:pPr>
        <w:spacing w:after="0" w:line="480" w:lineRule="auto"/>
        <w:ind w:left="1134" w:right="1134"/>
        <w:rPr>
          <w:rFonts w:ascii="Arial" w:hAnsi="Arial" w:cs="Arial"/>
          <w:sz w:val="24"/>
          <w:szCs w:val="24"/>
        </w:rPr>
      </w:pPr>
      <w:r w:rsidRPr="00BA0170">
        <w:rPr>
          <w:rFonts w:ascii="Arial" w:eastAsia="Calibri" w:hAnsi="Arial" w:cs="Arial"/>
          <w:sz w:val="24"/>
          <w:szCs w:val="24"/>
        </w:rPr>
        <w:t>Then P</w:t>
      </w:r>
      <w:r w:rsidR="0024606E">
        <w:rPr>
          <w:rFonts w:ascii="Arial" w:eastAsia="Calibri" w:hAnsi="Arial" w:cs="Arial"/>
          <w:sz w:val="24"/>
          <w:szCs w:val="24"/>
        </w:rPr>
        <w:t xml:space="preserve">iper Gunn spoke to the people. </w:t>
      </w:r>
      <w:r w:rsidRPr="00BA0170">
        <w:rPr>
          <w:rFonts w:ascii="Arial" w:eastAsia="Calibri" w:hAnsi="Arial" w:cs="Arial"/>
          <w:i/>
          <w:sz w:val="24"/>
          <w:szCs w:val="24"/>
        </w:rPr>
        <w:t>Dolts and draggards and daft loons and gutless as gutted herring you are</w:t>
      </w:r>
      <w:r w:rsidRPr="00BA0170">
        <w:rPr>
          <w:rFonts w:ascii="Arial" w:eastAsia="Calibri" w:hAnsi="Arial" w:cs="Arial"/>
          <w:sz w:val="24"/>
          <w:szCs w:val="24"/>
        </w:rPr>
        <w:t xml:space="preserve">, he calls out in his voice like the voice of </w:t>
      </w:r>
      <w:r w:rsidR="0024606E">
        <w:rPr>
          <w:rFonts w:ascii="Arial" w:eastAsia="Calibri" w:hAnsi="Arial" w:cs="Arial"/>
          <w:sz w:val="24"/>
          <w:szCs w:val="24"/>
        </w:rPr>
        <w:t xml:space="preserve">the wind from the north isles. </w:t>
      </w:r>
      <w:r w:rsidRPr="00BA0170">
        <w:rPr>
          <w:rFonts w:ascii="Arial" w:eastAsia="Calibri" w:hAnsi="Arial" w:cs="Arial"/>
          <w:i/>
          <w:sz w:val="24"/>
          <w:szCs w:val="24"/>
        </w:rPr>
        <w:t>Why do yo</w:t>
      </w:r>
      <w:r w:rsidR="0024606E">
        <w:rPr>
          <w:rFonts w:ascii="Arial" w:eastAsia="Calibri" w:hAnsi="Arial" w:cs="Arial"/>
          <w:i/>
          <w:sz w:val="24"/>
          <w:szCs w:val="24"/>
        </w:rPr>
        <w:t xml:space="preserve">u sit on these rocks, weeping? </w:t>
      </w:r>
      <w:r w:rsidR="0024606E">
        <w:rPr>
          <w:rFonts w:ascii="Arial" w:eastAsia="Calibri" w:hAnsi="Arial" w:cs="Arial"/>
          <w:sz w:val="24"/>
          <w:szCs w:val="24"/>
        </w:rPr>
        <w:t>says he.</w:t>
      </w:r>
      <w:r w:rsidRPr="00BA0170">
        <w:rPr>
          <w:rFonts w:ascii="Arial" w:eastAsia="Calibri" w:hAnsi="Arial" w:cs="Arial"/>
          <w:sz w:val="24"/>
          <w:szCs w:val="24"/>
        </w:rPr>
        <w:t xml:space="preserve"> </w:t>
      </w:r>
      <w:r w:rsidRPr="00BA0170">
        <w:rPr>
          <w:rFonts w:ascii="Arial" w:eastAsia="Calibri" w:hAnsi="Arial" w:cs="Arial"/>
          <w:i/>
          <w:sz w:val="24"/>
          <w:szCs w:val="24"/>
        </w:rPr>
        <w:t xml:space="preserve">For there is a ship coming, </w:t>
      </w:r>
      <w:r w:rsidRPr="00BA0170">
        <w:rPr>
          <w:rFonts w:ascii="Arial" w:eastAsia="Calibri" w:hAnsi="Arial" w:cs="Arial"/>
          <w:sz w:val="24"/>
          <w:szCs w:val="24"/>
        </w:rPr>
        <w:t xml:space="preserve">says he, </w:t>
      </w:r>
      <w:r w:rsidRPr="00BA0170">
        <w:rPr>
          <w:rFonts w:ascii="Arial" w:eastAsia="Calibri" w:hAnsi="Arial" w:cs="Arial"/>
          <w:i/>
          <w:sz w:val="24"/>
          <w:szCs w:val="24"/>
        </w:rPr>
        <w:t xml:space="preserve">on the wings of the morning, and I have heard tell of it, and we must gather our pots and kettles and our shawls and our young ones, and go with it into a new world across the waters </w:t>
      </w:r>
      <w:r w:rsidRPr="00BA0170">
        <w:rPr>
          <w:rFonts w:ascii="Arial" w:eastAsia="Calibri" w:hAnsi="Arial" w:cs="Arial"/>
          <w:sz w:val="24"/>
          <w:szCs w:val="24"/>
        </w:rPr>
        <w:t xml:space="preserve">… Then Piper Gunn changed his music, and </w:t>
      </w:r>
      <w:r w:rsidRPr="00BA0170">
        <w:rPr>
          <w:rFonts w:ascii="Arial" w:eastAsia="Calibri" w:hAnsi="Arial" w:cs="Arial"/>
          <w:sz w:val="24"/>
          <w:szCs w:val="24"/>
        </w:rPr>
        <w:lastRenderedPageBreak/>
        <w:t>he played the battle music there on t</w:t>
      </w:r>
      <w:r w:rsidR="007D4F75">
        <w:rPr>
          <w:rFonts w:ascii="Arial" w:eastAsia="Calibri" w:hAnsi="Arial" w:cs="Arial"/>
          <w:sz w:val="24"/>
          <w:szCs w:val="24"/>
        </w:rPr>
        <w:t>he rocks</w:t>
      </w:r>
      <w:r w:rsidR="0024606E">
        <w:rPr>
          <w:rFonts w:ascii="Arial" w:eastAsia="Calibri" w:hAnsi="Arial" w:cs="Arial"/>
          <w:sz w:val="24"/>
          <w:szCs w:val="24"/>
        </w:rPr>
        <w:t xml:space="preserve">… Then what happened? </w:t>
      </w:r>
      <w:r w:rsidRPr="00BA0170">
        <w:rPr>
          <w:rFonts w:ascii="Arial" w:eastAsia="Calibri" w:hAnsi="Arial" w:cs="Arial"/>
          <w:sz w:val="24"/>
          <w:szCs w:val="24"/>
        </w:rPr>
        <w:t>What happened then, to all of them people there homel</w:t>
      </w:r>
      <w:r w:rsidR="0024606E">
        <w:rPr>
          <w:rFonts w:ascii="Arial" w:eastAsia="Calibri" w:hAnsi="Arial" w:cs="Arial"/>
          <w:sz w:val="24"/>
          <w:szCs w:val="24"/>
        </w:rPr>
        <w:t xml:space="preserve">ess on the rocks? They rose and followed! </w:t>
      </w:r>
      <w:r w:rsidRPr="00BA0170">
        <w:rPr>
          <w:rFonts w:ascii="Arial" w:eastAsia="Calibri" w:hAnsi="Arial" w:cs="Arial"/>
          <w:sz w:val="24"/>
          <w:szCs w:val="24"/>
        </w:rPr>
        <w:t>Yes, they rose, then, and they followed, for Piper Gunn’s music could put the heart into them and they would have followed him all the way to hell or to heaven with the sound of the pipes in their ears.</w:t>
      </w:r>
      <w:r w:rsidR="000003B4" w:rsidRPr="00450F37">
        <w:rPr>
          <w:rStyle w:val="EndnoteReference"/>
          <w:rFonts w:ascii="Arial" w:hAnsi="Arial" w:cs="Arial"/>
          <w:sz w:val="24"/>
          <w:szCs w:val="24"/>
        </w:rPr>
        <w:endnoteReference w:id="49"/>
      </w:r>
      <w:r w:rsidR="00D97593" w:rsidRPr="00122226">
        <w:rPr>
          <w:rFonts w:ascii="Arial" w:hAnsi="Arial" w:cs="Arial"/>
          <w:sz w:val="24"/>
          <w:szCs w:val="24"/>
        </w:rPr>
        <w:t xml:space="preserve">  </w:t>
      </w:r>
    </w:p>
    <w:p w14:paraId="518C52DF" w14:textId="77777777" w:rsidR="00BD792F" w:rsidRDefault="00743500" w:rsidP="00743500">
      <w:pPr>
        <w:spacing w:after="0" w:line="480" w:lineRule="auto"/>
        <w:ind w:firstLine="720"/>
        <w:rPr>
          <w:rFonts w:ascii="Arial" w:hAnsi="Arial" w:cs="Arial"/>
          <w:sz w:val="24"/>
          <w:szCs w:val="24"/>
        </w:rPr>
      </w:pPr>
      <w:r>
        <w:rPr>
          <w:rFonts w:ascii="Arial" w:hAnsi="Arial" w:cs="Arial"/>
          <w:sz w:val="24"/>
          <w:szCs w:val="24"/>
        </w:rPr>
        <w:t>Fiction, of course, provides a very different lens through which</w:t>
      </w:r>
      <w:r w:rsidR="00C6791E">
        <w:rPr>
          <w:rFonts w:ascii="Arial" w:hAnsi="Arial" w:cs="Arial"/>
          <w:sz w:val="24"/>
          <w:szCs w:val="24"/>
        </w:rPr>
        <w:t xml:space="preserve"> to view </w:t>
      </w:r>
      <w:r>
        <w:rPr>
          <w:rFonts w:ascii="Arial" w:hAnsi="Arial" w:cs="Arial"/>
          <w:sz w:val="24"/>
          <w:szCs w:val="24"/>
        </w:rPr>
        <w:t xml:space="preserve">the history of Scotland and its diaspora, and Margaret Laurence’s </w:t>
      </w:r>
      <w:r w:rsidR="00875829">
        <w:rPr>
          <w:rFonts w:ascii="Arial" w:hAnsi="Arial" w:cs="Arial"/>
          <w:sz w:val="24"/>
          <w:szCs w:val="24"/>
        </w:rPr>
        <w:t xml:space="preserve">flashback </w:t>
      </w:r>
      <w:r>
        <w:rPr>
          <w:rFonts w:ascii="Arial" w:hAnsi="Arial" w:cs="Arial"/>
          <w:sz w:val="24"/>
          <w:szCs w:val="24"/>
        </w:rPr>
        <w:t>novel is a particularly complex example of the genre. Piper Gunn</w:t>
      </w:r>
      <w:r w:rsidR="00C6791E">
        <w:rPr>
          <w:rFonts w:ascii="Arial" w:hAnsi="Arial" w:cs="Arial"/>
          <w:sz w:val="24"/>
          <w:szCs w:val="24"/>
        </w:rPr>
        <w:t xml:space="preserve"> is a fiction within a fiction, created by the character Christie Logan, t</w:t>
      </w:r>
      <w:r w:rsidR="00312EDF">
        <w:rPr>
          <w:rFonts w:ascii="Arial" w:hAnsi="Arial" w:cs="Arial"/>
          <w:sz w:val="24"/>
          <w:szCs w:val="24"/>
        </w:rPr>
        <w:t>o give his foster-daughter</w:t>
      </w:r>
      <w:r w:rsidR="00C6791E">
        <w:rPr>
          <w:rFonts w:ascii="Arial" w:hAnsi="Arial" w:cs="Arial"/>
          <w:sz w:val="24"/>
          <w:szCs w:val="24"/>
        </w:rPr>
        <w:t xml:space="preserve"> a sens</w:t>
      </w:r>
      <w:r w:rsidR="00D93C53">
        <w:rPr>
          <w:rFonts w:ascii="Arial" w:hAnsi="Arial" w:cs="Arial"/>
          <w:sz w:val="24"/>
          <w:szCs w:val="24"/>
        </w:rPr>
        <w:t>e of identity and self-esteem. As ‘one of the North Logans’, Christie’s own name commemorates his Highl</w:t>
      </w:r>
      <w:r w:rsidR="00C6791E">
        <w:rPr>
          <w:rFonts w:ascii="Arial" w:hAnsi="Arial" w:cs="Arial"/>
          <w:sz w:val="24"/>
          <w:szCs w:val="24"/>
        </w:rPr>
        <w:t>and origins</w:t>
      </w:r>
      <w:r w:rsidR="00D93C53">
        <w:rPr>
          <w:rFonts w:ascii="Arial" w:hAnsi="Arial" w:cs="Arial"/>
          <w:sz w:val="24"/>
          <w:szCs w:val="24"/>
        </w:rPr>
        <w:t>, but</w:t>
      </w:r>
      <w:r w:rsidR="00312EDF">
        <w:rPr>
          <w:rFonts w:ascii="Arial" w:hAnsi="Arial" w:cs="Arial"/>
          <w:sz w:val="24"/>
          <w:szCs w:val="24"/>
        </w:rPr>
        <w:t xml:space="preserve"> while as a child Morag is inspired by the </w:t>
      </w:r>
      <w:r w:rsidR="00D93C53">
        <w:rPr>
          <w:rFonts w:ascii="Arial" w:hAnsi="Arial" w:cs="Arial"/>
          <w:sz w:val="24"/>
          <w:szCs w:val="24"/>
        </w:rPr>
        <w:t>romantic Highland past he portrays</w:t>
      </w:r>
      <w:r w:rsidR="00312EDF">
        <w:rPr>
          <w:rFonts w:ascii="Arial" w:hAnsi="Arial" w:cs="Arial"/>
          <w:sz w:val="24"/>
          <w:szCs w:val="24"/>
        </w:rPr>
        <w:t>, as an adult she is alienated and sceptical. I</w:t>
      </w:r>
      <w:r w:rsidR="00875829">
        <w:rPr>
          <w:rFonts w:ascii="Arial" w:hAnsi="Arial" w:cs="Arial"/>
          <w:sz w:val="24"/>
          <w:szCs w:val="24"/>
        </w:rPr>
        <w:t xml:space="preserve">t is only when visiting the Highlands that she comes to accept </w:t>
      </w:r>
      <w:r w:rsidR="00312EDF">
        <w:rPr>
          <w:rFonts w:ascii="Arial" w:hAnsi="Arial" w:cs="Arial"/>
          <w:sz w:val="24"/>
          <w:szCs w:val="24"/>
        </w:rPr>
        <w:t>‘</w:t>
      </w:r>
      <w:r w:rsidR="00875829">
        <w:rPr>
          <w:rFonts w:ascii="Arial" w:hAnsi="Arial" w:cs="Arial"/>
          <w:sz w:val="24"/>
          <w:szCs w:val="24"/>
        </w:rPr>
        <w:t xml:space="preserve">the myths are my reality’, and is enabled to integrate her constructed Scottish ancestry into a wider identity that also addresses her Métis background. </w:t>
      </w:r>
      <w:r w:rsidR="00700FEA">
        <w:rPr>
          <w:rFonts w:ascii="Arial" w:hAnsi="Arial" w:cs="Arial"/>
          <w:sz w:val="24"/>
          <w:szCs w:val="24"/>
        </w:rPr>
        <w:t>The forbears of her lover, Jules Tonnerre, are allied to Louis Riel in the same romantic fashion as Morag’s Highland ancestors, allowing the novel to explore relations between settler and Métis society in Manitoba.</w:t>
      </w:r>
      <w:r w:rsidR="00700FEA">
        <w:rPr>
          <w:rStyle w:val="EndnoteReference"/>
          <w:rFonts w:ascii="Arial" w:hAnsi="Arial" w:cs="Arial"/>
          <w:sz w:val="24"/>
          <w:szCs w:val="24"/>
        </w:rPr>
        <w:endnoteReference w:id="50"/>
      </w:r>
      <w:r w:rsidR="00700FEA">
        <w:rPr>
          <w:rFonts w:ascii="Arial" w:hAnsi="Arial" w:cs="Arial"/>
          <w:sz w:val="24"/>
          <w:szCs w:val="24"/>
        </w:rPr>
        <w:t xml:space="preserve"> </w:t>
      </w:r>
    </w:p>
    <w:p w14:paraId="0F542628" w14:textId="77777777" w:rsidR="00450F37" w:rsidRDefault="00543158" w:rsidP="00BD792F">
      <w:pPr>
        <w:spacing w:after="0" w:line="480" w:lineRule="auto"/>
        <w:ind w:firstLine="720"/>
        <w:rPr>
          <w:rFonts w:ascii="Arial" w:hAnsi="Arial" w:cs="Arial"/>
          <w:sz w:val="24"/>
          <w:szCs w:val="24"/>
        </w:rPr>
      </w:pPr>
      <w:commentRangeStart w:id="9"/>
      <w:r>
        <w:rPr>
          <w:rFonts w:ascii="Arial" w:hAnsi="Arial" w:cs="Arial"/>
          <w:sz w:val="24"/>
          <w:szCs w:val="24"/>
        </w:rPr>
        <w:t>F</w:t>
      </w:r>
      <w:commentRangeEnd w:id="9"/>
      <w:r w:rsidR="00CA7C55">
        <w:rPr>
          <w:rStyle w:val="CommentReference"/>
        </w:rPr>
        <w:commentReference w:id="9"/>
      </w:r>
      <w:r>
        <w:rPr>
          <w:rFonts w:ascii="Arial" w:hAnsi="Arial" w:cs="Arial"/>
          <w:sz w:val="24"/>
          <w:szCs w:val="24"/>
        </w:rPr>
        <w:t>rom the same northern side of the Moray Firth</w:t>
      </w:r>
      <w:r w:rsidR="00BD792F">
        <w:rPr>
          <w:rFonts w:ascii="Arial" w:hAnsi="Arial" w:cs="Arial"/>
          <w:sz w:val="24"/>
          <w:szCs w:val="24"/>
        </w:rPr>
        <w:t xml:space="preserve"> as Morag Gunn’s putative ancestors</w:t>
      </w:r>
      <w:r>
        <w:rPr>
          <w:rFonts w:ascii="Arial" w:hAnsi="Arial" w:cs="Arial"/>
          <w:sz w:val="24"/>
          <w:szCs w:val="24"/>
        </w:rPr>
        <w:t>, o</w:t>
      </w:r>
      <w:r w:rsidR="005A1075" w:rsidRPr="00122226">
        <w:rPr>
          <w:rFonts w:ascii="Arial" w:hAnsi="Arial" w:cs="Arial"/>
          <w:sz w:val="24"/>
          <w:szCs w:val="24"/>
        </w:rPr>
        <w:t>ne of Neil Gunn’s characters in</w:t>
      </w:r>
      <w:r w:rsidR="00D97593" w:rsidRPr="00122226">
        <w:rPr>
          <w:rFonts w:ascii="Arial" w:hAnsi="Arial" w:cs="Arial"/>
          <w:sz w:val="24"/>
          <w:szCs w:val="24"/>
        </w:rPr>
        <w:t xml:space="preserve"> </w:t>
      </w:r>
      <w:r w:rsidR="00D97593" w:rsidRPr="00122226">
        <w:rPr>
          <w:rFonts w:ascii="Arial" w:hAnsi="Arial" w:cs="Arial"/>
          <w:i/>
          <w:sz w:val="24"/>
          <w:szCs w:val="24"/>
        </w:rPr>
        <w:t>The Grey Coast</w:t>
      </w:r>
      <w:r w:rsidR="005A1075" w:rsidRPr="00122226">
        <w:rPr>
          <w:rFonts w:ascii="Arial" w:hAnsi="Arial" w:cs="Arial"/>
          <w:sz w:val="24"/>
          <w:szCs w:val="24"/>
        </w:rPr>
        <w:t xml:space="preserve"> </w:t>
      </w:r>
      <w:r w:rsidR="00450F37">
        <w:rPr>
          <w:rFonts w:ascii="Arial" w:hAnsi="Arial" w:cs="Arial"/>
          <w:sz w:val="24"/>
          <w:szCs w:val="24"/>
        </w:rPr>
        <w:t>portrayed</w:t>
      </w:r>
      <w:r w:rsidR="00D97593" w:rsidRPr="00122226">
        <w:rPr>
          <w:rFonts w:ascii="Arial" w:hAnsi="Arial" w:cs="Arial"/>
          <w:sz w:val="24"/>
          <w:szCs w:val="24"/>
        </w:rPr>
        <w:t xml:space="preserve"> Canada</w:t>
      </w:r>
      <w:r w:rsidR="00CD66ED" w:rsidRPr="00122226">
        <w:rPr>
          <w:rFonts w:ascii="Arial" w:hAnsi="Arial" w:cs="Arial"/>
          <w:sz w:val="24"/>
          <w:szCs w:val="24"/>
        </w:rPr>
        <w:t xml:space="preserve"> in the 1920s </w:t>
      </w:r>
      <w:r w:rsidR="00D97593" w:rsidRPr="00122226">
        <w:rPr>
          <w:rFonts w:ascii="Arial" w:hAnsi="Arial" w:cs="Arial"/>
          <w:sz w:val="24"/>
          <w:szCs w:val="24"/>
        </w:rPr>
        <w:t>as a place where failures went</w:t>
      </w:r>
      <w:r w:rsidR="005A1075" w:rsidRPr="00122226">
        <w:rPr>
          <w:rFonts w:ascii="Arial" w:hAnsi="Arial" w:cs="Arial"/>
          <w:sz w:val="24"/>
          <w:szCs w:val="24"/>
        </w:rPr>
        <w:t>. Maggie, reflecting on the inter-war dep</w:t>
      </w:r>
      <w:r w:rsidR="00450F37">
        <w:rPr>
          <w:rFonts w:ascii="Arial" w:hAnsi="Arial" w:cs="Arial"/>
          <w:sz w:val="24"/>
          <w:szCs w:val="24"/>
        </w:rPr>
        <w:t>ression in the fishing industry, lamented:</w:t>
      </w:r>
    </w:p>
    <w:p w14:paraId="2A488AA6" w14:textId="77777777" w:rsidR="00466674" w:rsidRPr="00122226" w:rsidRDefault="005A1075" w:rsidP="00450F37">
      <w:pPr>
        <w:spacing w:after="0" w:line="480" w:lineRule="auto"/>
        <w:ind w:left="1134" w:right="1134"/>
        <w:rPr>
          <w:rFonts w:ascii="Arial" w:hAnsi="Arial" w:cs="Arial"/>
          <w:sz w:val="24"/>
          <w:szCs w:val="24"/>
        </w:rPr>
      </w:pPr>
      <w:r w:rsidRPr="00122226">
        <w:rPr>
          <w:rFonts w:ascii="Arial" w:hAnsi="Arial" w:cs="Arial"/>
          <w:sz w:val="24"/>
          <w:szCs w:val="24"/>
        </w:rPr>
        <w:lastRenderedPageBreak/>
        <w:t>No fishing, no croft. There remained the slums of Glasgow, or the remote world of Canada. And to Canada they all went. If you had a trade at your finger-ends you might do well; otherwise you took your chance, with a hand ever ready to turn to anything. The young fisher fellow</w:t>
      </w:r>
      <w:r w:rsidR="007D4F75">
        <w:rPr>
          <w:rFonts w:ascii="Arial" w:hAnsi="Arial" w:cs="Arial"/>
          <w:sz w:val="24"/>
          <w:szCs w:val="24"/>
        </w:rPr>
        <w:t>s would be the worst off of all</w:t>
      </w:r>
      <w:r w:rsidRPr="00122226">
        <w:rPr>
          <w:rFonts w:ascii="Arial" w:hAnsi="Arial" w:cs="Arial"/>
          <w:sz w:val="24"/>
          <w:szCs w:val="24"/>
        </w:rPr>
        <w:t>… None of those who had gone out in the last six years had yet managed back to see</w:t>
      </w:r>
      <w:r w:rsidR="00450F37">
        <w:rPr>
          <w:rFonts w:ascii="Arial" w:hAnsi="Arial" w:cs="Arial"/>
          <w:sz w:val="24"/>
          <w:szCs w:val="24"/>
        </w:rPr>
        <w:t xml:space="preserve"> the old folk. That was Canada.</w:t>
      </w:r>
      <w:r w:rsidRPr="00122226">
        <w:rPr>
          <w:rStyle w:val="EndnoteReference"/>
          <w:rFonts w:ascii="Arial" w:hAnsi="Arial" w:cs="Arial"/>
          <w:sz w:val="24"/>
          <w:szCs w:val="24"/>
        </w:rPr>
        <w:endnoteReference w:id="51"/>
      </w:r>
    </w:p>
    <w:p w14:paraId="3BFBCC09" w14:textId="77777777" w:rsidR="00543158" w:rsidRDefault="004E46E6" w:rsidP="00122226">
      <w:pPr>
        <w:spacing w:after="0" w:line="480" w:lineRule="auto"/>
        <w:ind w:firstLine="720"/>
        <w:rPr>
          <w:rFonts w:ascii="Arial" w:hAnsi="Arial" w:cs="Arial"/>
          <w:sz w:val="24"/>
          <w:szCs w:val="24"/>
        </w:rPr>
      </w:pPr>
      <w:r>
        <w:rPr>
          <w:rFonts w:ascii="Arial" w:hAnsi="Arial" w:cs="Arial"/>
          <w:sz w:val="24"/>
          <w:szCs w:val="24"/>
        </w:rPr>
        <w:t>When we turn from poetry</w:t>
      </w:r>
      <w:r w:rsidR="00CF4926">
        <w:rPr>
          <w:rFonts w:ascii="Arial" w:hAnsi="Arial" w:cs="Arial"/>
          <w:sz w:val="24"/>
          <w:szCs w:val="24"/>
        </w:rPr>
        <w:t>, literature and oral tradition to the personal</w:t>
      </w:r>
      <w:r>
        <w:rPr>
          <w:rFonts w:ascii="Arial" w:hAnsi="Arial" w:cs="Arial"/>
          <w:sz w:val="24"/>
          <w:szCs w:val="24"/>
        </w:rPr>
        <w:t xml:space="preserve"> testimony of real emigrants, we </w:t>
      </w:r>
      <w:r w:rsidR="002B52F2">
        <w:rPr>
          <w:rFonts w:ascii="Arial" w:hAnsi="Arial" w:cs="Arial"/>
          <w:sz w:val="24"/>
          <w:szCs w:val="24"/>
        </w:rPr>
        <w:t xml:space="preserve">are more likely to find in their letters </w:t>
      </w:r>
      <w:r w:rsidR="00A74CC9" w:rsidRPr="00122226">
        <w:rPr>
          <w:rFonts w:ascii="Arial" w:hAnsi="Arial" w:cs="Arial"/>
          <w:sz w:val="24"/>
          <w:szCs w:val="24"/>
        </w:rPr>
        <w:t>bold stat</w:t>
      </w:r>
      <w:r w:rsidR="00015EC6" w:rsidRPr="00122226">
        <w:rPr>
          <w:rFonts w:ascii="Arial" w:hAnsi="Arial" w:cs="Arial"/>
          <w:sz w:val="24"/>
          <w:szCs w:val="24"/>
        </w:rPr>
        <w:t xml:space="preserve">ements of </w:t>
      </w:r>
      <w:r w:rsidR="002B52F2">
        <w:rPr>
          <w:rFonts w:ascii="Arial" w:hAnsi="Arial" w:cs="Arial"/>
          <w:sz w:val="24"/>
          <w:szCs w:val="24"/>
        </w:rPr>
        <w:t xml:space="preserve">hope and well-being to temper expressions of regret and nostalgia. </w:t>
      </w:r>
      <w:r w:rsidR="00A74CC9" w:rsidRPr="00122226">
        <w:rPr>
          <w:rFonts w:ascii="Arial" w:hAnsi="Arial" w:cs="Arial"/>
          <w:sz w:val="24"/>
          <w:szCs w:val="24"/>
        </w:rPr>
        <w:t>Alex Douglas emigrated from Watten in Caithness to the vicinity of Kingston in Upper Canada, in 1840.</w:t>
      </w:r>
      <w:r w:rsidR="00A74CC9" w:rsidRPr="00122226">
        <w:rPr>
          <w:rStyle w:val="EndnoteReference"/>
          <w:rFonts w:ascii="Arial" w:hAnsi="Arial" w:cs="Arial"/>
          <w:sz w:val="24"/>
          <w:szCs w:val="24"/>
        </w:rPr>
        <w:endnoteReference w:id="52"/>
      </w:r>
      <w:r w:rsidR="00A74CC9" w:rsidRPr="00122226">
        <w:rPr>
          <w:rFonts w:ascii="Arial" w:hAnsi="Arial" w:cs="Arial"/>
          <w:sz w:val="24"/>
          <w:szCs w:val="24"/>
        </w:rPr>
        <w:t xml:space="preserve"> </w:t>
      </w:r>
      <w:r w:rsidR="00015EC6" w:rsidRPr="00122226">
        <w:rPr>
          <w:rFonts w:ascii="Arial" w:hAnsi="Arial" w:cs="Arial"/>
          <w:sz w:val="24"/>
          <w:szCs w:val="24"/>
        </w:rPr>
        <w:t xml:space="preserve">He clearly over-egged the </w:t>
      </w:r>
      <w:r w:rsidR="009B4799">
        <w:rPr>
          <w:rFonts w:ascii="Arial" w:hAnsi="Arial" w:cs="Arial"/>
          <w:sz w:val="24"/>
          <w:szCs w:val="24"/>
        </w:rPr>
        <w:t>qualities of the country</w:t>
      </w:r>
      <w:r w:rsidR="00015EC6" w:rsidRPr="00122226">
        <w:rPr>
          <w:rFonts w:ascii="Arial" w:hAnsi="Arial" w:cs="Arial"/>
          <w:sz w:val="24"/>
          <w:szCs w:val="24"/>
        </w:rPr>
        <w:t xml:space="preserve"> in his determination to</w:t>
      </w:r>
      <w:r w:rsidR="008D012E">
        <w:rPr>
          <w:rFonts w:ascii="Arial" w:hAnsi="Arial" w:cs="Arial"/>
          <w:sz w:val="24"/>
          <w:szCs w:val="24"/>
        </w:rPr>
        <w:t xml:space="preserve"> contrast the benefits of British North America</w:t>
      </w:r>
      <w:r w:rsidR="00015EC6" w:rsidRPr="00122226">
        <w:rPr>
          <w:rFonts w:ascii="Arial" w:hAnsi="Arial" w:cs="Arial"/>
          <w:sz w:val="24"/>
          <w:szCs w:val="24"/>
        </w:rPr>
        <w:t xml:space="preserve"> with the ills of Scotland. </w:t>
      </w:r>
      <w:r w:rsidR="00A74CC9" w:rsidRPr="00122226">
        <w:rPr>
          <w:rFonts w:ascii="Arial" w:hAnsi="Arial" w:cs="Arial"/>
          <w:sz w:val="24"/>
          <w:szCs w:val="24"/>
        </w:rPr>
        <w:t xml:space="preserve">The </w:t>
      </w:r>
      <w:r w:rsidR="00450F37">
        <w:rPr>
          <w:rFonts w:ascii="Arial" w:hAnsi="Arial" w:cs="Arial"/>
          <w:sz w:val="24"/>
          <w:szCs w:val="24"/>
        </w:rPr>
        <w:t>‘</w:t>
      </w:r>
      <w:r w:rsidR="00A74CC9" w:rsidRPr="00122226">
        <w:rPr>
          <w:rFonts w:ascii="Arial" w:hAnsi="Arial" w:cs="Arial"/>
          <w:sz w:val="24"/>
          <w:szCs w:val="24"/>
        </w:rPr>
        <w:t>noble St Lawrence</w:t>
      </w:r>
      <w:r w:rsidR="00450F37">
        <w:rPr>
          <w:rFonts w:ascii="Arial" w:hAnsi="Arial" w:cs="Arial"/>
          <w:sz w:val="24"/>
          <w:szCs w:val="24"/>
        </w:rPr>
        <w:t>’</w:t>
      </w:r>
      <w:r w:rsidR="00015EC6" w:rsidRPr="00122226">
        <w:rPr>
          <w:rFonts w:ascii="Arial" w:hAnsi="Arial" w:cs="Arial"/>
          <w:sz w:val="24"/>
          <w:szCs w:val="24"/>
        </w:rPr>
        <w:t xml:space="preserve">, he told readers of the </w:t>
      </w:r>
      <w:r w:rsidR="00015EC6" w:rsidRPr="00122226">
        <w:rPr>
          <w:rFonts w:ascii="Arial" w:hAnsi="Arial" w:cs="Arial"/>
          <w:i/>
          <w:sz w:val="24"/>
          <w:szCs w:val="24"/>
        </w:rPr>
        <w:t>John O’Groat Journal</w:t>
      </w:r>
      <w:r w:rsidR="00450F37">
        <w:rPr>
          <w:rFonts w:ascii="Arial" w:hAnsi="Arial" w:cs="Arial"/>
          <w:sz w:val="24"/>
          <w:szCs w:val="24"/>
        </w:rPr>
        <w:t>, ‘</w:t>
      </w:r>
      <w:r w:rsidR="00A74CC9" w:rsidRPr="00122226">
        <w:rPr>
          <w:rFonts w:ascii="Arial" w:hAnsi="Arial" w:cs="Arial"/>
          <w:sz w:val="24"/>
          <w:szCs w:val="24"/>
        </w:rPr>
        <w:t>yields to no river in the</w:t>
      </w:r>
      <w:r w:rsidR="00450F37">
        <w:rPr>
          <w:rFonts w:ascii="Arial" w:hAnsi="Arial" w:cs="Arial"/>
          <w:sz w:val="24"/>
          <w:szCs w:val="24"/>
        </w:rPr>
        <w:t xml:space="preserve"> world in beauty and usefulness’</w:t>
      </w:r>
      <w:r w:rsidR="00A74CC9" w:rsidRPr="00122226">
        <w:rPr>
          <w:rFonts w:ascii="Arial" w:hAnsi="Arial" w:cs="Arial"/>
          <w:sz w:val="24"/>
          <w:szCs w:val="24"/>
        </w:rPr>
        <w:t xml:space="preserve"> and p</w:t>
      </w:r>
      <w:r w:rsidR="00450F37">
        <w:rPr>
          <w:rFonts w:ascii="Arial" w:hAnsi="Arial" w:cs="Arial"/>
          <w:sz w:val="24"/>
          <w:szCs w:val="24"/>
        </w:rPr>
        <w:t>assed through a country with a ‘delightful appearance’. In Montreal, ‘a very handsome town’</w:t>
      </w:r>
      <w:r w:rsidR="00015EC6" w:rsidRPr="00122226">
        <w:rPr>
          <w:rFonts w:ascii="Arial" w:hAnsi="Arial" w:cs="Arial"/>
          <w:sz w:val="24"/>
          <w:szCs w:val="24"/>
        </w:rPr>
        <w:t>, where provisions of all kinds wer</w:t>
      </w:r>
      <w:r w:rsidR="00450F37">
        <w:rPr>
          <w:rFonts w:ascii="Arial" w:hAnsi="Arial" w:cs="Arial"/>
          <w:sz w:val="24"/>
          <w:szCs w:val="24"/>
        </w:rPr>
        <w:t>e very cheap, he had met ‘</w:t>
      </w:r>
      <w:r w:rsidR="00015EC6" w:rsidRPr="00122226">
        <w:rPr>
          <w:rFonts w:ascii="Arial" w:hAnsi="Arial" w:cs="Arial"/>
          <w:sz w:val="24"/>
          <w:szCs w:val="24"/>
        </w:rPr>
        <w:t>with th</w:t>
      </w:r>
      <w:r w:rsidR="00450F37">
        <w:rPr>
          <w:rFonts w:ascii="Arial" w:hAnsi="Arial" w:cs="Arial"/>
          <w:sz w:val="24"/>
          <w:szCs w:val="24"/>
        </w:rPr>
        <w:t>e greatest civility every where’ and expressed himself ‘</w:t>
      </w:r>
      <w:r w:rsidR="00215E0F">
        <w:rPr>
          <w:rFonts w:ascii="Arial" w:hAnsi="Arial" w:cs="Arial"/>
          <w:sz w:val="24"/>
          <w:szCs w:val="24"/>
        </w:rPr>
        <w:t>quite pleased with the people</w:t>
      </w:r>
      <w:r w:rsidR="00AF2774">
        <w:rPr>
          <w:rFonts w:ascii="Arial" w:hAnsi="Arial" w:cs="Arial"/>
          <w:sz w:val="24"/>
          <w:szCs w:val="24"/>
        </w:rPr>
        <w:t>’.</w:t>
      </w:r>
      <w:r w:rsidR="00215E0F">
        <w:rPr>
          <w:rFonts w:ascii="Arial" w:hAnsi="Arial" w:cs="Arial"/>
          <w:sz w:val="24"/>
          <w:szCs w:val="24"/>
        </w:rPr>
        <w:t xml:space="preserve"> Opting not to take up the ‘excellent offers of land’</w:t>
      </w:r>
      <w:r w:rsidR="00015EC6" w:rsidRPr="00122226">
        <w:rPr>
          <w:rFonts w:ascii="Arial" w:hAnsi="Arial" w:cs="Arial"/>
          <w:sz w:val="24"/>
          <w:szCs w:val="24"/>
        </w:rPr>
        <w:t xml:space="preserve"> made to him there, he proceeded to Kingston, where he settled, his only regret being that he had not taken the step twenty years earlier. He concluded </w:t>
      </w:r>
      <w:r w:rsidR="00543158">
        <w:rPr>
          <w:rFonts w:ascii="Arial" w:hAnsi="Arial" w:cs="Arial"/>
          <w:sz w:val="24"/>
          <w:szCs w:val="24"/>
        </w:rPr>
        <w:t>with this ringing endorsement.</w:t>
      </w:r>
    </w:p>
    <w:p w14:paraId="45CF44EB" w14:textId="77777777" w:rsidR="00F43480" w:rsidRPr="00122226" w:rsidRDefault="00015EC6" w:rsidP="00543158">
      <w:pPr>
        <w:spacing w:after="0" w:line="480" w:lineRule="auto"/>
        <w:ind w:left="1134" w:right="1134"/>
        <w:rPr>
          <w:rFonts w:ascii="Arial" w:hAnsi="Arial" w:cs="Arial"/>
          <w:sz w:val="24"/>
          <w:szCs w:val="24"/>
        </w:rPr>
      </w:pPr>
      <w:r w:rsidRPr="00122226">
        <w:rPr>
          <w:rFonts w:ascii="Arial" w:hAnsi="Arial" w:cs="Arial"/>
          <w:sz w:val="24"/>
          <w:szCs w:val="24"/>
        </w:rPr>
        <w:t>Many of the good folks in Scotland form most erroneous opinions regarding this country, which is anything but one teeming</w:t>
      </w:r>
      <w:r w:rsidR="00215E0F">
        <w:rPr>
          <w:rFonts w:ascii="Arial" w:hAnsi="Arial" w:cs="Arial"/>
          <w:sz w:val="24"/>
          <w:szCs w:val="24"/>
        </w:rPr>
        <w:t xml:space="preserve"> with savages and wild beasts. </w:t>
      </w:r>
      <w:r w:rsidRPr="00122226">
        <w:rPr>
          <w:rFonts w:ascii="Arial" w:hAnsi="Arial" w:cs="Arial"/>
          <w:sz w:val="24"/>
          <w:szCs w:val="24"/>
        </w:rPr>
        <w:t xml:space="preserve">The people are fully as civilised, as with you, and the country is not pestered with </w:t>
      </w:r>
      <w:r w:rsidRPr="00122226">
        <w:rPr>
          <w:rFonts w:ascii="Arial" w:hAnsi="Arial" w:cs="Arial"/>
          <w:sz w:val="24"/>
          <w:szCs w:val="24"/>
        </w:rPr>
        <w:lastRenderedPageBreak/>
        <w:t xml:space="preserve">beggars. Theft is unknown; and in the country, locks on their keeping places are very rare. To finish, I may add, we live better here than any man in Caithness, be his rank </w:t>
      </w:r>
      <w:r w:rsidR="00543158">
        <w:rPr>
          <w:rFonts w:ascii="Arial" w:hAnsi="Arial" w:cs="Arial"/>
          <w:sz w:val="24"/>
          <w:szCs w:val="24"/>
        </w:rPr>
        <w:t>what it may.</w:t>
      </w:r>
    </w:p>
    <w:p w14:paraId="3B93C86F" w14:textId="77777777" w:rsidR="00015EC6" w:rsidRPr="00122226" w:rsidRDefault="002B52F2" w:rsidP="00122226">
      <w:pPr>
        <w:spacing w:after="0" w:line="480" w:lineRule="auto"/>
        <w:ind w:firstLine="720"/>
        <w:rPr>
          <w:rFonts w:ascii="Arial" w:hAnsi="Arial" w:cs="Arial"/>
          <w:sz w:val="24"/>
          <w:szCs w:val="24"/>
        </w:rPr>
      </w:pPr>
      <w:r>
        <w:rPr>
          <w:rFonts w:ascii="Arial" w:hAnsi="Arial" w:cs="Arial"/>
          <w:sz w:val="24"/>
          <w:szCs w:val="24"/>
        </w:rPr>
        <w:t xml:space="preserve">While </w:t>
      </w:r>
      <w:r w:rsidR="00215E0F">
        <w:rPr>
          <w:rFonts w:ascii="Arial" w:hAnsi="Arial" w:cs="Arial"/>
          <w:sz w:val="24"/>
          <w:szCs w:val="24"/>
        </w:rPr>
        <w:t>Douglas’s</w:t>
      </w:r>
      <w:r w:rsidR="00CD66ED" w:rsidRPr="00122226">
        <w:rPr>
          <w:rFonts w:ascii="Arial" w:hAnsi="Arial" w:cs="Arial"/>
          <w:sz w:val="24"/>
          <w:szCs w:val="24"/>
        </w:rPr>
        <w:t xml:space="preserve"> </w:t>
      </w:r>
      <w:r w:rsidR="00E3356A">
        <w:rPr>
          <w:rFonts w:ascii="Arial" w:hAnsi="Arial" w:cs="Arial"/>
          <w:sz w:val="24"/>
          <w:szCs w:val="24"/>
        </w:rPr>
        <w:t xml:space="preserve">paean of praise </w:t>
      </w:r>
      <w:r w:rsidR="00215E0F">
        <w:rPr>
          <w:rFonts w:ascii="Arial" w:hAnsi="Arial" w:cs="Arial"/>
          <w:sz w:val="24"/>
          <w:szCs w:val="24"/>
        </w:rPr>
        <w:t xml:space="preserve">clearly </w:t>
      </w:r>
      <w:r w:rsidR="00015EC6" w:rsidRPr="00122226">
        <w:rPr>
          <w:rFonts w:ascii="Arial" w:hAnsi="Arial" w:cs="Arial"/>
          <w:sz w:val="24"/>
          <w:szCs w:val="24"/>
        </w:rPr>
        <w:t>demonstrates</w:t>
      </w:r>
      <w:r w:rsidR="00215E0F">
        <w:rPr>
          <w:rFonts w:ascii="Arial" w:hAnsi="Arial" w:cs="Arial"/>
          <w:sz w:val="24"/>
          <w:szCs w:val="24"/>
        </w:rPr>
        <w:t xml:space="preserve"> the need for </w:t>
      </w:r>
      <w:r w:rsidR="00E3356A">
        <w:rPr>
          <w:rFonts w:ascii="Arial" w:hAnsi="Arial" w:cs="Arial"/>
          <w:sz w:val="24"/>
          <w:szCs w:val="24"/>
        </w:rPr>
        <w:t xml:space="preserve">considerable </w:t>
      </w:r>
      <w:r w:rsidR="00215E0F">
        <w:rPr>
          <w:rFonts w:ascii="Arial" w:hAnsi="Arial" w:cs="Arial"/>
          <w:sz w:val="24"/>
          <w:szCs w:val="24"/>
        </w:rPr>
        <w:t>caution</w:t>
      </w:r>
      <w:r w:rsidR="00015EC6" w:rsidRPr="00122226">
        <w:rPr>
          <w:rFonts w:ascii="Arial" w:hAnsi="Arial" w:cs="Arial"/>
          <w:sz w:val="24"/>
          <w:szCs w:val="24"/>
        </w:rPr>
        <w:t xml:space="preserve"> in analysing emigrant correspondence, </w:t>
      </w:r>
      <w:r>
        <w:rPr>
          <w:rFonts w:ascii="Arial" w:hAnsi="Arial" w:cs="Arial"/>
          <w:sz w:val="24"/>
          <w:szCs w:val="24"/>
        </w:rPr>
        <w:t>we should not dismiss the usefulness of letters and memoirs. T</w:t>
      </w:r>
      <w:r w:rsidR="0070151E" w:rsidRPr="00122226">
        <w:rPr>
          <w:rFonts w:ascii="Arial" w:hAnsi="Arial" w:cs="Arial"/>
          <w:sz w:val="24"/>
          <w:szCs w:val="24"/>
        </w:rPr>
        <w:t>hose that were written for private family consumption rather than for circulation are often more measured and realistic</w:t>
      </w:r>
      <w:r>
        <w:rPr>
          <w:rFonts w:ascii="Arial" w:hAnsi="Arial" w:cs="Arial"/>
          <w:sz w:val="24"/>
          <w:szCs w:val="24"/>
        </w:rPr>
        <w:t xml:space="preserve"> than their published counterparts</w:t>
      </w:r>
      <w:r w:rsidR="0006156D">
        <w:rPr>
          <w:rFonts w:ascii="Arial" w:hAnsi="Arial" w:cs="Arial"/>
          <w:sz w:val="24"/>
          <w:szCs w:val="24"/>
        </w:rPr>
        <w:t>, despite the temptation to present a positive story to those back home</w:t>
      </w:r>
      <w:r w:rsidR="0070151E" w:rsidRPr="00122226">
        <w:rPr>
          <w:rFonts w:ascii="Arial" w:hAnsi="Arial" w:cs="Arial"/>
          <w:sz w:val="24"/>
          <w:szCs w:val="24"/>
        </w:rPr>
        <w:t xml:space="preserve">. </w:t>
      </w:r>
      <w:r w:rsidR="00867BA4" w:rsidRPr="00122226">
        <w:rPr>
          <w:rFonts w:ascii="Arial" w:hAnsi="Arial" w:cs="Arial"/>
          <w:sz w:val="24"/>
          <w:szCs w:val="24"/>
        </w:rPr>
        <w:t>In 1928 Mary Campbell emigrated from Caithness to Olds, Alberta, with her husband and two children. They went under the 3,000 Families Scheme, one of the shared funding schemes that had been introduced under the Empire Settlement Act of 1922.</w:t>
      </w:r>
      <w:r w:rsidR="00867BA4" w:rsidRPr="00122226">
        <w:rPr>
          <w:rStyle w:val="EndnoteReference"/>
          <w:rFonts w:ascii="Arial" w:hAnsi="Arial" w:cs="Arial"/>
          <w:sz w:val="24"/>
          <w:szCs w:val="24"/>
        </w:rPr>
        <w:endnoteReference w:id="53"/>
      </w:r>
      <w:r w:rsidR="00867BA4" w:rsidRPr="00122226">
        <w:rPr>
          <w:rFonts w:ascii="Arial" w:hAnsi="Arial" w:cs="Arial"/>
          <w:sz w:val="24"/>
          <w:szCs w:val="24"/>
        </w:rPr>
        <w:t xml:space="preserve"> </w:t>
      </w:r>
      <w:r w:rsidR="00F347C9" w:rsidRPr="00122226">
        <w:rPr>
          <w:rFonts w:ascii="Arial" w:hAnsi="Arial" w:cs="Arial"/>
          <w:sz w:val="24"/>
          <w:szCs w:val="24"/>
        </w:rPr>
        <w:t>They were warmly w</w:t>
      </w:r>
      <w:r w:rsidR="00867BA4" w:rsidRPr="00122226">
        <w:rPr>
          <w:rFonts w:ascii="Arial" w:hAnsi="Arial" w:cs="Arial"/>
          <w:sz w:val="24"/>
          <w:szCs w:val="24"/>
        </w:rPr>
        <w:t>elcomed by Scottish neighbours, the Anglican Church</w:t>
      </w:r>
      <w:r w:rsidR="00F347C9" w:rsidRPr="00122226">
        <w:rPr>
          <w:rFonts w:ascii="Arial" w:hAnsi="Arial" w:cs="Arial"/>
          <w:sz w:val="24"/>
          <w:szCs w:val="24"/>
        </w:rPr>
        <w:t xml:space="preserve"> and </w:t>
      </w:r>
      <w:r w:rsidR="00867BA4" w:rsidRPr="00122226">
        <w:rPr>
          <w:rFonts w:ascii="Arial" w:hAnsi="Arial" w:cs="Arial"/>
          <w:sz w:val="24"/>
          <w:szCs w:val="24"/>
        </w:rPr>
        <w:t xml:space="preserve">various voluntary </w:t>
      </w:r>
      <w:r w:rsidR="00F347C9" w:rsidRPr="00122226">
        <w:rPr>
          <w:rFonts w:ascii="Arial" w:hAnsi="Arial" w:cs="Arial"/>
          <w:sz w:val="24"/>
          <w:szCs w:val="24"/>
        </w:rPr>
        <w:t xml:space="preserve">organisations, and the Land Settlement Board </w:t>
      </w:r>
      <w:r w:rsidR="0006156D">
        <w:rPr>
          <w:rFonts w:ascii="Arial" w:hAnsi="Arial" w:cs="Arial"/>
          <w:sz w:val="24"/>
          <w:szCs w:val="24"/>
        </w:rPr>
        <w:t>supported them</w:t>
      </w:r>
      <w:r w:rsidR="00F347C9" w:rsidRPr="00122226">
        <w:rPr>
          <w:rFonts w:ascii="Arial" w:hAnsi="Arial" w:cs="Arial"/>
          <w:sz w:val="24"/>
          <w:szCs w:val="24"/>
        </w:rPr>
        <w:t xml:space="preserve"> well with both practical advice and Christmas gifts. A year later, </w:t>
      </w:r>
      <w:r w:rsidR="0006156D">
        <w:rPr>
          <w:rFonts w:ascii="Arial" w:hAnsi="Arial" w:cs="Arial"/>
          <w:sz w:val="24"/>
          <w:szCs w:val="24"/>
        </w:rPr>
        <w:t>Mary</w:t>
      </w:r>
      <w:r w:rsidR="00F347C9" w:rsidRPr="00122226">
        <w:rPr>
          <w:rFonts w:ascii="Arial" w:hAnsi="Arial" w:cs="Arial"/>
          <w:sz w:val="24"/>
          <w:szCs w:val="24"/>
        </w:rPr>
        <w:t xml:space="preserve"> was hopeful about the family’s prospects, but a</w:t>
      </w:r>
      <w:r w:rsidR="00215E0F">
        <w:rPr>
          <w:rFonts w:ascii="Arial" w:hAnsi="Arial" w:cs="Arial"/>
          <w:sz w:val="24"/>
          <w:szCs w:val="24"/>
        </w:rPr>
        <w:t>lso realistic, when she wrote: ‘</w:t>
      </w:r>
      <w:r w:rsidR="00F347C9" w:rsidRPr="00122226">
        <w:rPr>
          <w:rFonts w:ascii="Arial" w:hAnsi="Arial" w:cs="Arial"/>
          <w:sz w:val="24"/>
          <w:szCs w:val="24"/>
        </w:rPr>
        <w:t>we know that we have much more learning and living to do before we can truly say t</w:t>
      </w:r>
      <w:r w:rsidR="00EC031E">
        <w:rPr>
          <w:rFonts w:ascii="Arial" w:hAnsi="Arial" w:cs="Arial"/>
          <w:sz w:val="24"/>
          <w:szCs w:val="24"/>
        </w:rPr>
        <w:t>hat yes</w:t>
      </w:r>
      <w:r w:rsidR="00215E0F">
        <w:rPr>
          <w:rFonts w:ascii="Arial" w:hAnsi="Arial" w:cs="Arial"/>
          <w:sz w:val="24"/>
          <w:szCs w:val="24"/>
        </w:rPr>
        <w:t>, it has been worthwhile</w:t>
      </w:r>
      <w:r w:rsidR="00AF2774">
        <w:rPr>
          <w:rFonts w:ascii="Arial" w:hAnsi="Arial" w:cs="Arial"/>
          <w:sz w:val="24"/>
          <w:szCs w:val="24"/>
        </w:rPr>
        <w:t>’.</w:t>
      </w:r>
      <w:r w:rsidR="00F347C9" w:rsidRPr="00122226">
        <w:rPr>
          <w:rStyle w:val="EndnoteReference"/>
          <w:rFonts w:ascii="Arial" w:hAnsi="Arial" w:cs="Arial"/>
          <w:sz w:val="24"/>
          <w:szCs w:val="24"/>
        </w:rPr>
        <w:endnoteReference w:id="54"/>
      </w:r>
      <w:r w:rsidR="00867BA4" w:rsidRPr="00122226">
        <w:rPr>
          <w:rFonts w:ascii="Arial" w:hAnsi="Arial" w:cs="Arial"/>
          <w:sz w:val="24"/>
          <w:szCs w:val="24"/>
        </w:rPr>
        <w:t xml:space="preserve"> </w:t>
      </w:r>
    </w:p>
    <w:p w14:paraId="2F7D14BB" w14:textId="77777777" w:rsidR="00674562" w:rsidRPr="00122226" w:rsidRDefault="00CF4926" w:rsidP="008B507D">
      <w:pPr>
        <w:spacing w:after="0" w:line="480" w:lineRule="auto"/>
        <w:ind w:firstLine="720"/>
        <w:rPr>
          <w:rFonts w:ascii="Arial" w:hAnsi="Arial" w:cs="Arial"/>
          <w:sz w:val="24"/>
          <w:szCs w:val="24"/>
        </w:rPr>
      </w:pPr>
      <w:r>
        <w:rPr>
          <w:rFonts w:ascii="Arial" w:hAnsi="Arial" w:cs="Arial"/>
          <w:sz w:val="24"/>
          <w:szCs w:val="24"/>
        </w:rPr>
        <w:t>The</w:t>
      </w:r>
      <w:r w:rsidR="00CD66ED" w:rsidRPr="00122226">
        <w:rPr>
          <w:rFonts w:ascii="Arial" w:hAnsi="Arial" w:cs="Arial"/>
          <w:sz w:val="24"/>
          <w:szCs w:val="24"/>
        </w:rPr>
        <w:t xml:space="preserve"> </w:t>
      </w:r>
      <w:r w:rsidR="00447A41" w:rsidRPr="00122226">
        <w:rPr>
          <w:rFonts w:ascii="Arial" w:hAnsi="Arial" w:cs="Arial"/>
          <w:sz w:val="24"/>
          <w:szCs w:val="24"/>
        </w:rPr>
        <w:t xml:space="preserve">wanderlust and </w:t>
      </w:r>
      <w:r w:rsidR="00F347C9" w:rsidRPr="00122226">
        <w:rPr>
          <w:rFonts w:ascii="Arial" w:hAnsi="Arial" w:cs="Arial"/>
          <w:sz w:val="24"/>
          <w:szCs w:val="24"/>
        </w:rPr>
        <w:t>adventur</w:t>
      </w:r>
      <w:r w:rsidR="00447A41" w:rsidRPr="00122226">
        <w:rPr>
          <w:rFonts w:ascii="Arial" w:hAnsi="Arial" w:cs="Arial"/>
          <w:sz w:val="24"/>
          <w:szCs w:val="24"/>
        </w:rPr>
        <w:t>ous spirit</w:t>
      </w:r>
      <w:r>
        <w:rPr>
          <w:rFonts w:ascii="Arial" w:hAnsi="Arial" w:cs="Arial"/>
          <w:sz w:val="24"/>
          <w:szCs w:val="24"/>
        </w:rPr>
        <w:t xml:space="preserve"> that </w:t>
      </w:r>
      <w:r w:rsidR="0006156D">
        <w:rPr>
          <w:rFonts w:ascii="Arial" w:hAnsi="Arial" w:cs="Arial"/>
          <w:sz w:val="24"/>
          <w:szCs w:val="24"/>
        </w:rPr>
        <w:t xml:space="preserve">propelled </w:t>
      </w:r>
      <w:r>
        <w:rPr>
          <w:rFonts w:ascii="Arial" w:hAnsi="Arial" w:cs="Arial"/>
          <w:sz w:val="24"/>
          <w:szCs w:val="24"/>
        </w:rPr>
        <w:t xml:space="preserve">many emigrants </w:t>
      </w:r>
      <w:r w:rsidR="0006156D">
        <w:rPr>
          <w:rFonts w:ascii="Arial" w:hAnsi="Arial" w:cs="Arial"/>
          <w:sz w:val="24"/>
          <w:szCs w:val="24"/>
        </w:rPr>
        <w:t xml:space="preserve">overseas </w:t>
      </w:r>
      <w:r>
        <w:rPr>
          <w:rFonts w:ascii="Arial" w:hAnsi="Arial" w:cs="Arial"/>
          <w:sz w:val="24"/>
          <w:szCs w:val="24"/>
        </w:rPr>
        <w:t>were</w:t>
      </w:r>
      <w:r w:rsidR="00447A41" w:rsidRPr="00122226">
        <w:rPr>
          <w:rFonts w:ascii="Arial" w:hAnsi="Arial" w:cs="Arial"/>
          <w:sz w:val="24"/>
          <w:szCs w:val="24"/>
        </w:rPr>
        <w:t xml:space="preserve"> </w:t>
      </w:r>
      <w:r w:rsidR="00F347C9" w:rsidRPr="00122226">
        <w:rPr>
          <w:rFonts w:ascii="Arial" w:hAnsi="Arial" w:cs="Arial"/>
          <w:sz w:val="24"/>
          <w:szCs w:val="24"/>
        </w:rPr>
        <w:t>sometimes harnessed to precedent</w:t>
      </w:r>
      <w:r w:rsidR="00447A41" w:rsidRPr="00122226">
        <w:rPr>
          <w:rFonts w:ascii="Arial" w:hAnsi="Arial" w:cs="Arial"/>
          <w:sz w:val="24"/>
          <w:szCs w:val="24"/>
        </w:rPr>
        <w:t>, specific job opportunities,</w:t>
      </w:r>
      <w:r w:rsidR="00F347C9" w:rsidRPr="00122226">
        <w:rPr>
          <w:rFonts w:ascii="Arial" w:hAnsi="Arial" w:cs="Arial"/>
          <w:sz w:val="24"/>
          <w:szCs w:val="24"/>
        </w:rPr>
        <w:t xml:space="preserve"> and a sense of familiarity with the host</w:t>
      </w:r>
      <w:r w:rsidR="00215E0F">
        <w:rPr>
          <w:rFonts w:ascii="Arial" w:hAnsi="Arial" w:cs="Arial"/>
          <w:sz w:val="24"/>
          <w:szCs w:val="24"/>
        </w:rPr>
        <w:t xml:space="preserve"> </w:t>
      </w:r>
      <w:r w:rsidR="00F347C9" w:rsidRPr="00122226">
        <w:rPr>
          <w:rFonts w:ascii="Arial" w:hAnsi="Arial" w:cs="Arial"/>
          <w:sz w:val="24"/>
          <w:szCs w:val="24"/>
        </w:rPr>
        <w:t xml:space="preserve">land </w:t>
      </w:r>
      <w:r w:rsidR="00C17B39" w:rsidRPr="00122226">
        <w:rPr>
          <w:rFonts w:ascii="Arial" w:hAnsi="Arial" w:cs="Arial"/>
          <w:sz w:val="24"/>
          <w:szCs w:val="24"/>
        </w:rPr>
        <w:t xml:space="preserve">because there were already so many compatriots there. </w:t>
      </w:r>
      <w:r w:rsidR="002B52F2">
        <w:rPr>
          <w:rFonts w:ascii="Arial" w:hAnsi="Arial" w:cs="Arial"/>
          <w:sz w:val="24"/>
          <w:szCs w:val="24"/>
        </w:rPr>
        <w:t xml:space="preserve">They </w:t>
      </w:r>
      <w:r>
        <w:rPr>
          <w:rFonts w:ascii="Arial" w:hAnsi="Arial" w:cs="Arial"/>
          <w:sz w:val="24"/>
          <w:szCs w:val="24"/>
        </w:rPr>
        <w:t xml:space="preserve">were traits found across the world, for while </w:t>
      </w:r>
      <w:r w:rsidR="008D012E">
        <w:rPr>
          <w:rFonts w:ascii="Arial" w:hAnsi="Arial" w:cs="Arial"/>
          <w:sz w:val="24"/>
          <w:szCs w:val="24"/>
        </w:rPr>
        <w:t>British North America</w:t>
      </w:r>
      <w:r>
        <w:rPr>
          <w:rFonts w:ascii="Arial" w:hAnsi="Arial" w:cs="Arial"/>
          <w:sz w:val="24"/>
          <w:szCs w:val="24"/>
        </w:rPr>
        <w:t xml:space="preserve"> was the </w:t>
      </w:r>
      <w:r w:rsidR="0006156D">
        <w:rPr>
          <w:rFonts w:ascii="Arial" w:hAnsi="Arial" w:cs="Arial"/>
          <w:sz w:val="24"/>
          <w:szCs w:val="24"/>
        </w:rPr>
        <w:t xml:space="preserve">north Highlanders’ favourite </w:t>
      </w:r>
      <w:r>
        <w:rPr>
          <w:rFonts w:ascii="Arial" w:hAnsi="Arial" w:cs="Arial"/>
          <w:sz w:val="24"/>
          <w:szCs w:val="24"/>
        </w:rPr>
        <w:t xml:space="preserve">destination, it did not have a monopoly on </w:t>
      </w:r>
      <w:r w:rsidR="0006156D">
        <w:rPr>
          <w:rFonts w:ascii="Arial" w:hAnsi="Arial" w:cs="Arial"/>
          <w:sz w:val="24"/>
          <w:szCs w:val="24"/>
        </w:rPr>
        <w:t xml:space="preserve">the region’s </w:t>
      </w:r>
      <w:r>
        <w:rPr>
          <w:rFonts w:ascii="Arial" w:hAnsi="Arial" w:cs="Arial"/>
          <w:sz w:val="24"/>
          <w:szCs w:val="24"/>
        </w:rPr>
        <w:t xml:space="preserve">emigrants. </w:t>
      </w:r>
      <w:r w:rsidR="00674562">
        <w:rPr>
          <w:rFonts w:ascii="Arial" w:hAnsi="Arial" w:cs="Arial"/>
          <w:sz w:val="24"/>
          <w:szCs w:val="24"/>
        </w:rPr>
        <w:t xml:space="preserve">Testimony from the antipodes was </w:t>
      </w:r>
      <w:r w:rsidR="00674562" w:rsidRPr="00122226">
        <w:rPr>
          <w:rFonts w:ascii="Arial" w:hAnsi="Arial" w:cs="Arial"/>
          <w:sz w:val="24"/>
          <w:szCs w:val="24"/>
        </w:rPr>
        <w:t xml:space="preserve">just as varied as </w:t>
      </w:r>
      <w:r w:rsidR="00674562">
        <w:rPr>
          <w:rFonts w:ascii="Arial" w:hAnsi="Arial" w:cs="Arial"/>
          <w:sz w:val="24"/>
          <w:szCs w:val="24"/>
        </w:rPr>
        <w:t xml:space="preserve">the </w:t>
      </w:r>
      <w:r w:rsidR="008D012E">
        <w:rPr>
          <w:rFonts w:ascii="Arial" w:hAnsi="Arial" w:cs="Arial"/>
          <w:sz w:val="24"/>
          <w:szCs w:val="24"/>
        </w:rPr>
        <w:t>North American</w:t>
      </w:r>
      <w:r w:rsidR="00674562">
        <w:rPr>
          <w:rFonts w:ascii="Arial" w:hAnsi="Arial" w:cs="Arial"/>
          <w:sz w:val="24"/>
          <w:szCs w:val="24"/>
        </w:rPr>
        <w:t xml:space="preserve"> letters</w:t>
      </w:r>
      <w:r w:rsidR="00674562" w:rsidRPr="00122226">
        <w:rPr>
          <w:rFonts w:ascii="Arial" w:hAnsi="Arial" w:cs="Arial"/>
          <w:sz w:val="24"/>
          <w:szCs w:val="24"/>
        </w:rPr>
        <w:t>. Dr William Sutherland wrote to his sisters in 1852 from Portland</w:t>
      </w:r>
      <w:r w:rsidR="00674562">
        <w:rPr>
          <w:rFonts w:ascii="Arial" w:hAnsi="Arial" w:cs="Arial"/>
          <w:sz w:val="24"/>
          <w:szCs w:val="24"/>
        </w:rPr>
        <w:t>,</w:t>
      </w:r>
      <w:r w:rsidR="00674562" w:rsidRPr="00122226">
        <w:rPr>
          <w:rFonts w:ascii="Arial" w:hAnsi="Arial" w:cs="Arial"/>
          <w:sz w:val="24"/>
          <w:szCs w:val="24"/>
        </w:rPr>
        <w:t xml:space="preserve"> Victoria, complaining that gold fever was a curse rather than a blessing, </w:t>
      </w:r>
      <w:r w:rsidR="00674562" w:rsidRPr="00122226">
        <w:rPr>
          <w:rFonts w:ascii="Arial" w:hAnsi="Arial" w:cs="Arial"/>
          <w:sz w:val="24"/>
          <w:szCs w:val="24"/>
        </w:rPr>
        <w:lastRenderedPageBreak/>
        <w:t>because of the disruption it had brought to the labour mar</w:t>
      </w:r>
      <w:r w:rsidR="00EC031E">
        <w:rPr>
          <w:rFonts w:ascii="Arial" w:hAnsi="Arial" w:cs="Arial"/>
          <w:sz w:val="24"/>
          <w:szCs w:val="24"/>
        </w:rPr>
        <w:t xml:space="preserve">ket, as everyone, not least </w:t>
      </w:r>
      <w:r w:rsidR="00674562" w:rsidRPr="00122226">
        <w:rPr>
          <w:rFonts w:ascii="Arial" w:hAnsi="Arial" w:cs="Arial"/>
          <w:sz w:val="24"/>
          <w:szCs w:val="24"/>
        </w:rPr>
        <w:t xml:space="preserve">shepherds, had fled to the mines in the hope of making a fortune. Servants were as </w:t>
      </w:r>
      <w:r w:rsidR="00674562">
        <w:rPr>
          <w:rFonts w:ascii="Arial" w:hAnsi="Arial" w:cs="Arial"/>
          <w:sz w:val="24"/>
          <w:szCs w:val="24"/>
        </w:rPr>
        <w:t>rare as the elusive gold dust. ‘</w:t>
      </w:r>
      <w:r w:rsidR="00674562" w:rsidRPr="00122226">
        <w:rPr>
          <w:rFonts w:ascii="Arial" w:hAnsi="Arial" w:cs="Arial"/>
          <w:sz w:val="24"/>
          <w:szCs w:val="24"/>
        </w:rPr>
        <w:t>We have only one little girl to whom we give £14 per annum whom you in Thurso w</w:t>
      </w:r>
      <w:r w:rsidR="00674562">
        <w:rPr>
          <w:rFonts w:ascii="Arial" w:hAnsi="Arial" w:cs="Arial"/>
          <w:sz w:val="24"/>
          <w:szCs w:val="24"/>
        </w:rPr>
        <w:t>ould hardly give house room to’, he complained.</w:t>
      </w:r>
      <w:r w:rsidR="00674562" w:rsidRPr="00122226">
        <w:rPr>
          <w:rStyle w:val="EndnoteReference"/>
          <w:rFonts w:ascii="Arial" w:hAnsi="Arial" w:cs="Arial"/>
          <w:sz w:val="24"/>
          <w:szCs w:val="24"/>
        </w:rPr>
        <w:endnoteReference w:id="55"/>
      </w:r>
    </w:p>
    <w:p w14:paraId="6C910B92" w14:textId="77777777" w:rsidR="00C17B39" w:rsidRPr="00122226" w:rsidRDefault="00CB6DE4" w:rsidP="00CF4926">
      <w:pPr>
        <w:spacing w:after="0" w:line="480" w:lineRule="auto"/>
        <w:ind w:firstLine="720"/>
        <w:rPr>
          <w:rFonts w:ascii="Arial" w:hAnsi="Arial" w:cs="Arial"/>
          <w:sz w:val="24"/>
          <w:szCs w:val="24"/>
        </w:rPr>
      </w:pPr>
      <w:r>
        <w:rPr>
          <w:rFonts w:ascii="Arial" w:hAnsi="Arial" w:cs="Arial"/>
          <w:sz w:val="24"/>
          <w:szCs w:val="24"/>
        </w:rPr>
        <w:t xml:space="preserve">Shepherding was the main employment that drew significant numbers of Scots out to Patagonia in the early twentieth century, </w:t>
      </w:r>
      <w:r w:rsidR="0006156D">
        <w:rPr>
          <w:rFonts w:ascii="Arial" w:hAnsi="Arial" w:cs="Arial"/>
          <w:sz w:val="24"/>
          <w:szCs w:val="24"/>
        </w:rPr>
        <w:t>not least from</w:t>
      </w:r>
      <w:r w:rsidR="007A5E82">
        <w:rPr>
          <w:rFonts w:ascii="Arial" w:hAnsi="Arial" w:cs="Arial"/>
          <w:sz w:val="24"/>
          <w:szCs w:val="24"/>
        </w:rPr>
        <w:t xml:space="preserve"> Caithness</w:t>
      </w:r>
      <w:r w:rsidR="005E7BE3">
        <w:rPr>
          <w:rFonts w:ascii="Arial" w:hAnsi="Arial" w:cs="Arial"/>
          <w:sz w:val="24"/>
          <w:szCs w:val="24"/>
        </w:rPr>
        <w:t>.</w:t>
      </w:r>
      <w:r>
        <w:rPr>
          <w:rStyle w:val="EndnoteReference"/>
          <w:rFonts w:ascii="Arial" w:hAnsi="Arial" w:cs="Arial"/>
          <w:sz w:val="24"/>
          <w:szCs w:val="24"/>
        </w:rPr>
        <w:endnoteReference w:id="56"/>
      </w:r>
      <w:r w:rsidR="00674562">
        <w:rPr>
          <w:rFonts w:ascii="Arial" w:hAnsi="Arial" w:cs="Arial"/>
          <w:sz w:val="24"/>
          <w:szCs w:val="24"/>
        </w:rPr>
        <w:t xml:space="preserve"> </w:t>
      </w:r>
      <w:r w:rsidR="005E7BE3">
        <w:rPr>
          <w:rFonts w:ascii="Arial" w:hAnsi="Arial" w:cs="Arial"/>
          <w:sz w:val="24"/>
          <w:szCs w:val="24"/>
        </w:rPr>
        <w:t>Seven of the children of William Bain, a fisherman from Lybster,</w:t>
      </w:r>
      <w:r>
        <w:rPr>
          <w:rFonts w:ascii="Arial" w:hAnsi="Arial" w:cs="Arial"/>
          <w:sz w:val="24"/>
          <w:szCs w:val="24"/>
        </w:rPr>
        <w:t xml:space="preserve"> </w:t>
      </w:r>
      <w:r w:rsidR="005E7BE3">
        <w:rPr>
          <w:rFonts w:ascii="Arial" w:hAnsi="Arial" w:cs="Arial"/>
          <w:sz w:val="24"/>
          <w:szCs w:val="24"/>
        </w:rPr>
        <w:t xml:space="preserve">went to </w:t>
      </w:r>
      <w:r>
        <w:rPr>
          <w:rFonts w:ascii="Arial" w:hAnsi="Arial" w:cs="Arial"/>
          <w:sz w:val="24"/>
          <w:szCs w:val="24"/>
        </w:rPr>
        <w:t>the Santa Cruz region</w:t>
      </w:r>
      <w:r w:rsidR="007A5E82">
        <w:rPr>
          <w:rFonts w:ascii="Arial" w:hAnsi="Arial" w:cs="Arial"/>
          <w:sz w:val="24"/>
          <w:szCs w:val="24"/>
        </w:rPr>
        <w:t xml:space="preserve">, </w:t>
      </w:r>
      <w:r w:rsidR="005E7BE3">
        <w:rPr>
          <w:rFonts w:ascii="Arial" w:hAnsi="Arial" w:cs="Arial"/>
          <w:sz w:val="24"/>
          <w:szCs w:val="24"/>
        </w:rPr>
        <w:t>where William, Donald, Angus and George</w:t>
      </w:r>
      <w:r w:rsidR="00674562">
        <w:rPr>
          <w:rFonts w:ascii="Arial" w:hAnsi="Arial" w:cs="Arial"/>
          <w:sz w:val="24"/>
          <w:szCs w:val="24"/>
        </w:rPr>
        <w:t xml:space="preserve"> owned three</w:t>
      </w:r>
      <w:r w:rsidR="00C17B39" w:rsidRPr="00122226">
        <w:rPr>
          <w:rFonts w:ascii="Arial" w:hAnsi="Arial" w:cs="Arial"/>
          <w:sz w:val="24"/>
          <w:szCs w:val="24"/>
        </w:rPr>
        <w:t xml:space="preserve"> estancias</w:t>
      </w:r>
      <w:r>
        <w:rPr>
          <w:rFonts w:ascii="Arial" w:hAnsi="Arial" w:cs="Arial"/>
          <w:sz w:val="24"/>
          <w:szCs w:val="24"/>
        </w:rPr>
        <w:t>. From the same area,</w:t>
      </w:r>
      <w:r w:rsidR="00674562">
        <w:rPr>
          <w:rFonts w:ascii="Arial" w:hAnsi="Arial" w:cs="Arial"/>
          <w:sz w:val="24"/>
          <w:szCs w:val="24"/>
        </w:rPr>
        <w:t xml:space="preserve"> letters written back to Caithness by Robert and Donald Nicolson </w:t>
      </w:r>
      <w:r w:rsidR="00D27275" w:rsidRPr="00122226">
        <w:rPr>
          <w:rFonts w:ascii="Arial" w:hAnsi="Arial" w:cs="Arial"/>
          <w:sz w:val="24"/>
          <w:szCs w:val="24"/>
        </w:rPr>
        <w:t>speak of the hardships and hazards of sheep farming on the pampa. The</w:t>
      </w:r>
      <w:r w:rsidR="007A5E82">
        <w:rPr>
          <w:rFonts w:ascii="Arial" w:hAnsi="Arial" w:cs="Arial"/>
          <w:sz w:val="24"/>
          <w:szCs w:val="24"/>
        </w:rPr>
        <w:t xml:space="preserve"> Nicolsons </w:t>
      </w:r>
      <w:r w:rsidR="00D27275" w:rsidRPr="00122226">
        <w:rPr>
          <w:rFonts w:ascii="Arial" w:hAnsi="Arial" w:cs="Arial"/>
          <w:sz w:val="24"/>
          <w:szCs w:val="24"/>
        </w:rPr>
        <w:t>also demonstrate th</w:t>
      </w:r>
      <w:r w:rsidR="007A5E82">
        <w:rPr>
          <w:rFonts w:ascii="Arial" w:hAnsi="Arial" w:cs="Arial"/>
          <w:sz w:val="24"/>
          <w:szCs w:val="24"/>
        </w:rPr>
        <w:t xml:space="preserve">e </w:t>
      </w:r>
      <w:r w:rsidR="00D27275" w:rsidRPr="00122226">
        <w:rPr>
          <w:rFonts w:ascii="Arial" w:hAnsi="Arial" w:cs="Arial"/>
          <w:sz w:val="24"/>
          <w:szCs w:val="24"/>
        </w:rPr>
        <w:t>strong links that emigrants often maintained with their homeland, through remittances, questions about the crofting and fishing economy, visits home and – in some cases – permanent return</w:t>
      </w:r>
      <w:r w:rsidR="007A5E82">
        <w:rPr>
          <w:rFonts w:ascii="Arial" w:hAnsi="Arial" w:cs="Arial"/>
          <w:sz w:val="24"/>
          <w:szCs w:val="24"/>
        </w:rPr>
        <w:t>. On 3 September 1913 Robert wrote to an unnamed brother in Scotland, that ‘Angus Bain might be home this year after shearing. I was thinking of coming myself, but I am not sure yet…. Write soon and tell me how you are getting on in your croft and if Father is doing anything at the fishing</w:t>
      </w:r>
      <w:r w:rsidR="00AF2774">
        <w:rPr>
          <w:rFonts w:ascii="Arial" w:hAnsi="Arial" w:cs="Arial"/>
          <w:sz w:val="24"/>
          <w:szCs w:val="24"/>
        </w:rPr>
        <w:t>’.</w:t>
      </w:r>
      <w:r w:rsidR="00D27275" w:rsidRPr="00122226">
        <w:rPr>
          <w:rStyle w:val="EndnoteReference"/>
          <w:rFonts w:ascii="Arial" w:hAnsi="Arial" w:cs="Arial"/>
          <w:sz w:val="24"/>
          <w:szCs w:val="24"/>
        </w:rPr>
        <w:endnoteReference w:id="57"/>
      </w:r>
    </w:p>
    <w:p w14:paraId="1375BE60" w14:textId="77777777" w:rsidR="00C8730E" w:rsidRPr="00122226" w:rsidRDefault="00DF4100" w:rsidP="00EC031E">
      <w:pPr>
        <w:spacing w:after="0" w:line="480" w:lineRule="auto"/>
        <w:rPr>
          <w:rFonts w:ascii="Arial" w:hAnsi="Arial" w:cs="Arial"/>
          <w:sz w:val="24"/>
          <w:szCs w:val="24"/>
        </w:rPr>
      </w:pPr>
      <w:r w:rsidRPr="00122226">
        <w:rPr>
          <w:rFonts w:ascii="Arial" w:hAnsi="Arial" w:cs="Arial"/>
          <w:sz w:val="24"/>
          <w:szCs w:val="24"/>
        </w:rPr>
        <w:tab/>
      </w:r>
      <w:r w:rsidR="00674562">
        <w:rPr>
          <w:rFonts w:ascii="Arial" w:hAnsi="Arial" w:cs="Arial"/>
          <w:sz w:val="24"/>
          <w:szCs w:val="24"/>
        </w:rPr>
        <w:t xml:space="preserve">Back in North America, but on the other side of the border, </w:t>
      </w:r>
      <w:r w:rsidR="00CB6DE4">
        <w:rPr>
          <w:rFonts w:ascii="Arial" w:hAnsi="Arial" w:cs="Arial"/>
          <w:sz w:val="24"/>
          <w:szCs w:val="24"/>
        </w:rPr>
        <w:t xml:space="preserve">sheep farming was also the main reason for a steady exodus of men from Assynt to Montana in </w:t>
      </w:r>
      <w:r w:rsidR="00674562">
        <w:rPr>
          <w:rFonts w:ascii="Arial" w:hAnsi="Arial" w:cs="Arial"/>
          <w:sz w:val="24"/>
          <w:szCs w:val="24"/>
        </w:rPr>
        <w:t>the late nineteenth and early twentieth centuries</w:t>
      </w:r>
      <w:r w:rsidR="00CB6DE4">
        <w:rPr>
          <w:rFonts w:ascii="Arial" w:hAnsi="Arial" w:cs="Arial"/>
          <w:sz w:val="24"/>
          <w:szCs w:val="24"/>
        </w:rPr>
        <w:t>.</w:t>
      </w:r>
      <w:r w:rsidR="00674562">
        <w:rPr>
          <w:rFonts w:ascii="Arial" w:hAnsi="Arial" w:cs="Arial"/>
          <w:sz w:val="24"/>
          <w:szCs w:val="24"/>
        </w:rPr>
        <w:t xml:space="preserve"> </w:t>
      </w:r>
      <w:r w:rsidR="00CB6DE4">
        <w:rPr>
          <w:rFonts w:ascii="Arial" w:hAnsi="Arial" w:cs="Arial"/>
          <w:sz w:val="24"/>
          <w:szCs w:val="24"/>
        </w:rPr>
        <w:t>Sandy MacLeod of Ullapool recalled in an interview in 2009 that his father was one of the last in a line of sheep-herders from Coigach who had been going</w:t>
      </w:r>
      <w:r w:rsidR="00C559AD">
        <w:rPr>
          <w:rFonts w:ascii="Arial" w:hAnsi="Arial" w:cs="Arial"/>
          <w:sz w:val="24"/>
          <w:szCs w:val="24"/>
        </w:rPr>
        <w:t xml:space="preserve"> </w:t>
      </w:r>
      <w:r w:rsidR="00CB6DE4">
        <w:rPr>
          <w:rFonts w:ascii="Arial" w:hAnsi="Arial" w:cs="Arial"/>
          <w:sz w:val="24"/>
          <w:szCs w:val="24"/>
        </w:rPr>
        <w:t>to</w:t>
      </w:r>
      <w:r w:rsidR="00677CEF">
        <w:rPr>
          <w:rFonts w:ascii="Arial" w:hAnsi="Arial" w:cs="Arial"/>
          <w:sz w:val="24"/>
          <w:szCs w:val="24"/>
        </w:rPr>
        <w:t xml:space="preserve"> that state</w:t>
      </w:r>
      <w:r w:rsidR="00CB6DE4">
        <w:rPr>
          <w:rFonts w:ascii="Arial" w:hAnsi="Arial" w:cs="Arial"/>
          <w:sz w:val="24"/>
          <w:szCs w:val="24"/>
        </w:rPr>
        <w:t xml:space="preserve"> since the 1890s. ‘I think this was probably due to the word of mouth, and people writing letters home or actually sending money so that a brother or whoever could get passage out there’, </w:t>
      </w:r>
      <w:r w:rsidR="00677CEF">
        <w:rPr>
          <w:rFonts w:ascii="Arial" w:hAnsi="Arial" w:cs="Arial"/>
          <w:sz w:val="24"/>
          <w:szCs w:val="24"/>
        </w:rPr>
        <w:t>Sandy</w:t>
      </w:r>
      <w:r w:rsidR="00CB6DE4">
        <w:rPr>
          <w:rFonts w:ascii="Arial" w:hAnsi="Arial" w:cs="Arial"/>
          <w:sz w:val="24"/>
          <w:szCs w:val="24"/>
        </w:rPr>
        <w:t xml:space="preserve"> speculated.</w:t>
      </w:r>
      <w:r w:rsidR="00C559AD">
        <w:rPr>
          <w:rStyle w:val="EndnoteReference"/>
          <w:rFonts w:ascii="Arial" w:hAnsi="Arial" w:cs="Arial"/>
          <w:sz w:val="24"/>
          <w:szCs w:val="24"/>
        </w:rPr>
        <w:endnoteReference w:id="58"/>
      </w:r>
      <w:r w:rsidR="00C22ED5">
        <w:rPr>
          <w:rFonts w:ascii="Arial" w:hAnsi="Arial" w:cs="Arial"/>
          <w:sz w:val="24"/>
          <w:szCs w:val="24"/>
        </w:rPr>
        <w:t xml:space="preserve"> According to </w:t>
      </w:r>
      <w:r w:rsidR="00677CEF">
        <w:rPr>
          <w:rFonts w:ascii="Arial" w:hAnsi="Arial" w:cs="Arial"/>
          <w:sz w:val="24"/>
          <w:szCs w:val="24"/>
        </w:rPr>
        <w:t>his</w:t>
      </w:r>
      <w:r w:rsidR="00C22ED5">
        <w:rPr>
          <w:rFonts w:ascii="Arial" w:hAnsi="Arial" w:cs="Arial"/>
          <w:sz w:val="24"/>
          <w:szCs w:val="24"/>
        </w:rPr>
        <w:t xml:space="preserve"> father, the workforce on some ranches was 50 per cent Gaelic-</w:t>
      </w:r>
      <w:r w:rsidR="00C22ED5">
        <w:rPr>
          <w:rFonts w:ascii="Arial" w:hAnsi="Arial" w:cs="Arial"/>
          <w:sz w:val="24"/>
          <w:szCs w:val="24"/>
        </w:rPr>
        <w:lastRenderedPageBreak/>
        <w:t xml:space="preserve">speaking Highlanders and 50 per cent Native Americans. When the ‘Celtic cowboys’ returned to Sutherland, </w:t>
      </w:r>
      <w:r w:rsidR="00677CEF">
        <w:rPr>
          <w:rFonts w:ascii="Arial" w:hAnsi="Arial" w:cs="Arial"/>
          <w:sz w:val="24"/>
          <w:szCs w:val="24"/>
        </w:rPr>
        <w:t xml:space="preserve">as many did, </w:t>
      </w:r>
      <w:r w:rsidR="00C22ED5">
        <w:rPr>
          <w:rFonts w:ascii="Arial" w:hAnsi="Arial" w:cs="Arial"/>
          <w:sz w:val="24"/>
          <w:szCs w:val="24"/>
        </w:rPr>
        <w:t>their silver dollars were allegedly accepted as currency for many years in the pubs of Achiltibuie</w:t>
      </w:r>
      <w:commentRangeStart w:id="10"/>
      <w:r w:rsidR="00C22ED5">
        <w:rPr>
          <w:rFonts w:ascii="Arial" w:hAnsi="Arial" w:cs="Arial"/>
          <w:sz w:val="24"/>
          <w:szCs w:val="24"/>
        </w:rPr>
        <w:t>.</w:t>
      </w:r>
      <w:commentRangeEnd w:id="10"/>
      <w:r w:rsidR="00CA7C55">
        <w:rPr>
          <w:rStyle w:val="CommentReference"/>
        </w:rPr>
        <w:commentReference w:id="10"/>
      </w:r>
      <w:r w:rsidR="00C22ED5">
        <w:rPr>
          <w:rStyle w:val="EndnoteReference"/>
          <w:rFonts w:ascii="Arial" w:hAnsi="Arial" w:cs="Arial"/>
          <w:sz w:val="24"/>
          <w:szCs w:val="24"/>
        </w:rPr>
        <w:endnoteReference w:id="59"/>
      </w:r>
      <w:r w:rsidR="00C22ED5">
        <w:rPr>
          <w:rFonts w:ascii="Arial" w:hAnsi="Arial" w:cs="Arial"/>
          <w:sz w:val="24"/>
          <w:szCs w:val="24"/>
        </w:rPr>
        <w:t xml:space="preserve"> </w:t>
      </w:r>
    </w:p>
    <w:p w14:paraId="271536BA" w14:textId="77777777" w:rsidR="00C8730E" w:rsidRPr="00122226" w:rsidRDefault="00677CEF" w:rsidP="00C20C37">
      <w:pPr>
        <w:spacing w:after="0" w:line="480" w:lineRule="auto"/>
        <w:ind w:firstLine="720"/>
        <w:rPr>
          <w:rFonts w:ascii="Arial" w:hAnsi="Arial" w:cs="Arial"/>
          <w:sz w:val="24"/>
          <w:szCs w:val="24"/>
        </w:rPr>
      </w:pPr>
      <w:r>
        <w:rPr>
          <w:rFonts w:ascii="Arial" w:hAnsi="Arial" w:cs="Arial"/>
          <w:sz w:val="24"/>
          <w:szCs w:val="24"/>
        </w:rPr>
        <w:t xml:space="preserve">Sojourning – rather than permanent settlement – was always an integral part of the tapestry of migration, and involved women as well as men. In 1926 Minnie Anne Fraser </w:t>
      </w:r>
      <w:r w:rsidR="00EC031E">
        <w:rPr>
          <w:rFonts w:ascii="Arial" w:hAnsi="Arial" w:cs="Arial"/>
          <w:sz w:val="24"/>
          <w:szCs w:val="24"/>
        </w:rPr>
        <w:t xml:space="preserve">from </w:t>
      </w:r>
      <w:r w:rsidR="00C8730E" w:rsidRPr="00122226">
        <w:rPr>
          <w:rFonts w:ascii="Arial" w:hAnsi="Arial" w:cs="Arial"/>
          <w:sz w:val="24"/>
          <w:szCs w:val="24"/>
        </w:rPr>
        <w:t xml:space="preserve">Halladale left her position in service with the bank manager at Dornoch to try her luck in Detroit, along with a friend from Embo. </w:t>
      </w:r>
      <w:r>
        <w:rPr>
          <w:rFonts w:ascii="Arial" w:hAnsi="Arial" w:cs="Arial"/>
          <w:sz w:val="24"/>
          <w:szCs w:val="24"/>
        </w:rPr>
        <w:t>‘</w:t>
      </w:r>
      <w:r w:rsidR="004E6B40">
        <w:rPr>
          <w:rFonts w:ascii="Arial" w:hAnsi="Arial" w:cs="Arial"/>
          <w:sz w:val="24"/>
          <w:szCs w:val="24"/>
        </w:rPr>
        <w:t>I suppose</w:t>
      </w:r>
      <w:r w:rsidR="00C8730E" w:rsidRPr="00122226">
        <w:rPr>
          <w:rFonts w:ascii="Arial" w:hAnsi="Arial" w:cs="Arial"/>
          <w:sz w:val="24"/>
          <w:szCs w:val="24"/>
        </w:rPr>
        <w:t xml:space="preserve"> just because I wanted to wander</w:t>
      </w:r>
      <w:r>
        <w:rPr>
          <w:rFonts w:ascii="Arial" w:hAnsi="Arial" w:cs="Arial"/>
          <w:sz w:val="24"/>
          <w:szCs w:val="24"/>
        </w:rPr>
        <w:t>’</w:t>
      </w:r>
      <w:r w:rsidR="00C8730E" w:rsidRPr="00122226">
        <w:rPr>
          <w:rFonts w:ascii="Arial" w:hAnsi="Arial" w:cs="Arial"/>
          <w:sz w:val="24"/>
          <w:szCs w:val="24"/>
        </w:rPr>
        <w:t xml:space="preserve">, </w:t>
      </w:r>
      <w:r>
        <w:rPr>
          <w:rFonts w:ascii="Arial" w:hAnsi="Arial" w:cs="Arial"/>
          <w:sz w:val="24"/>
          <w:szCs w:val="24"/>
        </w:rPr>
        <w:t xml:space="preserve">she replied when her daughter asked how </w:t>
      </w:r>
      <w:r w:rsidR="00C8730E" w:rsidRPr="00122226">
        <w:rPr>
          <w:rFonts w:ascii="Arial" w:hAnsi="Arial" w:cs="Arial"/>
          <w:sz w:val="24"/>
          <w:szCs w:val="24"/>
        </w:rPr>
        <w:t xml:space="preserve">she had become interested in America. She came back </w:t>
      </w:r>
      <w:r>
        <w:rPr>
          <w:rFonts w:ascii="Arial" w:hAnsi="Arial" w:cs="Arial"/>
          <w:sz w:val="24"/>
          <w:szCs w:val="24"/>
        </w:rPr>
        <w:t xml:space="preserve">for a visit </w:t>
      </w:r>
      <w:r w:rsidR="00C8730E" w:rsidRPr="00122226">
        <w:rPr>
          <w:rFonts w:ascii="Arial" w:hAnsi="Arial" w:cs="Arial"/>
          <w:sz w:val="24"/>
          <w:szCs w:val="24"/>
        </w:rPr>
        <w:t xml:space="preserve">in 1932 </w:t>
      </w:r>
      <w:r w:rsidR="00EC031E">
        <w:rPr>
          <w:rFonts w:ascii="Arial" w:hAnsi="Arial" w:cs="Arial"/>
          <w:sz w:val="24"/>
          <w:szCs w:val="24"/>
        </w:rPr>
        <w:t xml:space="preserve">armed </w:t>
      </w:r>
      <w:r w:rsidR="00C8730E" w:rsidRPr="00122226">
        <w:rPr>
          <w:rFonts w:ascii="Arial" w:hAnsi="Arial" w:cs="Arial"/>
          <w:sz w:val="24"/>
          <w:szCs w:val="24"/>
        </w:rPr>
        <w:t xml:space="preserve">with an American accent and a ticket to return. But </w:t>
      </w:r>
      <w:r>
        <w:rPr>
          <w:rFonts w:ascii="Arial" w:hAnsi="Arial" w:cs="Arial"/>
          <w:sz w:val="24"/>
          <w:szCs w:val="24"/>
        </w:rPr>
        <w:t xml:space="preserve">it was not to be, for </w:t>
      </w:r>
      <w:r w:rsidR="00C8730E" w:rsidRPr="00122226">
        <w:rPr>
          <w:rFonts w:ascii="Arial" w:hAnsi="Arial" w:cs="Arial"/>
          <w:sz w:val="24"/>
          <w:szCs w:val="24"/>
        </w:rPr>
        <w:t xml:space="preserve">three brothers had died in 1927, followed by her father in 1930, and her mother told her that </w:t>
      </w:r>
      <w:r>
        <w:rPr>
          <w:rFonts w:ascii="Arial" w:hAnsi="Arial" w:cs="Arial"/>
          <w:sz w:val="24"/>
          <w:szCs w:val="24"/>
        </w:rPr>
        <w:t>‘</w:t>
      </w:r>
      <w:r w:rsidR="00C8730E" w:rsidRPr="00122226">
        <w:rPr>
          <w:rFonts w:ascii="Arial" w:hAnsi="Arial" w:cs="Arial"/>
          <w:sz w:val="24"/>
          <w:szCs w:val="24"/>
        </w:rPr>
        <w:t>home is where you are to be</w:t>
      </w:r>
      <w:r w:rsidR="00AF2774">
        <w:rPr>
          <w:rFonts w:ascii="Arial" w:hAnsi="Arial" w:cs="Arial"/>
          <w:sz w:val="24"/>
          <w:szCs w:val="24"/>
        </w:rPr>
        <w:t>’.</w:t>
      </w:r>
      <w:r>
        <w:rPr>
          <w:rStyle w:val="EndnoteReference"/>
          <w:rFonts w:ascii="Arial" w:hAnsi="Arial" w:cs="Arial"/>
          <w:sz w:val="24"/>
          <w:szCs w:val="24"/>
        </w:rPr>
        <w:endnoteReference w:id="60"/>
      </w:r>
    </w:p>
    <w:p w14:paraId="73E14CD7" w14:textId="77777777" w:rsidR="00C8730E" w:rsidRPr="00122226" w:rsidRDefault="00C8730E" w:rsidP="00122226">
      <w:pPr>
        <w:spacing w:after="0" w:line="480" w:lineRule="auto"/>
        <w:rPr>
          <w:rFonts w:ascii="Arial" w:hAnsi="Arial" w:cs="Arial"/>
          <w:sz w:val="24"/>
          <w:szCs w:val="24"/>
        </w:rPr>
      </w:pPr>
    </w:p>
    <w:p w14:paraId="254DDB0E" w14:textId="77777777" w:rsidR="00C8730E" w:rsidRDefault="00C8730E" w:rsidP="00122226">
      <w:pPr>
        <w:spacing w:after="0" w:line="480" w:lineRule="auto"/>
        <w:rPr>
          <w:rFonts w:ascii="Arial" w:hAnsi="Arial" w:cs="Arial"/>
          <w:sz w:val="24"/>
          <w:szCs w:val="24"/>
          <w:u w:val="single"/>
        </w:rPr>
      </w:pPr>
      <w:r w:rsidRPr="00122226">
        <w:rPr>
          <w:rFonts w:ascii="Arial" w:hAnsi="Arial" w:cs="Arial"/>
          <w:sz w:val="24"/>
          <w:szCs w:val="24"/>
          <w:u w:val="single"/>
        </w:rPr>
        <w:t>Conclusion</w:t>
      </w:r>
    </w:p>
    <w:p w14:paraId="36D960CF" w14:textId="77777777" w:rsidR="00D93510" w:rsidRDefault="00E066C4" w:rsidP="00047B43">
      <w:pPr>
        <w:spacing w:after="0" w:line="480" w:lineRule="auto"/>
        <w:rPr>
          <w:rFonts w:ascii="Arial" w:hAnsi="Arial" w:cs="Arial"/>
          <w:sz w:val="24"/>
          <w:szCs w:val="24"/>
        </w:rPr>
      </w:pPr>
      <w:r w:rsidRPr="00E066C4">
        <w:rPr>
          <w:rFonts w:ascii="Arial" w:hAnsi="Arial" w:cs="Arial"/>
          <w:sz w:val="24"/>
          <w:szCs w:val="24"/>
        </w:rPr>
        <w:t>Personal testimony – written or oral – does not simply provide anecdotal padding</w:t>
      </w:r>
      <w:r w:rsidR="001E3EFD">
        <w:rPr>
          <w:rFonts w:ascii="Arial" w:hAnsi="Arial" w:cs="Arial"/>
          <w:sz w:val="24"/>
          <w:szCs w:val="24"/>
        </w:rPr>
        <w:t>: it can be a useful tool in the task of evaluating two centuries of emigration from Caithness and Sutherland</w:t>
      </w:r>
      <w:r w:rsidRPr="00E066C4">
        <w:rPr>
          <w:rFonts w:ascii="Arial" w:hAnsi="Arial" w:cs="Arial"/>
          <w:sz w:val="24"/>
          <w:szCs w:val="24"/>
        </w:rPr>
        <w:t xml:space="preserve">. </w:t>
      </w:r>
      <w:r w:rsidR="001E3EFD">
        <w:rPr>
          <w:rFonts w:ascii="Arial" w:hAnsi="Arial" w:cs="Arial"/>
          <w:sz w:val="24"/>
          <w:szCs w:val="24"/>
        </w:rPr>
        <w:t>Firstly, it</w:t>
      </w:r>
      <w:r w:rsidRPr="00E066C4">
        <w:rPr>
          <w:rFonts w:ascii="Arial" w:hAnsi="Arial" w:cs="Arial"/>
          <w:sz w:val="24"/>
          <w:szCs w:val="24"/>
        </w:rPr>
        <w:t xml:space="preserve"> demonstrates, from the participants’ own perspective, that</w:t>
      </w:r>
      <w:r w:rsidR="00A26674">
        <w:rPr>
          <w:rFonts w:ascii="Arial" w:hAnsi="Arial" w:cs="Arial"/>
          <w:sz w:val="24"/>
          <w:szCs w:val="24"/>
        </w:rPr>
        <w:t xml:space="preserve"> </w:t>
      </w:r>
      <w:r w:rsidR="001E3EFD">
        <w:rPr>
          <w:rFonts w:ascii="Arial" w:hAnsi="Arial" w:cs="Arial"/>
          <w:sz w:val="24"/>
          <w:szCs w:val="24"/>
        </w:rPr>
        <w:t>these northern counties</w:t>
      </w:r>
      <w:r w:rsidR="00A26674">
        <w:rPr>
          <w:rFonts w:ascii="Arial" w:hAnsi="Arial" w:cs="Arial"/>
          <w:sz w:val="24"/>
          <w:szCs w:val="24"/>
        </w:rPr>
        <w:t xml:space="preserve"> maintained </w:t>
      </w:r>
      <w:r w:rsidR="002B45F6">
        <w:rPr>
          <w:rFonts w:ascii="Arial" w:hAnsi="Arial" w:cs="Arial"/>
          <w:sz w:val="24"/>
          <w:szCs w:val="24"/>
        </w:rPr>
        <w:t xml:space="preserve">longstanding, </w:t>
      </w:r>
      <w:r w:rsidR="00A26674">
        <w:rPr>
          <w:rFonts w:ascii="Arial" w:hAnsi="Arial" w:cs="Arial"/>
          <w:sz w:val="24"/>
          <w:szCs w:val="24"/>
        </w:rPr>
        <w:t xml:space="preserve">vibrant and multifaceted links with the Atlantic world, as well as </w:t>
      </w:r>
      <w:r w:rsidRPr="00E066C4">
        <w:rPr>
          <w:rFonts w:ascii="Arial" w:hAnsi="Arial" w:cs="Arial"/>
          <w:sz w:val="24"/>
          <w:szCs w:val="24"/>
        </w:rPr>
        <w:t xml:space="preserve">further afield, </w:t>
      </w:r>
      <w:r w:rsidR="00A26674">
        <w:rPr>
          <w:rFonts w:ascii="Arial" w:hAnsi="Arial" w:cs="Arial"/>
          <w:sz w:val="24"/>
          <w:szCs w:val="24"/>
        </w:rPr>
        <w:t xml:space="preserve">making the </w:t>
      </w:r>
      <w:r w:rsidR="0024080D">
        <w:rPr>
          <w:rFonts w:ascii="Arial" w:hAnsi="Arial" w:cs="Arial"/>
          <w:sz w:val="24"/>
          <w:szCs w:val="24"/>
        </w:rPr>
        <w:t xml:space="preserve">area </w:t>
      </w:r>
      <w:r w:rsidR="00A26674">
        <w:rPr>
          <w:rFonts w:ascii="Arial" w:hAnsi="Arial" w:cs="Arial"/>
          <w:sz w:val="24"/>
          <w:szCs w:val="24"/>
        </w:rPr>
        <w:t>much</w:t>
      </w:r>
      <w:r w:rsidRPr="00E066C4">
        <w:rPr>
          <w:rFonts w:ascii="Arial" w:hAnsi="Arial" w:cs="Arial"/>
          <w:sz w:val="24"/>
          <w:szCs w:val="24"/>
        </w:rPr>
        <w:t xml:space="preserve"> less isolated than it is often depicted</w:t>
      </w:r>
      <w:r>
        <w:rPr>
          <w:rFonts w:ascii="Arial" w:hAnsi="Arial" w:cs="Arial"/>
          <w:sz w:val="24"/>
          <w:szCs w:val="24"/>
        </w:rPr>
        <w:t xml:space="preserve">. It </w:t>
      </w:r>
      <w:r w:rsidR="00A26674">
        <w:rPr>
          <w:rFonts w:ascii="Arial" w:hAnsi="Arial" w:cs="Arial"/>
          <w:sz w:val="24"/>
          <w:szCs w:val="24"/>
        </w:rPr>
        <w:t xml:space="preserve">therefore helps us to answer one of the overarching questions posed at the beginning of this study, for, notwithstanding the changes in processes and procedures resulting from economic and political conditions or technological developments, emigration </w:t>
      </w:r>
      <w:r w:rsidR="002B45F6">
        <w:rPr>
          <w:rFonts w:ascii="Arial" w:hAnsi="Arial" w:cs="Arial"/>
          <w:sz w:val="24"/>
          <w:szCs w:val="24"/>
        </w:rPr>
        <w:t>remained</w:t>
      </w:r>
      <w:r w:rsidR="00A26674">
        <w:rPr>
          <w:rFonts w:ascii="Arial" w:hAnsi="Arial" w:cs="Arial"/>
          <w:sz w:val="24"/>
          <w:szCs w:val="24"/>
        </w:rPr>
        <w:t xml:space="preserve"> a persistent part of the warp and weft of life in the northern Highlands</w:t>
      </w:r>
      <w:r w:rsidR="002B45F6">
        <w:rPr>
          <w:rFonts w:ascii="Arial" w:hAnsi="Arial" w:cs="Arial"/>
          <w:sz w:val="24"/>
          <w:szCs w:val="24"/>
        </w:rPr>
        <w:t xml:space="preserve"> throughout the two centuries under scrutiny</w:t>
      </w:r>
      <w:r w:rsidR="00A26674">
        <w:rPr>
          <w:rFonts w:ascii="Arial" w:hAnsi="Arial" w:cs="Arial"/>
          <w:sz w:val="24"/>
          <w:szCs w:val="24"/>
        </w:rPr>
        <w:t>.</w:t>
      </w:r>
      <w:r w:rsidR="002B45F6">
        <w:rPr>
          <w:rFonts w:ascii="Arial" w:hAnsi="Arial" w:cs="Arial"/>
          <w:sz w:val="24"/>
          <w:szCs w:val="24"/>
        </w:rPr>
        <w:t xml:space="preserve"> </w:t>
      </w:r>
      <w:r w:rsidR="0009397B">
        <w:rPr>
          <w:rFonts w:ascii="Arial" w:hAnsi="Arial" w:cs="Arial"/>
          <w:sz w:val="24"/>
          <w:szCs w:val="24"/>
        </w:rPr>
        <w:t>Moreover, t</w:t>
      </w:r>
      <w:r w:rsidR="002B45F6">
        <w:rPr>
          <w:rFonts w:ascii="Arial" w:hAnsi="Arial" w:cs="Arial"/>
          <w:sz w:val="24"/>
          <w:szCs w:val="24"/>
        </w:rPr>
        <w:t xml:space="preserve">he range of testimony adduced – from letters and </w:t>
      </w:r>
      <w:r w:rsidR="002B45F6">
        <w:rPr>
          <w:rFonts w:ascii="Arial" w:hAnsi="Arial" w:cs="Arial"/>
          <w:sz w:val="24"/>
          <w:szCs w:val="24"/>
        </w:rPr>
        <w:lastRenderedPageBreak/>
        <w:t xml:space="preserve">literature, as well as oral recollection – demonstrates that emigrants could be both passive victims and active agents of their own destiny, an interweaving of influences which is </w:t>
      </w:r>
      <w:r w:rsidR="0009397B">
        <w:rPr>
          <w:rFonts w:ascii="Arial" w:hAnsi="Arial" w:cs="Arial"/>
          <w:sz w:val="24"/>
          <w:szCs w:val="24"/>
        </w:rPr>
        <w:t xml:space="preserve">also </w:t>
      </w:r>
      <w:r w:rsidR="002B45F6">
        <w:rPr>
          <w:rFonts w:ascii="Arial" w:hAnsi="Arial" w:cs="Arial"/>
          <w:sz w:val="24"/>
          <w:szCs w:val="24"/>
        </w:rPr>
        <w:t xml:space="preserve">encapsulated in the opening title. </w:t>
      </w:r>
      <w:r w:rsidR="00D93510">
        <w:rPr>
          <w:rFonts w:ascii="Arial" w:hAnsi="Arial" w:cs="Arial"/>
          <w:sz w:val="24"/>
          <w:szCs w:val="24"/>
        </w:rPr>
        <w:t>Yet, even when Highlanders emigrated of their own volition, the legacy of clearance and expulsion cast a persistently negative shadow over their decisions, which coloured their own interpretations, as well as historiographical and literary perspectives, throughout the nineteenth and twentieth centuries.</w:t>
      </w:r>
    </w:p>
    <w:p w14:paraId="4C63ABEE" w14:textId="77777777" w:rsidR="00867BA4" w:rsidRPr="00122226" w:rsidRDefault="00D93510" w:rsidP="00D93510">
      <w:pPr>
        <w:spacing w:after="0" w:line="480" w:lineRule="auto"/>
        <w:ind w:firstLine="720"/>
        <w:rPr>
          <w:rFonts w:ascii="Arial" w:hAnsi="Arial" w:cs="Arial"/>
          <w:sz w:val="24"/>
          <w:szCs w:val="24"/>
        </w:rPr>
      </w:pPr>
      <w:r>
        <w:rPr>
          <w:rFonts w:ascii="Arial" w:hAnsi="Arial" w:cs="Arial"/>
          <w:sz w:val="24"/>
          <w:szCs w:val="24"/>
        </w:rPr>
        <w:t>Finally</w:t>
      </w:r>
      <w:r w:rsidR="0009397B">
        <w:rPr>
          <w:rFonts w:ascii="Arial" w:hAnsi="Arial" w:cs="Arial"/>
          <w:sz w:val="24"/>
          <w:szCs w:val="24"/>
        </w:rPr>
        <w:t xml:space="preserve">, we need to root the exodus from Caithness and Sutherland back within the wider context of Highland, Scottish, and European emigration, and avoid making any claims for exceptionalism. The outflow from the northern counties, important though it was to donor and host communities alike, was simply part of a much bigger jigsaw of complex intercontinental mobility that was shaped by the same generic influences of </w:t>
      </w:r>
      <w:r w:rsidR="00C7552F">
        <w:rPr>
          <w:rFonts w:ascii="Arial" w:hAnsi="Arial" w:cs="Arial"/>
          <w:sz w:val="24"/>
          <w:szCs w:val="24"/>
        </w:rPr>
        <w:t>persuasion and pessimism</w:t>
      </w:r>
      <w:r>
        <w:rPr>
          <w:rFonts w:ascii="Arial" w:hAnsi="Arial" w:cs="Arial"/>
          <w:sz w:val="24"/>
          <w:szCs w:val="24"/>
        </w:rPr>
        <w:t xml:space="preserve"> that have been examined in other contexts</w:t>
      </w:r>
      <w:r w:rsidR="00C7552F">
        <w:rPr>
          <w:rFonts w:ascii="Arial" w:hAnsi="Arial" w:cs="Arial"/>
          <w:sz w:val="24"/>
          <w:szCs w:val="24"/>
        </w:rPr>
        <w:t>.</w:t>
      </w:r>
      <w:r w:rsidR="006C7676">
        <w:rPr>
          <w:rStyle w:val="EndnoteReference"/>
          <w:rFonts w:ascii="Arial" w:hAnsi="Arial" w:cs="Arial"/>
          <w:sz w:val="24"/>
          <w:szCs w:val="24"/>
        </w:rPr>
        <w:endnoteReference w:id="61"/>
      </w:r>
    </w:p>
    <w:sectPr w:rsidR="00867BA4" w:rsidRPr="00122226" w:rsidSect="00773502">
      <w:headerReference w:type="default" r:id="rId9"/>
      <w:endnotePr>
        <w:numFmt w:val="decimal"/>
      </w:endnotePr>
      <w:pgSz w:w="11907" w:h="16840" w:code="9"/>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Ritchie, Elizabeth" w:date="2016-07-04T13:28:00Z" w:initials="ER">
    <w:p w14:paraId="5BA9C4C4" w14:textId="77777777" w:rsidR="002E2A3A" w:rsidRDefault="002E2A3A">
      <w:pPr>
        <w:pStyle w:val="CommentText"/>
      </w:pPr>
      <w:r>
        <w:rPr>
          <w:rStyle w:val="CommentReference"/>
        </w:rPr>
        <w:annotationRef/>
      </w:r>
      <w:r>
        <w:t>does this section need a concluding sentence?</w:t>
      </w:r>
    </w:p>
  </w:comment>
  <w:comment w:id="2" w:author="Marjory Harper" w:date="2016-07-04T16:04:00Z" w:initials="MH">
    <w:p w14:paraId="67DB20A5" w14:textId="06FC4D54" w:rsidR="002E6AAB" w:rsidRDefault="002E6AAB">
      <w:pPr>
        <w:pStyle w:val="CommentText"/>
      </w:pPr>
      <w:r>
        <w:rPr>
          <w:rStyle w:val="CommentReference"/>
        </w:rPr>
        <w:annotationRef/>
      </w:r>
      <w:r w:rsidR="008A5635">
        <w:t>Extra sentence added.</w:t>
      </w:r>
    </w:p>
  </w:comment>
  <w:comment w:id="3" w:author="Ritchie, Elizabeth" w:date="2016-07-04T13:31:00Z" w:initials="ER">
    <w:p w14:paraId="1AEE841F" w14:textId="77777777" w:rsidR="002E2A3A" w:rsidRDefault="002E2A3A">
      <w:pPr>
        <w:pStyle w:val="CommentText"/>
      </w:pPr>
      <w:r>
        <w:rPr>
          <w:rStyle w:val="CommentReference"/>
        </w:rPr>
        <w:annotationRef/>
      </w:r>
      <w:r>
        <w:t>I have always been a bit bemused by the Bumstedian idea of retaining a way of life. I understand the wish to retain status – migration in those circumstances makes sense. But I have never understood how the migrants could possibly have thought they were going to retain their economic systems in an entirely different environment. I find McLean’s argument about migration being another manifestation of flexibility, already demonstrated in the C18th Highlands, more convincing!</w:t>
      </w:r>
    </w:p>
    <w:p w14:paraId="4B4F68D6" w14:textId="77777777" w:rsidR="002E2A3A" w:rsidRDefault="002E2A3A">
      <w:pPr>
        <w:pStyle w:val="CommentText"/>
      </w:pPr>
      <w:r>
        <w:t>Anyway, just my thoughts as I read!</w:t>
      </w:r>
    </w:p>
  </w:comment>
  <w:comment w:id="4" w:author="Marjory Harper" w:date="2016-07-04T16:05:00Z" w:initials="MH">
    <w:p w14:paraId="687C8535" w14:textId="5247632B" w:rsidR="00106C54" w:rsidRDefault="00106C54">
      <w:pPr>
        <w:pStyle w:val="CommentText"/>
      </w:pPr>
      <w:r>
        <w:rPr>
          <w:rStyle w:val="CommentReference"/>
        </w:rPr>
        <w:annotationRef/>
      </w:r>
      <w:r>
        <w:t xml:space="preserve">I think Bumsted was probably coming at this from the perspective of their fairly well-attested reluctance to leave, but I take the point, and I’m probably guilty of taking on Bumsted’s views too uncritically. </w:t>
      </w:r>
      <w:r w:rsidR="008A5635">
        <w:t>I’ve rephrased the sentence slightly.</w:t>
      </w:r>
    </w:p>
  </w:comment>
  <w:comment w:id="5" w:author="Ritchie, Elizabeth" w:date="2016-07-04T13:30:00Z" w:initials="ER">
    <w:p w14:paraId="4075AFD6" w14:textId="77777777" w:rsidR="002E2A3A" w:rsidRDefault="002E2A3A">
      <w:pPr>
        <w:pStyle w:val="CommentText"/>
      </w:pPr>
      <w:r>
        <w:rPr>
          <w:rStyle w:val="CommentReference"/>
        </w:rPr>
        <w:annotationRef/>
      </w:r>
      <w:r>
        <w:t>I have a contact in Nova Scotia who might be able to provide details on location for Donald Logan.</w:t>
      </w:r>
    </w:p>
  </w:comment>
  <w:comment w:id="6" w:author="Marjory Harper" w:date="2016-07-04T15:34:00Z" w:initials="MH">
    <w:p w14:paraId="6E245BE2" w14:textId="090AA34C" w:rsidR="00106C54" w:rsidRDefault="00106C54">
      <w:pPr>
        <w:pStyle w:val="CommentText"/>
      </w:pPr>
      <w:r>
        <w:rPr>
          <w:rStyle w:val="CommentReference"/>
        </w:rPr>
        <w:annotationRef/>
      </w:r>
      <w:r>
        <w:t>It would b</w:t>
      </w:r>
      <w:r w:rsidR="002A100C">
        <w:t>e good to know more about Logan, even if it’s just a phrase to amplify his Nova Scotian experiences.</w:t>
      </w:r>
    </w:p>
  </w:comment>
  <w:comment w:id="7" w:author="Ritchie, Elizabeth" w:date="2016-07-04T13:34:00Z" w:initials="ER">
    <w:p w14:paraId="7DE77343" w14:textId="77777777" w:rsidR="002E2A3A" w:rsidRDefault="002E2A3A">
      <w:pPr>
        <w:pStyle w:val="CommentText"/>
      </w:pPr>
      <w:r>
        <w:rPr>
          <w:rStyle w:val="CommentReference"/>
        </w:rPr>
        <w:annotationRef/>
      </w:r>
      <w:r>
        <w:t>Is it possible at this juncture to make it a little clearer that the article is shifting to dealing with assessing representation of emigration by emigrants’ descendants?: the creation of identity?</w:t>
      </w:r>
    </w:p>
  </w:comment>
  <w:comment w:id="8" w:author="Marjory Harper" w:date="2016-07-04T16:09:00Z" w:initials="MH">
    <w:p w14:paraId="5A79F1BA" w14:textId="572A4E31" w:rsidR="00F36A40" w:rsidRDefault="002A100C" w:rsidP="008A5635">
      <w:pPr>
        <w:pStyle w:val="CommentText"/>
      </w:pPr>
      <w:r>
        <w:rPr>
          <w:rStyle w:val="CommentReference"/>
        </w:rPr>
        <w:annotationRef/>
      </w:r>
      <w:r w:rsidR="008A5635">
        <w:t>I’ve rewritten the opening part of the paragraph to make a clearer link between sections. The addition fits better at the beginning of this paragraph than at the end of the previous one.</w:t>
      </w:r>
    </w:p>
  </w:comment>
  <w:comment w:id="9" w:author="Ritchie, Elizabeth" w:date="2016-07-04T13:36:00Z" w:initials="ER">
    <w:p w14:paraId="333DDF54" w14:textId="77777777" w:rsidR="00CA7C55" w:rsidRDefault="00CA7C55">
      <w:pPr>
        <w:pStyle w:val="CommentText"/>
      </w:pPr>
      <w:r>
        <w:rPr>
          <w:rStyle w:val="CommentReference"/>
        </w:rPr>
        <w:annotationRef/>
      </w:r>
      <w:r>
        <w:t>I find all this stuff fascinating – an emigration of the mind: from both sides of the Atlantic.</w:t>
      </w:r>
    </w:p>
  </w:comment>
  <w:comment w:id="10" w:author="Ritchie, Elizabeth" w:date="2016-07-04T13:36:00Z" w:initials="ER">
    <w:p w14:paraId="67AD7B72" w14:textId="77777777" w:rsidR="00CA7C55" w:rsidRDefault="00CA7C55">
      <w:pPr>
        <w:pStyle w:val="CommentText"/>
      </w:pPr>
      <w:r>
        <w:rPr>
          <w:rStyle w:val="CommentReference"/>
        </w:rPr>
        <w:annotationRef/>
      </w:r>
      <w:r>
        <w:t>Wow!</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BA9C4C4" w15:done="0"/>
  <w15:commentEx w15:paraId="67DB20A5" w15:done="0"/>
  <w15:commentEx w15:paraId="4B4F68D6" w15:done="0"/>
  <w15:commentEx w15:paraId="687C8535" w15:done="0"/>
  <w15:commentEx w15:paraId="4075AFD6" w15:done="0"/>
  <w15:commentEx w15:paraId="6E245BE2" w15:done="0"/>
  <w15:commentEx w15:paraId="7DE77343" w15:done="0"/>
  <w15:commentEx w15:paraId="5A79F1BA" w15:done="0"/>
  <w15:commentEx w15:paraId="333DDF54" w15:done="0"/>
  <w15:commentEx w15:paraId="67AD7B7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1BB5F7" w14:textId="77777777" w:rsidR="00737992" w:rsidRDefault="00737992" w:rsidP="007B4E3E">
      <w:pPr>
        <w:spacing w:after="0" w:line="240" w:lineRule="auto"/>
      </w:pPr>
      <w:r>
        <w:separator/>
      </w:r>
    </w:p>
  </w:endnote>
  <w:endnote w:type="continuationSeparator" w:id="0">
    <w:p w14:paraId="18F7B52A" w14:textId="77777777" w:rsidR="00737992" w:rsidRDefault="00737992" w:rsidP="007B4E3E">
      <w:pPr>
        <w:spacing w:after="0" w:line="240" w:lineRule="auto"/>
      </w:pPr>
      <w:r>
        <w:continuationSeparator/>
      </w:r>
    </w:p>
  </w:endnote>
  <w:endnote w:id="1">
    <w:p w14:paraId="0D85A4FF" w14:textId="77777777" w:rsidR="00541FA7" w:rsidRPr="00BA0170" w:rsidRDefault="00541FA7"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For discussion of the abortive voyage of the </w:t>
      </w:r>
      <w:r w:rsidRPr="00BA0170">
        <w:rPr>
          <w:rFonts w:ascii="Arial" w:hAnsi="Arial" w:cs="Arial"/>
          <w:i/>
          <w:sz w:val="24"/>
          <w:szCs w:val="24"/>
        </w:rPr>
        <w:t>Bachelor</w:t>
      </w:r>
      <w:r w:rsidRPr="00BA0170">
        <w:rPr>
          <w:rFonts w:ascii="Arial" w:hAnsi="Arial" w:cs="Arial"/>
          <w:sz w:val="24"/>
          <w:szCs w:val="24"/>
        </w:rPr>
        <w:t>, see</w:t>
      </w:r>
      <w:r w:rsidR="007C6789">
        <w:rPr>
          <w:rFonts w:ascii="Arial" w:hAnsi="Arial" w:cs="Arial"/>
          <w:sz w:val="24"/>
          <w:szCs w:val="24"/>
        </w:rPr>
        <w:t xml:space="preserve"> Ian Adams and Meredyth Somerville, </w:t>
      </w:r>
      <w:r w:rsidR="001D74DD">
        <w:rPr>
          <w:rFonts w:ascii="Arial" w:hAnsi="Arial" w:cs="Arial"/>
          <w:i/>
          <w:sz w:val="24"/>
          <w:szCs w:val="24"/>
        </w:rPr>
        <w:t>Cargoes of Despair and Ho</w:t>
      </w:r>
      <w:r w:rsidR="007C6789" w:rsidRPr="007C6789">
        <w:rPr>
          <w:rFonts w:ascii="Arial" w:hAnsi="Arial" w:cs="Arial"/>
          <w:i/>
          <w:sz w:val="24"/>
          <w:szCs w:val="24"/>
        </w:rPr>
        <w:t>pe. Scottish emigration to North America, 1603-1803</w:t>
      </w:r>
      <w:r w:rsidR="007C6789">
        <w:rPr>
          <w:rFonts w:ascii="Arial" w:hAnsi="Arial" w:cs="Arial"/>
          <w:sz w:val="24"/>
          <w:szCs w:val="24"/>
        </w:rPr>
        <w:t xml:space="preserve"> (Edinburgh, 1993), 100-6; </w:t>
      </w:r>
      <w:r w:rsidR="00276B6A">
        <w:rPr>
          <w:rFonts w:ascii="Arial" w:hAnsi="Arial" w:cs="Arial"/>
          <w:sz w:val="24"/>
          <w:szCs w:val="24"/>
        </w:rPr>
        <w:t xml:space="preserve">Bernard Bailyn, </w:t>
      </w:r>
      <w:r w:rsidR="001D74DD">
        <w:rPr>
          <w:rFonts w:ascii="Arial" w:hAnsi="Arial" w:cs="Arial"/>
          <w:i/>
          <w:sz w:val="24"/>
          <w:szCs w:val="24"/>
        </w:rPr>
        <w:t>Voyagers to the W</w:t>
      </w:r>
      <w:r w:rsidR="00276B6A" w:rsidRPr="00276B6A">
        <w:rPr>
          <w:rFonts w:ascii="Arial" w:hAnsi="Arial" w:cs="Arial"/>
          <w:i/>
          <w:sz w:val="24"/>
          <w:szCs w:val="24"/>
        </w:rPr>
        <w:t>est. Emigration from Britain to America on the eve of the Revolution</w:t>
      </w:r>
      <w:r w:rsidR="00276B6A">
        <w:rPr>
          <w:rFonts w:ascii="Arial" w:hAnsi="Arial" w:cs="Arial"/>
          <w:sz w:val="24"/>
          <w:szCs w:val="24"/>
        </w:rPr>
        <w:t xml:space="preserve"> (London, 1986), 499-544</w:t>
      </w:r>
      <w:r w:rsidR="007160E0" w:rsidRPr="00BA0170">
        <w:rPr>
          <w:rFonts w:ascii="Arial" w:hAnsi="Arial" w:cs="Arial"/>
          <w:sz w:val="24"/>
          <w:szCs w:val="24"/>
        </w:rPr>
        <w:t xml:space="preserve">; David Dobson, </w:t>
      </w:r>
      <w:r w:rsidR="001D74DD">
        <w:rPr>
          <w:rFonts w:ascii="Arial" w:hAnsi="Arial" w:cs="Arial"/>
          <w:i/>
          <w:sz w:val="24"/>
          <w:szCs w:val="24"/>
        </w:rPr>
        <w:t>Scottish E</w:t>
      </w:r>
      <w:r w:rsidR="007160E0" w:rsidRPr="00BA0170">
        <w:rPr>
          <w:rFonts w:ascii="Arial" w:hAnsi="Arial" w:cs="Arial"/>
          <w:i/>
          <w:sz w:val="24"/>
          <w:szCs w:val="24"/>
        </w:rPr>
        <w:t>mi</w:t>
      </w:r>
      <w:r w:rsidR="001D74DD">
        <w:rPr>
          <w:rFonts w:ascii="Arial" w:hAnsi="Arial" w:cs="Arial"/>
          <w:i/>
          <w:sz w:val="24"/>
          <w:szCs w:val="24"/>
        </w:rPr>
        <w:t>gration to C</w:t>
      </w:r>
      <w:r w:rsidR="00EB4F81">
        <w:rPr>
          <w:rFonts w:ascii="Arial" w:hAnsi="Arial" w:cs="Arial"/>
          <w:i/>
          <w:sz w:val="24"/>
          <w:szCs w:val="24"/>
        </w:rPr>
        <w:t>olonial America, 16</w:t>
      </w:r>
      <w:r w:rsidR="007160E0" w:rsidRPr="00BA0170">
        <w:rPr>
          <w:rFonts w:ascii="Arial" w:hAnsi="Arial" w:cs="Arial"/>
          <w:i/>
          <w:sz w:val="24"/>
          <w:szCs w:val="24"/>
        </w:rPr>
        <w:t>07-1785</w:t>
      </w:r>
      <w:r w:rsidR="00EB4F81">
        <w:rPr>
          <w:rFonts w:ascii="Arial" w:hAnsi="Arial" w:cs="Arial"/>
          <w:i/>
          <w:sz w:val="24"/>
          <w:szCs w:val="24"/>
        </w:rPr>
        <w:t xml:space="preserve"> </w:t>
      </w:r>
      <w:r w:rsidR="00EB4F81">
        <w:rPr>
          <w:rFonts w:ascii="Arial" w:hAnsi="Arial" w:cs="Arial"/>
          <w:sz w:val="24"/>
          <w:szCs w:val="24"/>
        </w:rPr>
        <w:t xml:space="preserve">(Athens, GA, 2004), </w:t>
      </w:r>
      <w:r w:rsidR="007160E0" w:rsidRPr="00BA0170">
        <w:rPr>
          <w:rFonts w:ascii="Arial" w:hAnsi="Arial" w:cs="Arial"/>
          <w:sz w:val="24"/>
          <w:szCs w:val="24"/>
        </w:rPr>
        <w:t>158.</w:t>
      </w:r>
      <w:r w:rsidR="00EB4F81">
        <w:rPr>
          <w:rFonts w:ascii="Arial" w:hAnsi="Arial" w:cs="Arial"/>
          <w:sz w:val="24"/>
          <w:szCs w:val="24"/>
        </w:rPr>
        <w:t xml:space="preserve"> </w:t>
      </w:r>
      <w:r w:rsidRPr="00BA0170">
        <w:rPr>
          <w:rFonts w:ascii="Arial" w:hAnsi="Arial" w:cs="Arial"/>
          <w:sz w:val="24"/>
          <w:szCs w:val="24"/>
        </w:rPr>
        <w:t xml:space="preserve">For passenger details, see Viola Root Cameron (ed.), </w:t>
      </w:r>
      <w:r w:rsidRPr="00BA0170">
        <w:rPr>
          <w:rFonts w:ascii="Arial" w:hAnsi="Arial" w:cs="Arial"/>
          <w:i/>
          <w:sz w:val="24"/>
          <w:szCs w:val="24"/>
        </w:rPr>
        <w:t>Emigrants from Scotland to America 1774-1775: copied from a lo</w:t>
      </w:r>
      <w:r w:rsidR="00EC031E">
        <w:rPr>
          <w:rFonts w:ascii="Arial" w:hAnsi="Arial" w:cs="Arial"/>
          <w:i/>
          <w:sz w:val="24"/>
          <w:szCs w:val="24"/>
        </w:rPr>
        <w:t xml:space="preserve">ose bundle of Treasury papers in </w:t>
      </w:r>
      <w:r w:rsidRPr="00BA0170">
        <w:rPr>
          <w:rFonts w:ascii="Arial" w:hAnsi="Arial" w:cs="Arial"/>
          <w:i/>
          <w:sz w:val="24"/>
          <w:szCs w:val="24"/>
        </w:rPr>
        <w:t xml:space="preserve">the Public Record Office, London, England </w:t>
      </w:r>
      <w:r w:rsidRPr="00BA0170">
        <w:rPr>
          <w:rFonts w:ascii="Arial" w:hAnsi="Arial" w:cs="Arial"/>
          <w:sz w:val="24"/>
          <w:szCs w:val="24"/>
        </w:rPr>
        <w:t>(Baltimore, 1965, originally published London, 1930).</w:t>
      </w:r>
    </w:p>
  </w:endnote>
  <w:endnote w:id="2">
    <w:p w14:paraId="5B178707"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00EB4F81">
        <w:rPr>
          <w:rFonts w:ascii="Arial" w:hAnsi="Arial" w:cs="Arial"/>
          <w:i/>
          <w:sz w:val="24"/>
          <w:szCs w:val="24"/>
        </w:rPr>
        <w:t xml:space="preserve"> </w:t>
      </w:r>
      <w:r w:rsidR="00541FA7" w:rsidRPr="00BA0170">
        <w:rPr>
          <w:rFonts w:ascii="Arial" w:hAnsi="Arial" w:cs="Arial"/>
          <w:i/>
          <w:sz w:val="24"/>
          <w:szCs w:val="24"/>
        </w:rPr>
        <w:t xml:space="preserve">Scots Magazine, </w:t>
      </w:r>
      <w:r w:rsidR="007C6789">
        <w:rPr>
          <w:rFonts w:ascii="Arial" w:hAnsi="Arial" w:cs="Arial"/>
          <w:sz w:val="24"/>
          <w:szCs w:val="24"/>
        </w:rPr>
        <w:t xml:space="preserve">XXXV (December 1773), 667; </w:t>
      </w:r>
      <w:r w:rsidRPr="00BA0170">
        <w:rPr>
          <w:rFonts w:ascii="Arial" w:hAnsi="Arial" w:cs="Arial"/>
          <w:sz w:val="24"/>
          <w:szCs w:val="24"/>
        </w:rPr>
        <w:t xml:space="preserve">Adams and Somerville, </w:t>
      </w:r>
      <w:r w:rsidRPr="00BA0170">
        <w:rPr>
          <w:rFonts w:ascii="Arial" w:hAnsi="Arial" w:cs="Arial"/>
          <w:i/>
          <w:sz w:val="24"/>
          <w:szCs w:val="24"/>
        </w:rPr>
        <w:t>Cargoes of Despair and Hope</w:t>
      </w:r>
      <w:r w:rsidR="007C6789">
        <w:rPr>
          <w:rFonts w:ascii="Arial" w:hAnsi="Arial" w:cs="Arial"/>
          <w:i/>
          <w:sz w:val="24"/>
          <w:szCs w:val="24"/>
        </w:rPr>
        <w:t xml:space="preserve">, </w:t>
      </w:r>
      <w:r w:rsidR="007C6789">
        <w:rPr>
          <w:rFonts w:ascii="Arial" w:hAnsi="Arial" w:cs="Arial"/>
          <w:sz w:val="24"/>
          <w:szCs w:val="24"/>
        </w:rPr>
        <w:t>106-7.</w:t>
      </w:r>
      <w:r w:rsidRPr="00BA0170">
        <w:rPr>
          <w:rFonts w:ascii="Arial" w:hAnsi="Arial" w:cs="Arial"/>
          <w:i/>
          <w:sz w:val="24"/>
          <w:szCs w:val="24"/>
        </w:rPr>
        <w:t xml:space="preserve"> </w:t>
      </w:r>
      <w:r w:rsidR="00085406" w:rsidRPr="00BA0170">
        <w:rPr>
          <w:rFonts w:ascii="Arial" w:hAnsi="Arial" w:cs="Arial"/>
          <w:sz w:val="24"/>
          <w:szCs w:val="24"/>
        </w:rPr>
        <w:t xml:space="preserve">See also Thelma W. Foote, </w:t>
      </w:r>
      <w:r w:rsidR="001D74DD">
        <w:rPr>
          <w:rFonts w:ascii="Arial" w:hAnsi="Arial" w:cs="Arial"/>
          <w:i/>
          <w:sz w:val="24"/>
          <w:szCs w:val="24"/>
        </w:rPr>
        <w:t>Black and W</w:t>
      </w:r>
      <w:r w:rsidR="00085406" w:rsidRPr="00BA0170">
        <w:rPr>
          <w:rFonts w:ascii="Arial" w:hAnsi="Arial" w:cs="Arial"/>
          <w:i/>
          <w:sz w:val="24"/>
          <w:szCs w:val="24"/>
        </w:rPr>
        <w:t xml:space="preserve">hite Manhattan: the </w:t>
      </w:r>
      <w:r w:rsidR="007C6789">
        <w:rPr>
          <w:rFonts w:ascii="Arial" w:hAnsi="Arial" w:cs="Arial"/>
          <w:i/>
          <w:sz w:val="24"/>
          <w:szCs w:val="24"/>
        </w:rPr>
        <w:t>history of racial formation in c</w:t>
      </w:r>
      <w:r w:rsidR="00085406" w:rsidRPr="00BA0170">
        <w:rPr>
          <w:rFonts w:ascii="Arial" w:hAnsi="Arial" w:cs="Arial"/>
          <w:i/>
          <w:sz w:val="24"/>
          <w:szCs w:val="24"/>
        </w:rPr>
        <w:t xml:space="preserve">olonial New York City, 1624-1783 </w:t>
      </w:r>
      <w:r w:rsidR="00085406" w:rsidRPr="00BA0170">
        <w:rPr>
          <w:rFonts w:ascii="Arial" w:hAnsi="Arial" w:cs="Arial"/>
          <w:sz w:val="24"/>
          <w:szCs w:val="24"/>
        </w:rPr>
        <w:t>(New York and Oxford, 2003),</w:t>
      </w:r>
      <w:r w:rsidR="00085406" w:rsidRPr="00BA0170">
        <w:rPr>
          <w:rFonts w:ascii="Arial" w:hAnsi="Arial" w:cs="Arial"/>
          <w:i/>
          <w:sz w:val="24"/>
          <w:szCs w:val="24"/>
        </w:rPr>
        <w:t xml:space="preserve"> </w:t>
      </w:r>
      <w:r w:rsidR="00085406" w:rsidRPr="00BA0170">
        <w:rPr>
          <w:rFonts w:ascii="Arial" w:hAnsi="Arial" w:cs="Arial"/>
          <w:sz w:val="24"/>
          <w:szCs w:val="24"/>
        </w:rPr>
        <w:t>61-3.</w:t>
      </w:r>
    </w:p>
  </w:endnote>
  <w:endnote w:id="3">
    <w:p w14:paraId="30A400D2" w14:textId="77777777" w:rsidR="00DF4100" w:rsidRPr="00BA0170" w:rsidRDefault="00DF4100" w:rsidP="00BA0170">
      <w:pPr>
        <w:pStyle w:val="EndnoteText"/>
        <w:tabs>
          <w:tab w:val="left" w:pos="5812"/>
        </w:tabs>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Eric Richards, </w:t>
      </w:r>
      <w:r w:rsidR="001D74DD">
        <w:rPr>
          <w:rFonts w:ascii="Arial" w:hAnsi="Arial" w:cs="Arial"/>
          <w:i/>
          <w:sz w:val="24"/>
          <w:szCs w:val="24"/>
        </w:rPr>
        <w:t>The Leviathan of W</w:t>
      </w:r>
      <w:r w:rsidRPr="00BA0170">
        <w:rPr>
          <w:rFonts w:ascii="Arial" w:hAnsi="Arial" w:cs="Arial"/>
          <w:i/>
          <w:sz w:val="24"/>
          <w:szCs w:val="24"/>
        </w:rPr>
        <w:t>ealth</w:t>
      </w:r>
      <w:r w:rsidR="00340A40" w:rsidRPr="00BA0170">
        <w:rPr>
          <w:rFonts w:ascii="Arial" w:hAnsi="Arial" w:cs="Arial"/>
          <w:i/>
          <w:sz w:val="24"/>
          <w:szCs w:val="24"/>
        </w:rPr>
        <w:t xml:space="preserve">: the Sutherland fortune in the industrial revolution </w:t>
      </w:r>
      <w:r w:rsidR="00340A40" w:rsidRPr="00BA0170">
        <w:rPr>
          <w:rFonts w:ascii="Arial" w:hAnsi="Arial" w:cs="Arial"/>
          <w:sz w:val="24"/>
          <w:szCs w:val="24"/>
        </w:rPr>
        <w:t>(Abingdon, 2007, originally published 1963),</w:t>
      </w:r>
      <w:r w:rsidRPr="00BA0170">
        <w:rPr>
          <w:rFonts w:ascii="Arial" w:hAnsi="Arial" w:cs="Arial"/>
          <w:sz w:val="24"/>
          <w:szCs w:val="24"/>
        </w:rPr>
        <w:t xml:space="preserve"> 170</w:t>
      </w:r>
      <w:r w:rsidR="00340A40" w:rsidRPr="00BA0170">
        <w:rPr>
          <w:rFonts w:ascii="Arial" w:hAnsi="Arial" w:cs="Arial"/>
          <w:sz w:val="24"/>
          <w:szCs w:val="24"/>
        </w:rPr>
        <w:t>.</w:t>
      </w:r>
    </w:p>
  </w:endnote>
  <w:endnote w:id="4">
    <w:p w14:paraId="1EC033A2" w14:textId="77777777" w:rsidR="00340A40" w:rsidRPr="00383A39" w:rsidRDefault="00340A40" w:rsidP="00BA0170">
      <w:pPr>
        <w:pStyle w:val="EndnoteText"/>
        <w:spacing w:line="480" w:lineRule="auto"/>
        <w:rPr>
          <w:rFonts w:ascii="Arial" w:hAnsi="Arial" w:cs="Arial"/>
          <w:b/>
          <w:i/>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James Hunter, </w:t>
      </w:r>
      <w:r w:rsidR="001D74DD">
        <w:rPr>
          <w:rFonts w:ascii="Arial" w:hAnsi="Arial" w:cs="Arial"/>
          <w:i/>
          <w:sz w:val="24"/>
          <w:szCs w:val="24"/>
        </w:rPr>
        <w:t>Set A</w:t>
      </w:r>
      <w:r w:rsidRPr="00BA0170">
        <w:rPr>
          <w:rFonts w:ascii="Arial" w:hAnsi="Arial" w:cs="Arial"/>
          <w:i/>
          <w:sz w:val="24"/>
          <w:szCs w:val="24"/>
        </w:rPr>
        <w:t xml:space="preserve">drift upon the </w:t>
      </w:r>
      <w:r w:rsidR="001D74DD">
        <w:rPr>
          <w:rFonts w:ascii="Arial" w:hAnsi="Arial" w:cs="Arial"/>
          <w:i/>
          <w:sz w:val="24"/>
          <w:szCs w:val="24"/>
        </w:rPr>
        <w:t>W</w:t>
      </w:r>
      <w:r w:rsidR="00383A39">
        <w:rPr>
          <w:rFonts w:ascii="Arial" w:hAnsi="Arial" w:cs="Arial"/>
          <w:i/>
          <w:sz w:val="24"/>
          <w:szCs w:val="24"/>
        </w:rPr>
        <w:t xml:space="preserve">orld. The Sutherland clearances </w:t>
      </w:r>
      <w:r w:rsidR="00383A39" w:rsidRPr="00383A39">
        <w:rPr>
          <w:rFonts w:ascii="Arial" w:hAnsi="Arial" w:cs="Arial"/>
          <w:sz w:val="24"/>
          <w:szCs w:val="24"/>
        </w:rPr>
        <w:t>(Edinburgh, 2015)</w:t>
      </w:r>
      <w:r w:rsidR="00383A39">
        <w:rPr>
          <w:rFonts w:ascii="Arial" w:hAnsi="Arial" w:cs="Arial"/>
          <w:sz w:val="24"/>
          <w:szCs w:val="24"/>
        </w:rPr>
        <w:t>, Chapter 2.</w:t>
      </w:r>
    </w:p>
  </w:endnote>
  <w:endnote w:id="5">
    <w:p w14:paraId="4E89A24C"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00276B6A">
        <w:rPr>
          <w:rFonts w:ascii="Arial" w:hAnsi="Arial" w:cs="Arial"/>
          <w:sz w:val="24"/>
          <w:szCs w:val="24"/>
        </w:rPr>
        <w:t xml:space="preserve">Bailyn, </w:t>
      </w:r>
      <w:r w:rsidR="001D74DD">
        <w:rPr>
          <w:rFonts w:ascii="Arial" w:hAnsi="Arial" w:cs="Arial"/>
          <w:i/>
          <w:sz w:val="24"/>
          <w:szCs w:val="24"/>
        </w:rPr>
        <w:t>Voyagers to the W</w:t>
      </w:r>
      <w:r w:rsidR="00276B6A" w:rsidRPr="00276B6A">
        <w:rPr>
          <w:rFonts w:ascii="Arial" w:hAnsi="Arial" w:cs="Arial"/>
          <w:i/>
          <w:sz w:val="24"/>
          <w:szCs w:val="24"/>
        </w:rPr>
        <w:t>est</w:t>
      </w:r>
      <w:r w:rsidR="00276B6A">
        <w:rPr>
          <w:rFonts w:ascii="Arial" w:hAnsi="Arial" w:cs="Arial"/>
          <w:sz w:val="24"/>
          <w:szCs w:val="24"/>
        </w:rPr>
        <w:t>, 507-10.</w:t>
      </w:r>
    </w:p>
  </w:endnote>
  <w:endnote w:id="6">
    <w:p w14:paraId="11240C4A" w14:textId="77777777" w:rsidR="008359BC" w:rsidRPr="00BA0170" w:rsidRDefault="008359BC"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Pr="00BA0170">
        <w:rPr>
          <w:rFonts w:ascii="Arial" w:hAnsi="Arial" w:cs="Arial"/>
          <w:i/>
          <w:sz w:val="24"/>
          <w:szCs w:val="24"/>
        </w:rPr>
        <w:t>The</w:t>
      </w:r>
      <w:r w:rsidR="003C5C8D" w:rsidRPr="00BA0170">
        <w:rPr>
          <w:rFonts w:ascii="Arial" w:hAnsi="Arial" w:cs="Arial"/>
          <w:i/>
          <w:sz w:val="24"/>
          <w:szCs w:val="24"/>
        </w:rPr>
        <w:t xml:space="preserve"> Statistical Account of Scotland, 1791-99,</w:t>
      </w:r>
      <w:r w:rsidR="003C5C8D" w:rsidRPr="00BA0170">
        <w:rPr>
          <w:rFonts w:ascii="Arial" w:hAnsi="Arial" w:cs="Arial"/>
          <w:sz w:val="24"/>
          <w:szCs w:val="24"/>
        </w:rPr>
        <w:t xml:space="preserve"> vol. 15</w:t>
      </w:r>
      <w:r w:rsidRPr="00BA0170">
        <w:rPr>
          <w:rFonts w:ascii="Arial" w:hAnsi="Arial" w:cs="Arial"/>
          <w:sz w:val="24"/>
          <w:szCs w:val="24"/>
        </w:rPr>
        <w:t xml:space="preserve"> (</w:t>
      </w:r>
      <w:r w:rsidR="003C5C8D" w:rsidRPr="00BA0170">
        <w:rPr>
          <w:rFonts w:ascii="Arial" w:hAnsi="Arial" w:cs="Arial"/>
          <w:sz w:val="24"/>
          <w:szCs w:val="24"/>
        </w:rPr>
        <w:t>Lanark),</w:t>
      </w:r>
      <w:r w:rsidRPr="00BA0170">
        <w:rPr>
          <w:rFonts w:ascii="Arial" w:hAnsi="Arial" w:cs="Arial"/>
          <w:sz w:val="24"/>
          <w:szCs w:val="24"/>
        </w:rPr>
        <w:t xml:space="preserve"> 40. </w:t>
      </w:r>
      <w:hyperlink r:id="rId1" w:anchor="pageimage" w:history="1">
        <w:r w:rsidR="003C5C8D" w:rsidRPr="00BA0170">
          <w:rPr>
            <w:rStyle w:val="Hyperlink"/>
            <w:rFonts w:ascii="Arial" w:hAnsi="Arial" w:cs="Arial"/>
            <w:sz w:val="24"/>
            <w:szCs w:val="24"/>
          </w:rPr>
          <w:t>http://stat-acc-scot.edina.ac.uk/sas/sas.asp/?account=1&amp;accountrec=008759&amp;action=publicdisplay&amp;county=Lanark&amp;monospace=&amp;naecache=46&amp;navbar=&amp;nohighlight=&amp;pagesize=&amp;parish=Lanark&amp;session-id=0e1182ffe9d36335da4823aeded8e266&amp;transcript=&amp;twoup=#pageimage</w:t>
        </w:r>
      </w:hyperlink>
      <w:r w:rsidR="003C5C8D" w:rsidRPr="00BA0170">
        <w:rPr>
          <w:rFonts w:ascii="Arial" w:hAnsi="Arial" w:cs="Arial"/>
          <w:sz w:val="24"/>
          <w:szCs w:val="24"/>
        </w:rPr>
        <w:t xml:space="preserve"> </w:t>
      </w:r>
      <w:r w:rsidR="00491C93">
        <w:rPr>
          <w:rFonts w:ascii="Arial" w:hAnsi="Arial" w:cs="Arial"/>
          <w:sz w:val="24"/>
          <w:szCs w:val="24"/>
        </w:rPr>
        <w:t>(</w:t>
      </w:r>
      <w:r w:rsidR="009830EF">
        <w:rPr>
          <w:rFonts w:ascii="Arial" w:hAnsi="Arial" w:cs="Arial"/>
          <w:sz w:val="24"/>
          <w:szCs w:val="24"/>
        </w:rPr>
        <w:t>date accessed</w:t>
      </w:r>
      <w:r w:rsidR="00491C93">
        <w:rPr>
          <w:rFonts w:ascii="Arial" w:hAnsi="Arial" w:cs="Arial"/>
          <w:sz w:val="24"/>
          <w:szCs w:val="24"/>
        </w:rPr>
        <w:t xml:space="preserve"> 13 November 2015).</w:t>
      </w:r>
    </w:p>
  </w:endnote>
  <w:endnote w:id="7">
    <w:p w14:paraId="2EF81BB8" w14:textId="77777777" w:rsidR="00C361FD" w:rsidRPr="00BA0170" w:rsidRDefault="00C361FD"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003E58C7" w:rsidRPr="00BA0170">
        <w:rPr>
          <w:rFonts w:ascii="Arial" w:hAnsi="Arial" w:cs="Arial"/>
          <w:sz w:val="24"/>
          <w:szCs w:val="24"/>
        </w:rPr>
        <w:t xml:space="preserve">These include the </w:t>
      </w:r>
      <w:r w:rsidR="003E58C7" w:rsidRPr="00BA0170">
        <w:rPr>
          <w:rFonts w:ascii="Arial" w:hAnsi="Arial" w:cs="Arial"/>
          <w:i/>
          <w:sz w:val="24"/>
          <w:szCs w:val="24"/>
        </w:rPr>
        <w:t>Statistical Account</w:t>
      </w:r>
      <w:r w:rsidR="003E58C7" w:rsidRPr="00BA0170">
        <w:rPr>
          <w:rFonts w:ascii="Arial" w:hAnsi="Arial" w:cs="Arial"/>
          <w:sz w:val="24"/>
          <w:szCs w:val="24"/>
        </w:rPr>
        <w:t xml:space="preserve">, the </w:t>
      </w:r>
      <w:r w:rsidR="003E58C7" w:rsidRPr="00BA0170">
        <w:rPr>
          <w:rFonts w:ascii="Arial" w:hAnsi="Arial" w:cs="Arial"/>
          <w:i/>
          <w:sz w:val="24"/>
          <w:szCs w:val="24"/>
        </w:rPr>
        <w:t xml:space="preserve">Scots Magazine, </w:t>
      </w:r>
      <w:r w:rsidR="003E58C7" w:rsidRPr="00BA0170">
        <w:rPr>
          <w:rFonts w:ascii="Arial" w:hAnsi="Arial" w:cs="Arial"/>
          <w:sz w:val="24"/>
          <w:szCs w:val="24"/>
        </w:rPr>
        <w:t>contemporary Scottish newspapers, and the United States census of 1790.</w:t>
      </w:r>
    </w:p>
  </w:endnote>
  <w:endnote w:id="8">
    <w:p w14:paraId="7F4C3B74" w14:textId="77777777" w:rsidR="00C361FD" w:rsidRPr="00BA0170" w:rsidRDefault="00C361FD"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00823106">
        <w:rPr>
          <w:rFonts w:ascii="Arial" w:hAnsi="Arial" w:cs="Arial"/>
          <w:sz w:val="24"/>
          <w:szCs w:val="24"/>
        </w:rPr>
        <w:t>T.</w:t>
      </w:r>
      <w:r w:rsidR="003A12DF">
        <w:rPr>
          <w:rFonts w:ascii="Arial" w:hAnsi="Arial" w:cs="Arial"/>
          <w:sz w:val="24"/>
          <w:szCs w:val="24"/>
        </w:rPr>
        <w:t xml:space="preserve"> M. Devine, </w:t>
      </w:r>
      <w:r w:rsidR="001D74DD">
        <w:rPr>
          <w:rFonts w:ascii="Arial" w:hAnsi="Arial" w:cs="Arial"/>
          <w:i/>
          <w:sz w:val="24"/>
          <w:szCs w:val="24"/>
        </w:rPr>
        <w:t>Scotland’s E</w:t>
      </w:r>
      <w:r w:rsidR="003A12DF" w:rsidRPr="003A12DF">
        <w:rPr>
          <w:rFonts w:ascii="Arial" w:hAnsi="Arial" w:cs="Arial"/>
          <w:i/>
          <w:sz w:val="24"/>
          <w:szCs w:val="24"/>
        </w:rPr>
        <w:t>mpire</w:t>
      </w:r>
      <w:r w:rsidR="00276B6A">
        <w:rPr>
          <w:rFonts w:ascii="Arial" w:hAnsi="Arial" w:cs="Arial"/>
          <w:sz w:val="24"/>
          <w:szCs w:val="24"/>
        </w:rPr>
        <w:t xml:space="preserve"> (London, 2003), </w:t>
      </w:r>
      <w:r w:rsidR="003A12DF">
        <w:rPr>
          <w:rFonts w:ascii="Arial" w:hAnsi="Arial" w:cs="Arial"/>
          <w:sz w:val="24"/>
          <w:szCs w:val="24"/>
        </w:rPr>
        <w:t>140</w:t>
      </w:r>
      <w:r w:rsidR="00276B6A">
        <w:rPr>
          <w:rFonts w:ascii="Arial" w:hAnsi="Arial" w:cs="Arial"/>
          <w:sz w:val="24"/>
          <w:szCs w:val="24"/>
        </w:rPr>
        <w:t xml:space="preserve">; Bailyn, </w:t>
      </w:r>
      <w:r w:rsidR="001D74DD">
        <w:rPr>
          <w:rFonts w:ascii="Arial" w:hAnsi="Arial" w:cs="Arial"/>
          <w:i/>
          <w:sz w:val="24"/>
          <w:szCs w:val="24"/>
        </w:rPr>
        <w:t>Voyagers to the W</w:t>
      </w:r>
      <w:r w:rsidR="00276B6A" w:rsidRPr="00276B6A">
        <w:rPr>
          <w:rFonts w:ascii="Arial" w:hAnsi="Arial" w:cs="Arial"/>
          <w:i/>
          <w:sz w:val="24"/>
          <w:szCs w:val="24"/>
        </w:rPr>
        <w:t>est</w:t>
      </w:r>
      <w:r w:rsidR="00276B6A">
        <w:rPr>
          <w:rFonts w:ascii="Arial" w:hAnsi="Arial" w:cs="Arial"/>
          <w:sz w:val="24"/>
          <w:szCs w:val="24"/>
        </w:rPr>
        <w:t>, 25-6.</w:t>
      </w:r>
    </w:p>
  </w:endnote>
  <w:endnote w:id="9">
    <w:p w14:paraId="2A91DAA3" w14:textId="77777777" w:rsidR="00665FC9" w:rsidRPr="00BA0170" w:rsidRDefault="00665FC9"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0092345E" w:rsidRPr="00BA0170">
        <w:rPr>
          <w:rFonts w:ascii="Arial" w:hAnsi="Arial" w:cs="Arial"/>
          <w:sz w:val="24"/>
          <w:szCs w:val="24"/>
        </w:rPr>
        <w:t xml:space="preserve">The timber trade in the Maritimes is discussed in Lucille H. </w:t>
      </w:r>
      <w:r w:rsidR="009830EF">
        <w:rPr>
          <w:rFonts w:ascii="Arial" w:hAnsi="Arial" w:cs="Arial"/>
          <w:sz w:val="24"/>
          <w:szCs w:val="24"/>
        </w:rPr>
        <w:t>Campey, ‘</w:t>
      </w:r>
      <w:r w:rsidR="0035746F" w:rsidRPr="00BA0170">
        <w:rPr>
          <w:rFonts w:ascii="Arial" w:hAnsi="Arial" w:cs="Arial"/>
          <w:sz w:val="24"/>
          <w:szCs w:val="24"/>
        </w:rPr>
        <w:t>The regional characteristics of Scottish emigration to British North America, 1784 to 1854’ (unpublished PhD, University of Aberdeen, 1997) and mentioned in a number of publications arising from that dissertation.</w:t>
      </w:r>
    </w:p>
  </w:endnote>
  <w:endnote w:id="10">
    <w:p w14:paraId="387D5EAE" w14:textId="77777777" w:rsidR="0035746F" w:rsidRPr="00BA0170" w:rsidRDefault="0035746F"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The National Archives [hereafter TNA], CO</w:t>
      </w:r>
      <w:r w:rsidR="009B4799">
        <w:rPr>
          <w:rFonts w:ascii="Arial" w:hAnsi="Arial" w:cs="Arial"/>
          <w:sz w:val="24"/>
          <w:szCs w:val="24"/>
        </w:rPr>
        <w:t xml:space="preserve"> </w:t>
      </w:r>
      <w:r w:rsidRPr="00BA0170">
        <w:rPr>
          <w:rFonts w:ascii="Arial" w:hAnsi="Arial" w:cs="Arial"/>
          <w:sz w:val="24"/>
          <w:szCs w:val="24"/>
        </w:rPr>
        <w:t>384/3, 4 November 1818, Donald Logan to Lord Bathurst</w:t>
      </w:r>
      <w:r w:rsidR="00BA0170" w:rsidRPr="00BA0170">
        <w:rPr>
          <w:rFonts w:ascii="Arial" w:hAnsi="Arial" w:cs="Arial"/>
          <w:sz w:val="24"/>
          <w:szCs w:val="24"/>
        </w:rPr>
        <w:t>, Secretary of State for War and the Colonies</w:t>
      </w:r>
      <w:r w:rsidRPr="00BA0170">
        <w:rPr>
          <w:rFonts w:ascii="Arial" w:hAnsi="Arial" w:cs="Arial"/>
          <w:sz w:val="24"/>
          <w:szCs w:val="24"/>
        </w:rPr>
        <w:t>.</w:t>
      </w:r>
    </w:p>
  </w:endnote>
  <w:endnote w:id="11">
    <w:p w14:paraId="3CA60D48"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00BA0170" w:rsidRPr="00BA0170">
        <w:rPr>
          <w:rFonts w:ascii="Arial" w:hAnsi="Arial" w:cs="Arial"/>
          <w:sz w:val="24"/>
          <w:szCs w:val="24"/>
        </w:rPr>
        <w:t>Ibid., 20 November 1818, Donald Sinclair to Lord Bathurst.</w:t>
      </w:r>
    </w:p>
  </w:endnote>
  <w:endnote w:id="12">
    <w:p w14:paraId="4958555A" w14:textId="77777777" w:rsidR="00D61FBC" w:rsidRPr="0082223E" w:rsidRDefault="00D61FBC" w:rsidP="0082223E">
      <w:pPr>
        <w:pStyle w:val="EndnoteText"/>
        <w:spacing w:line="480" w:lineRule="auto"/>
        <w:rPr>
          <w:rFonts w:ascii="Arial" w:hAnsi="Arial" w:cs="Arial"/>
          <w:sz w:val="24"/>
          <w:szCs w:val="24"/>
        </w:rPr>
      </w:pPr>
      <w:r w:rsidRPr="0082223E">
        <w:rPr>
          <w:rStyle w:val="EndnoteReference"/>
          <w:rFonts w:ascii="Arial" w:hAnsi="Arial" w:cs="Arial"/>
          <w:sz w:val="24"/>
          <w:szCs w:val="24"/>
        </w:rPr>
        <w:endnoteRef/>
      </w:r>
      <w:r w:rsidRPr="0082223E">
        <w:rPr>
          <w:rFonts w:ascii="Arial" w:hAnsi="Arial" w:cs="Arial"/>
          <w:sz w:val="24"/>
          <w:szCs w:val="24"/>
        </w:rPr>
        <w:t xml:space="preserve"> ‘Extract from the letter of a tourist’, </w:t>
      </w:r>
      <w:r w:rsidR="0082223E" w:rsidRPr="0082223E">
        <w:rPr>
          <w:rFonts w:ascii="Arial" w:hAnsi="Arial" w:cs="Arial"/>
          <w:i/>
          <w:sz w:val="24"/>
          <w:szCs w:val="24"/>
        </w:rPr>
        <w:t>Edinburgh Annual Register</w:t>
      </w:r>
      <w:r w:rsidR="0082223E" w:rsidRPr="0082223E">
        <w:rPr>
          <w:rFonts w:ascii="Arial" w:hAnsi="Arial" w:cs="Arial"/>
          <w:sz w:val="24"/>
          <w:szCs w:val="24"/>
        </w:rPr>
        <w:t xml:space="preserve">, vol. 12, </w:t>
      </w:r>
      <w:r w:rsidRPr="0082223E">
        <w:rPr>
          <w:rFonts w:ascii="Arial" w:hAnsi="Arial" w:cs="Arial"/>
          <w:sz w:val="24"/>
          <w:szCs w:val="24"/>
        </w:rPr>
        <w:t>July 1819</w:t>
      </w:r>
      <w:r w:rsidR="0082223E" w:rsidRPr="0082223E">
        <w:rPr>
          <w:rFonts w:ascii="Arial" w:hAnsi="Arial" w:cs="Arial"/>
          <w:sz w:val="24"/>
          <w:szCs w:val="24"/>
        </w:rPr>
        <w:t>, 333.</w:t>
      </w:r>
    </w:p>
  </w:endnote>
  <w:endnote w:id="13">
    <w:p w14:paraId="5CCF4180" w14:textId="73CC34CE"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National Records of Scotland</w:t>
      </w:r>
      <w:r w:rsidR="00BA0170" w:rsidRPr="00BA0170">
        <w:rPr>
          <w:rFonts w:ascii="Arial" w:hAnsi="Arial" w:cs="Arial"/>
          <w:sz w:val="24"/>
          <w:szCs w:val="24"/>
        </w:rPr>
        <w:t xml:space="preserve"> [hereafter NRS]</w:t>
      </w:r>
      <w:r w:rsidRPr="00BA0170">
        <w:rPr>
          <w:rFonts w:ascii="Arial" w:hAnsi="Arial" w:cs="Arial"/>
          <w:sz w:val="24"/>
          <w:szCs w:val="24"/>
        </w:rPr>
        <w:t>, RH1/2/612/8, Adam Hope, London, Upper Canada,</w:t>
      </w:r>
      <w:r w:rsidR="00EC031E">
        <w:rPr>
          <w:rFonts w:ascii="Arial" w:hAnsi="Arial" w:cs="Arial"/>
          <w:sz w:val="24"/>
          <w:szCs w:val="24"/>
        </w:rPr>
        <w:t xml:space="preserve"> to George Hope, Fenton Barns</w:t>
      </w:r>
      <w:r w:rsidRPr="00BA0170">
        <w:rPr>
          <w:rFonts w:ascii="Arial" w:hAnsi="Arial" w:cs="Arial"/>
          <w:sz w:val="24"/>
          <w:szCs w:val="24"/>
        </w:rPr>
        <w:t>, Haddington, Scotland, 12 August 1847.</w:t>
      </w:r>
      <w:r w:rsidR="002740F1">
        <w:rPr>
          <w:rFonts w:ascii="Arial" w:hAnsi="Arial" w:cs="Arial"/>
          <w:sz w:val="24"/>
          <w:szCs w:val="24"/>
        </w:rPr>
        <w:t xml:space="preserve"> See also Douglas McCalla, ‘Hope, Adam’, in </w:t>
      </w:r>
      <w:r w:rsidR="002740F1" w:rsidRPr="002740F1">
        <w:rPr>
          <w:rFonts w:ascii="Arial" w:hAnsi="Arial" w:cs="Arial"/>
          <w:i/>
          <w:sz w:val="24"/>
          <w:szCs w:val="24"/>
        </w:rPr>
        <w:t>Dictionary of Canadian Biography</w:t>
      </w:r>
      <w:r w:rsidR="002740F1">
        <w:rPr>
          <w:rFonts w:ascii="Arial" w:hAnsi="Arial" w:cs="Arial"/>
          <w:sz w:val="24"/>
          <w:szCs w:val="24"/>
        </w:rPr>
        <w:t xml:space="preserve">, </w:t>
      </w:r>
      <w:hyperlink r:id="rId2" w:history="1">
        <w:r w:rsidR="002740F1" w:rsidRPr="00983BB3">
          <w:rPr>
            <w:rStyle w:val="Hyperlink"/>
            <w:rFonts w:ascii="Arial" w:hAnsi="Arial" w:cs="Arial"/>
            <w:sz w:val="24"/>
            <w:szCs w:val="24"/>
          </w:rPr>
          <w:t>http://www.biographi.ca/en/bio/hope_adam_11E.html</w:t>
        </w:r>
      </w:hyperlink>
      <w:r w:rsidR="002740F1">
        <w:rPr>
          <w:rFonts w:ascii="Arial" w:hAnsi="Arial" w:cs="Arial"/>
          <w:sz w:val="24"/>
          <w:szCs w:val="24"/>
        </w:rPr>
        <w:t xml:space="preserve"> </w:t>
      </w:r>
      <w:r w:rsidR="00491C93">
        <w:rPr>
          <w:rFonts w:ascii="Arial" w:hAnsi="Arial" w:cs="Arial"/>
          <w:sz w:val="24"/>
          <w:szCs w:val="24"/>
        </w:rPr>
        <w:t xml:space="preserve">(date accessed 15 November 2015). </w:t>
      </w:r>
      <w:r w:rsidR="007D4F75">
        <w:rPr>
          <w:rFonts w:ascii="Arial" w:hAnsi="Arial" w:cs="Arial"/>
          <w:sz w:val="24"/>
          <w:szCs w:val="24"/>
        </w:rPr>
        <w:t>See also below,00.</w:t>
      </w:r>
      <w:r w:rsidR="00CA7C55">
        <w:rPr>
          <w:rFonts w:ascii="Arial" w:hAnsi="Arial" w:cs="Arial"/>
          <w:sz w:val="24"/>
          <w:szCs w:val="24"/>
        </w:rPr>
        <w:t xml:space="preserve"> </w:t>
      </w:r>
      <w:r w:rsidR="00CA7C55" w:rsidRPr="00CA7C55">
        <w:rPr>
          <w:rFonts w:ascii="Arial" w:hAnsi="Arial" w:cs="Arial"/>
          <w:color w:val="FF0000"/>
          <w:sz w:val="24"/>
          <w:szCs w:val="24"/>
        </w:rPr>
        <w:t>Not sure what the 00 is?</w:t>
      </w:r>
      <w:r w:rsidR="00106C54">
        <w:rPr>
          <w:rFonts w:ascii="Arial" w:hAnsi="Arial" w:cs="Arial"/>
          <w:color w:val="FF0000"/>
          <w:sz w:val="24"/>
          <w:szCs w:val="24"/>
        </w:rPr>
        <w:t xml:space="preserve">  “00” is the usual convention for indicating that page number</w:t>
      </w:r>
      <w:r w:rsidR="00C31396">
        <w:rPr>
          <w:rFonts w:ascii="Arial" w:hAnsi="Arial" w:cs="Arial"/>
          <w:color w:val="FF0000"/>
          <w:sz w:val="24"/>
          <w:szCs w:val="24"/>
        </w:rPr>
        <w:t>(</w:t>
      </w:r>
      <w:r w:rsidR="00106C54">
        <w:rPr>
          <w:rFonts w:ascii="Arial" w:hAnsi="Arial" w:cs="Arial"/>
          <w:color w:val="FF0000"/>
          <w:sz w:val="24"/>
          <w:szCs w:val="24"/>
        </w:rPr>
        <w:t>s</w:t>
      </w:r>
      <w:r w:rsidR="00C31396">
        <w:rPr>
          <w:rFonts w:ascii="Arial" w:hAnsi="Arial" w:cs="Arial"/>
          <w:color w:val="FF0000"/>
          <w:sz w:val="24"/>
          <w:szCs w:val="24"/>
        </w:rPr>
        <w:t>)</w:t>
      </w:r>
      <w:r w:rsidR="00106C54">
        <w:rPr>
          <w:rFonts w:ascii="Arial" w:hAnsi="Arial" w:cs="Arial"/>
          <w:color w:val="FF0000"/>
          <w:sz w:val="24"/>
          <w:szCs w:val="24"/>
        </w:rPr>
        <w:t xml:space="preserve"> have to be inserted at proof stage.</w:t>
      </w:r>
    </w:p>
  </w:endnote>
  <w:endnote w:id="14">
    <w:p w14:paraId="1610A33E" w14:textId="77777777" w:rsidR="002E0C11" w:rsidRPr="002E0C11" w:rsidRDefault="002E0C11" w:rsidP="002E0C11">
      <w:pPr>
        <w:pStyle w:val="EndnoteText"/>
        <w:spacing w:line="480" w:lineRule="auto"/>
        <w:rPr>
          <w:rFonts w:ascii="Arial" w:hAnsi="Arial" w:cs="Arial"/>
          <w:sz w:val="24"/>
          <w:szCs w:val="24"/>
        </w:rPr>
      </w:pPr>
      <w:r w:rsidRPr="002E0C11">
        <w:rPr>
          <w:rStyle w:val="EndnoteReference"/>
          <w:rFonts w:ascii="Arial" w:hAnsi="Arial" w:cs="Arial"/>
          <w:sz w:val="24"/>
          <w:szCs w:val="24"/>
        </w:rPr>
        <w:endnoteRef/>
      </w:r>
      <w:r w:rsidRPr="002E0C11">
        <w:rPr>
          <w:rFonts w:ascii="Arial" w:hAnsi="Arial" w:cs="Arial"/>
          <w:sz w:val="24"/>
          <w:szCs w:val="24"/>
        </w:rPr>
        <w:t xml:space="preserve"> ‘Arrival of Emigrants’, </w:t>
      </w:r>
      <w:r w:rsidRPr="002E0C11">
        <w:rPr>
          <w:rFonts w:ascii="Arial" w:hAnsi="Arial" w:cs="Arial"/>
          <w:i/>
          <w:sz w:val="24"/>
          <w:szCs w:val="24"/>
        </w:rPr>
        <w:t xml:space="preserve">Hamilton Spectator and Journal of Commerce, </w:t>
      </w:r>
      <w:r w:rsidRPr="002E0C11">
        <w:rPr>
          <w:rFonts w:ascii="Arial" w:hAnsi="Arial" w:cs="Arial"/>
          <w:sz w:val="24"/>
          <w:szCs w:val="24"/>
        </w:rPr>
        <w:t xml:space="preserve">8 July 1848, quoted in Alexander Ross, ‘Loch Laxford to the Zorras: a Sutherland emigration to Upper Canada’, </w:t>
      </w:r>
      <w:r w:rsidRPr="002E0C11">
        <w:rPr>
          <w:rFonts w:ascii="Arial" w:hAnsi="Arial" w:cs="Arial"/>
          <w:i/>
          <w:sz w:val="24"/>
          <w:szCs w:val="24"/>
        </w:rPr>
        <w:t>Scottish Tradition</w:t>
      </w:r>
      <w:r w:rsidRPr="002E0C11">
        <w:rPr>
          <w:rFonts w:ascii="Arial" w:hAnsi="Arial" w:cs="Arial"/>
          <w:sz w:val="24"/>
          <w:szCs w:val="24"/>
        </w:rPr>
        <w:t xml:space="preserve">, 18 (1993), 28-40. </w:t>
      </w:r>
      <w:r>
        <w:rPr>
          <w:rFonts w:ascii="Arial" w:hAnsi="Arial" w:cs="Arial"/>
          <w:sz w:val="24"/>
          <w:szCs w:val="24"/>
        </w:rPr>
        <w:t xml:space="preserve">The quotation is on page 28. </w:t>
      </w:r>
      <w:hyperlink r:id="rId3" w:history="1">
        <w:r w:rsidRPr="002E0C11">
          <w:rPr>
            <w:rStyle w:val="Hyperlink"/>
            <w:rFonts w:ascii="Arial" w:hAnsi="Arial" w:cs="Arial"/>
            <w:sz w:val="24"/>
            <w:szCs w:val="24"/>
          </w:rPr>
          <w:t>http://www.irss.uoguelph.ca/article/view/710</w:t>
        </w:r>
      </w:hyperlink>
      <w:r w:rsidRPr="002E0C11">
        <w:rPr>
          <w:rFonts w:ascii="Arial" w:hAnsi="Arial" w:cs="Arial"/>
          <w:sz w:val="24"/>
          <w:szCs w:val="24"/>
        </w:rPr>
        <w:t xml:space="preserve"> [date accessed 31 March 2016].</w:t>
      </w:r>
    </w:p>
  </w:endnote>
  <w:endnote w:id="15">
    <w:p w14:paraId="17534FE7" w14:textId="77777777" w:rsidR="00502005" w:rsidRPr="00502005" w:rsidRDefault="00502005" w:rsidP="00502005">
      <w:pPr>
        <w:pStyle w:val="EndnoteText"/>
        <w:spacing w:line="480" w:lineRule="auto"/>
        <w:rPr>
          <w:rFonts w:ascii="Arial" w:hAnsi="Arial" w:cs="Arial"/>
          <w:sz w:val="24"/>
          <w:szCs w:val="24"/>
        </w:rPr>
      </w:pPr>
      <w:r w:rsidRPr="00502005">
        <w:rPr>
          <w:rStyle w:val="EndnoteReference"/>
          <w:rFonts w:ascii="Arial" w:hAnsi="Arial" w:cs="Arial"/>
          <w:sz w:val="24"/>
          <w:szCs w:val="24"/>
        </w:rPr>
        <w:endnoteRef/>
      </w:r>
      <w:r w:rsidRPr="00502005">
        <w:rPr>
          <w:rFonts w:ascii="Arial" w:hAnsi="Arial" w:cs="Arial"/>
          <w:sz w:val="24"/>
          <w:szCs w:val="24"/>
        </w:rPr>
        <w:t xml:space="preserve"> </w:t>
      </w:r>
      <w:r w:rsidRPr="00502005">
        <w:rPr>
          <w:rFonts w:ascii="Arial" w:hAnsi="Arial" w:cs="Arial"/>
          <w:i/>
          <w:sz w:val="24"/>
          <w:szCs w:val="24"/>
        </w:rPr>
        <w:t>Letters of Adam Hope, 1834-1845</w:t>
      </w:r>
      <w:r w:rsidRPr="00502005">
        <w:rPr>
          <w:rFonts w:ascii="Arial" w:hAnsi="Arial" w:cs="Arial"/>
          <w:sz w:val="24"/>
          <w:szCs w:val="24"/>
        </w:rPr>
        <w:t>, vol. LXVIII, edited by Adam Crerar (Toronto, 2007), xxii-xxiii.</w:t>
      </w:r>
    </w:p>
  </w:endnote>
  <w:endnote w:id="16">
    <w:p w14:paraId="722D043E" w14:textId="77777777" w:rsidR="000F67F2" w:rsidRPr="00785907" w:rsidRDefault="000F67F2" w:rsidP="00502005">
      <w:pPr>
        <w:pStyle w:val="EndnoteText"/>
        <w:spacing w:line="480" w:lineRule="auto"/>
      </w:pPr>
      <w:r w:rsidRPr="00502005">
        <w:rPr>
          <w:rStyle w:val="EndnoteReference"/>
          <w:rFonts w:ascii="Arial" w:hAnsi="Arial" w:cs="Arial"/>
          <w:sz w:val="24"/>
          <w:szCs w:val="24"/>
        </w:rPr>
        <w:endnoteRef/>
      </w:r>
      <w:r w:rsidRPr="00502005">
        <w:rPr>
          <w:rFonts w:ascii="Arial" w:hAnsi="Arial" w:cs="Arial"/>
          <w:sz w:val="24"/>
          <w:szCs w:val="24"/>
        </w:rPr>
        <w:t xml:space="preserve"> Don Watson, </w:t>
      </w:r>
      <w:r w:rsidRPr="00502005">
        <w:rPr>
          <w:rFonts w:ascii="Arial" w:hAnsi="Arial" w:cs="Arial"/>
          <w:i/>
          <w:sz w:val="24"/>
          <w:szCs w:val="24"/>
        </w:rPr>
        <w:t>Caledonia Australis: Scottish Highlanders on the frontier of Australia</w:t>
      </w:r>
      <w:r w:rsidR="00930360">
        <w:rPr>
          <w:rFonts w:ascii="Arial" w:hAnsi="Arial" w:cs="Arial"/>
          <w:i/>
          <w:sz w:val="24"/>
          <w:szCs w:val="24"/>
        </w:rPr>
        <w:t xml:space="preserve"> </w:t>
      </w:r>
      <w:r w:rsidR="00930360">
        <w:rPr>
          <w:rFonts w:ascii="Arial" w:hAnsi="Arial" w:cs="Arial"/>
          <w:sz w:val="24"/>
          <w:szCs w:val="24"/>
        </w:rPr>
        <w:t xml:space="preserve">(Sydney, 1984); Donald H. Akenson, ‘The great European migration and indigenous populations’, in Graeme Morton and David M. Wilson (eds), </w:t>
      </w:r>
      <w:r w:rsidR="00930360" w:rsidRPr="00930360">
        <w:rPr>
          <w:rFonts w:ascii="Arial" w:hAnsi="Arial" w:cs="Arial"/>
          <w:i/>
          <w:sz w:val="24"/>
          <w:szCs w:val="24"/>
        </w:rPr>
        <w:t>Irish and Scottish Encounters with Indigenous Peoples</w:t>
      </w:r>
      <w:r w:rsidR="00785907">
        <w:rPr>
          <w:rFonts w:ascii="Arial" w:hAnsi="Arial" w:cs="Arial"/>
          <w:sz w:val="24"/>
          <w:szCs w:val="24"/>
        </w:rPr>
        <w:t xml:space="preserve"> (Toronto, 2013), 22-48; Brad Patterson, Tom Brookng and Jim McAloon, </w:t>
      </w:r>
      <w:r w:rsidR="00785907" w:rsidRPr="00785907">
        <w:rPr>
          <w:rFonts w:ascii="Arial" w:hAnsi="Arial" w:cs="Arial"/>
          <w:i/>
          <w:sz w:val="24"/>
          <w:szCs w:val="24"/>
        </w:rPr>
        <w:t>Unpacking the Kists. The Scots in New Zealand</w:t>
      </w:r>
      <w:r w:rsidR="00785907">
        <w:rPr>
          <w:rFonts w:ascii="Arial" w:hAnsi="Arial" w:cs="Arial"/>
          <w:sz w:val="24"/>
          <w:szCs w:val="24"/>
        </w:rPr>
        <w:t xml:space="preserve"> (Montreal and Dunedin, 2013), 276-9.</w:t>
      </w:r>
    </w:p>
  </w:endnote>
  <w:endnote w:id="17">
    <w:p w14:paraId="4408A89F"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Pr="00BA0170">
        <w:rPr>
          <w:rFonts w:ascii="Arial" w:hAnsi="Arial" w:cs="Arial"/>
          <w:i/>
          <w:sz w:val="24"/>
          <w:szCs w:val="24"/>
        </w:rPr>
        <w:t xml:space="preserve">Inverness Journal, </w:t>
      </w:r>
      <w:r w:rsidRPr="00BA0170">
        <w:rPr>
          <w:rFonts w:ascii="Arial" w:hAnsi="Arial" w:cs="Arial"/>
          <w:sz w:val="24"/>
          <w:szCs w:val="24"/>
        </w:rPr>
        <w:t>1 July 1842.</w:t>
      </w:r>
    </w:p>
  </w:endnote>
  <w:endnote w:id="18">
    <w:p w14:paraId="1B39BD65" w14:textId="77777777" w:rsidR="00DF4100" w:rsidRPr="00BA0170" w:rsidRDefault="00DF4100" w:rsidP="00BA0170">
      <w:pPr>
        <w:pStyle w:val="EndnoteText"/>
        <w:spacing w:line="480" w:lineRule="auto"/>
        <w:rPr>
          <w:rFonts w:ascii="Arial" w:hAnsi="Arial" w:cs="Arial"/>
          <w:b/>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See, for example, </w:t>
      </w:r>
      <w:r w:rsidRPr="00BA0170">
        <w:rPr>
          <w:rFonts w:ascii="Arial" w:hAnsi="Arial" w:cs="Arial"/>
          <w:i/>
          <w:sz w:val="24"/>
          <w:szCs w:val="24"/>
        </w:rPr>
        <w:t>John O’Groat Journal</w:t>
      </w:r>
      <w:r w:rsidRPr="00BA0170">
        <w:rPr>
          <w:rFonts w:ascii="Arial" w:hAnsi="Arial" w:cs="Arial"/>
          <w:sz w:val="24"/>
          <w:szCs w:val="24"/>
        </w:rPr>
        <w:t>, 22 January 1841.</w:t>
      </w:r>
    </w:p>
  </w:endnote>
  <w:endnote w:id="19">
    <w:p w14:paraId="1123992C"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Pr="00BA0170">
        <w:rPr>
          <w:rFonts w:ascii="Arial" w:hAnsi="Arial" w:cs="Arial"/>
          <w:i/>
          <w:sz w:val="24"/>
          <w:szCs w:val="24"/>
        </w:rPr>
        <w:t>John O’Groat Journal</w:t>
      </w:r>
      <w:r w:rsidRPr="00BA0170">
        <w:rPr>
          <w:rFonts w:ascii="Arial" w:hAnsi="Arial" w:cs="Arial"/>
          <w:sz w:val="24"/>
          <w:szCs w:val="24"/>
        </w:rPr>
        <w:t>, 15 June 1849.</w:t>
      </w:r>
    </w:p>
  </w:endnote>
  <w:endnote w:id="20">
    <w:p w14:paraId="1DB7D96B" w14:textId="77777777" w:rsidR="004F56BE" w:rsidRPr="004F56BE" w:rsidRDefault="004F56BE" w:rsidP="004F56BE">
      <w:pPr>
        <w:pStyle w:val="EndnoteText"/>
        <w:spacing w:line="480" w:lineRule="auto"/>
        <w:rPr>
          <w:rFonts w:ascii="Arial" w:hAnsi="Arial" w:cs="Arial"/>
          <w:sz w:val="24"/>
          <w:szCs w:val="24"/>
        </w:rPr>
      </w:pPr>
      <w:r w:rsidRPr="004F56BE">
        <w:rPr>
          <w:rStyle w:val="EndnoteReference"/>
          <w:rFonts w:ascii="Arial" w:hAnsi="Arial" w:cs="Arial"/>
          <w:sz w:val="24"/>
          <w:szCs w:val="24"/>
        </w:rPr>
        <w:endnoteRef/>
      </w:r>
      <w:r w:rsidRPr="004F56BE">
        <w:rPr>
          <w:rFonts w:ascii="Arial" w:hAnsi="Arial" w:cs="Arial"/>
          <w:sz w:val="24"/>
          <w:szCs w:val="24"/>
        </w:rPr>
        <w:t xml:space="preserve"> </w:t>
      </w:r>
      <w:r w:rsidRPr="004F56BE">
        <w:rPr>
          <w:rFonts w:ascii="Arial" w:hAnsi="Arial" w:cs="Arial"/>
          <w:i/>
          <w:sz w:val="24"/>
          <w:szCs w:val="24"/>
        </w:rPr>
        <w:t xml:space="preserve">Inverness Advertiser, </w:t>
      </w:r>
      <w:r>
        <w:rPr>
          <w:rFonts w:ascii="Arial" w:hAnsi="Arial" w:cs="Arial"/>
          <w:sz w:val="24"/>
          <w:szCs w:val="24"/>
        </w:rPr>
        <w:t xml:space="preserve">11 September 1849, </w:t>
      </w:r>
      <w:r w:rsidRPr="004F56BE">
        <w:rPr>
          <w:rFonts w:ascii="Arial" w:hAnsi="Arial" w:cs="Arial"/>
          <w:sz w:val="24"/>
          <w:szCs w:val="24"/>
        </w:rPr>
        <w:t>5.</w:t>
      </w:r>
    </w:p>
  </w:endnote>
  <w:endnote w:id="21">
    <w:p w14:paraId="311CACB2" w14:textId="77777777" w:rsidR="004F56BE" w:rsidRPr="004F56BE" w:rsidRDefault="004F56BE" w:rsidP="004F56BE">
      <w:pPr>
        <w:pStyle w:val="EndnoteText"/>
        <w:spacing w:line="480" w:lineRule="auto"/>
        <w:rPr>
          <w:rFonts w:ascii="Arial" w:hAnsi="Arial" w:cs="Arial"/>
          <w:sz w:val="24"/>
          <w:szCs w:val="24"/>
        </w:rPr>
      </w:pPr>
      <w:r w:rsidRPr="004F56BE">
        <w:rPr>
          <w:rStyle w:val="EndnoteReference"/>
          <w:rFonts w:ascii="Arial" w:hAnsi="Arial" w:cs="Arial"/>
          <w:sz w:val="24"/>
          <w:szCs w:val="24"/>
        </w:rPr>
        <w:endnoteRef/>
      </w:r>
      <w:r w:rsidRPr="004F56BE">
        <w:rPr>
          <w:rFonts w:ascii="Arial" w:hAnsi="Arial" w:cs="Arial"/>
          <w:sz w:val="24"/>
          <w:szCs w:val="24"/>
        </w:rPr>
        <w:t xml:space="preserve"> Ibid., 26 February 1850, 6; 5 March 1850, 7.</w:t>
      </w:r>
    </w:p>
  </w:endnote>
  <w:endnote w:id="22">
    <w:p w14:paraId="341A05CD" w14:textId="77777777" w:rsidR="00DE3513" w:rsidRPr="00DE3513" w:rsidRDefault="00DE3513" w:rsidP="00DE3513">
      <w:pPr>
        <w:pStyle w:val="EndnoteText"/>
        <w:spacing w:line="480" w:lineRule="auto"/>
        <w:rPr>
          <w:rFonts w:ascii="Arial" w:hAnsi="Arial" w:cs="Arial"/>
          <w:sz w:val="24"/>
          <w:szCs w:val="24"/>
        </w:rPr>
      </w:pPr>
      <w:r w:rsidRPr="00DE3513">
        <w:rPr>
          <w:rStyle w:val="EndnoteReference"/>
          <w:rFonts w:ascii="Arial" w:hAnsi="Arial" w:cs="Arial"/>
          <w:sz w:val="24"/>
          <w:szCs w:val="24"/>
        </w:rPr>
        <w:endnoteRef/>
      </w:r>
      <w:r w:rsidRPr="00DE3513">
        <w:rPr>
          <w:rFonts w:ascii="Arial" w:hAnsi="Arial" w:cs="Arial"/>
          <w:sz w:val="24"/>
          <w:szCs w:val="24"/>
        </w:rPr>
        <w:t xml:space="preserve"> Ibid., 5 March 1850, 7.</w:t>
      </w:r>
    </w:p>
  </w:endnote>
  <w:endnote w:id="23">
    <w:p w14:paraId="655D5AD8" w14:textId="77777777" w:rsidR="00867A12" w:rsidRPr="00734DFB" w:rsidRDefault="00867A12" w:rsidP="00734DFB">
      <w:pPr>
        <w:pStyle w:val="EndnoteText"/>
        <w:spacing w:line="480" w:lineRule="auto"/>
        <w:rPr>
          <w:rFonts w:ascii="Arial" w:hAnsi="Arial" w:cs="Arial"/>
          <w:sz w:val="24"/>
          <w:szCs w:val="24"/>
        </w:rPr>
      </w:pPr>
      <w:r w:rsidRPr="00734DFB">
        <w:rPr>
          <w:rStyle w:val="EndnoteReference"/>
          <w:rFonts w:ascii="Arial" w:hAnsi="Arial" w:cs="Arial"/>
          <w:sz w:val="24"/>
          <w:szCs w:val="24"/>
        </w:rPr>
        <w:endnoteRef/>
      </w:r>
      <w:r w:rsidRPr="00734DFB">
        <w:rPr>
          <w:rFonts w:ascii="Arial" w:hAnsi="Arial" w:cs="Arial"/>
          <w:sz w:val="24"/>
          <w:szCs w:val="24"/>
        </w:rPr>
        <w:t xml:space="preserve"> </w:t>
      </w:r>
      <w:r w:rsidRPr="009830EF">
        <w:rPr>
          <w:rFonts w:ascii="Arial" w:hAnsi="Arial" w:cs="Arial"/>
          <w:i/>
          <w:sz w:val="24"/>
          <w:szCs w:val="24"/>
        </w:rPr>
        <w:t>Canadian Sessional Papers</w:t>
      </w:r>
      <w:r w:rsidRPr="00734DFB">
        <w:rPr>
          <w:rFonts w:ascii="Arial" w:hAnsi="Arial" w:cs="Arial"/>
          <w:sz w:val="24"/>
          <w:szCs w:val="24"/>
        </w:rPr>
        <w:t>, Session 1875, vol. 8, no. 40</w:t>
      </w:r>
      <w:r w:rsidR="00734DFB" w:rsidRPr="00734DFB">
        <w:rPr>
          <w:rFonts w:ascii="Arial" w:hAnsi="Arial" w:cs="Arial"/>
          <w:sz w:val="24"/>
          <w:szCs w:val="24"/>
        </w:rPr>
        <w:t xml:space="preserve">, </w:t>
      </w:r>
      <w:r w:rsidR="00734DFB" w:rsidRPr="009830EF">
        <w:rPr>
          <w:rFonts w:ascii="Arial" w:hAnsi="Arial" w:cs="Arial"/>
          <w:i/>
          <w:sz w:val="24"/>
          <w:szCs w:val="24"/>
        </w:rPr>
        <w:t>Annual Report of the Department</w:t>
      </w:r>
      <w:r w:rsidRPr="009830EF">
        <w:rPr>
          <w:rFonts w:ascii="Arial" w:hAnsi="Arial" w:cs="Arial"/>
          <w:i/>
          <w:sz w:val="24"/>
          <w:szCs w:val="24"/>
        </w:rPr>
        <w:t xml:space="preserve"> of Agriculture</w:t>
      </w:r>
      <w:r w:rsidRPr="00734DFB">
        <w:rPr>
          <w:rFonts w:ascii="Arial" w:hAnsi="Arial" w:cs="Arial"/>
          <w:sz w:val="24"/>
          <w:szCs w:val="24"/>
        </w:rPr>
        <w:t>, ap</w:t>
      </w:r>
      <w:r w:rsidR="00734DFB" w:rsidRPr="00734DFB">
        <w:rPr>
          <w:rFonts w:ascii="Arial" w:hAnsi="Arial" w:cs="Arial"/>
          <w:sz w:val="24"/>
          <w:szCs w:val="24"/>
        </w:rPr>
        <w:t>pendix 28, Report of Angus Nicholson.</w:t>
      </w:r>
    </w:p>
  </w:endnote>
  <w:endnote w:id="24">
    <w:p w14:paraId="4972F459" w14:textId="77777777" w:rsidR="00AB4EAF" w:rsidRPr="00AB4EAF" w:rsidRDefault="00AB4EAF" w:rsidP="00AB4EAF">
      <w:pPr>
        <w:pStyle w:val="EndnoteText"/>
        <w:spacing w:line="480" w:lineRule="auto"/>
        <w:rPr>
          <w:rFonts w:ascii="Arial" w:hAnsi="Arial" w:cs="Arial"/>
          <w:sz w:val="24"/>
          <w:szCs w:val="24"/>
        </w:rPr>
      </w:pPr>
      <w:r w:rsidRPr="00AB4EAF">
        <w:rPr>
          <w:rStyle w:val="EndnoteReference"/>
          <w:rFonts w:ascii="Arial" w:hAnsi="Arial" w:cs="Arial"/>
          <w:sz w:val="24"/>
          <w:szCs w:val="24"/>
        </w:rPr>
        <w:endnoteRef/>
      </w:r>
      <w:r w:rsidRPr="00AB4EAF">
        <w:rPr>
          <w:rFonts w:ascii="Arial" w:hAnsi="Arial" w:cs="Arial"/>
          <w:sz w:val="24"/>
          <w:szCs w:val="24"/>
        </w:rPr>
        <w:t xml:space="preserve"> Library and Archives Canada [hereafter LAC], RG76. Vol. 248, file 179046, part 1, undated memorandum from Anne MacDonald to the Department of Immigration and Colonization, October or November 1924.</w:t>
      </w:r>
    </w:p>
  </w:endnote>
  <w:endnote w:id="25">
    <w:p w14:paraId="5A14D90A" w14:textId="77777777" w:rsidR="007E2623" w:rsidRPr="00276B6A" w:rsidRDefault="007E2623" w:rsidP="00203627">
      <w:pPr>
        <w:pStyle w:val="EndnoteText"/>
        <w:spacing w:line="480" w:lineRule="auto"/>
        <w:rPr>
          <w:rFonts w:ascii="Arial" w:hAnsi="Arial" w:cs="Arial"/>
          <w:sz w:val="24"/>
          <w:szCs w:val="24"/>
        </w:rPr>
      </w:pPr>
      <w:r w:rsidRPr="00203627">
        <w:rPr>
          <w:rStyle w:val="EndnoteReference"/>
          <w:rFonts w:ascii="Arial" w:hAnsi="Arial" w:cs="Arial"/>
          <w:sz w:val="24"/>
          <w:szCs w:val="24"/>
        </w:rPr>
        <w:endnoteRef/>
      </w:r>
      <w:r w:rsidRPr="00203627">
        <w:rPr>
          <w:rFonts w:ascii="Arial" w:hAnsi="Arial" w:cs="Arial"/>
          <w:sz w:val="24"/>
          <w:szCs w:val="24"/>
        </w:rPr>
        <w:t xml:space="preserve"> </w:t>
      </w:r>
      <w:r w:rsidR="00276B6A" w:rsidRPr="00276B6A">
        <w:rPr>
          <w:rFonts w:ascii="Arial" w:hAnsi="Arial" w:cs="Arial"/>
          <w:sz w:val="24"/>
          <w:szCs w:val="24"/>
        </w:rPr>
        <w:t xml:space="preserve">Bailyn, </w:t>
      </w:r>
      <w:r w:rsidR="001D74DD">
        <w:rPr>
          <w:rFonts w:ascii="Arial" w:hAnsi="Arial" w:cs="Arial"/>
          <w:i/>
          <w:sz w:val="24"/>
          <w:szCs w:val="24"/>
        </w:rPr>
        <w:t>Voyagers to the W</w:t>
      </w:r>
      <w:r w:rsidR="00276B6A" w:rsidRPr="00276B6A">
        <w:rPr>
          <w:rFonts w:ascii="Arial" w:hAnsi="Arial" w:cs="Arial"/>
          <w:i/>
          <w:sz w:val="24"/>
          <w:szCs w:val="24"/>
        </w:rPr>
        <w:t>est</w:t>
      </w:r>
      <w:r w:rsidR="00276B6A" w:rsidRPr="00276B6A">
        <w:rPr>
          <w:rFonts w:ascii="Arial" w:hAnsi="Arial" w:cs="Arial"/>
          <w:sz w:val="24"/>
          <w:szCs w:val="24"/>
        </w:rPr>
        <w:t xml:space="preserve">, </w:t>
      </w:r>
      <w:r w:rsidR="00276B6A">
        <w:rPr>
          <w:rFonts w:ascii="Arial" w:hAnsi="Arial" w:cs="Arial"/>
          <w:sz w:val="24"/>
          <w:szCs w:val="24"/>
        </w:rPr>
        <w:t xml:space="preserve">54, </w:t>
      </w:r>
      <w:r w:rsidR="00276B6A" w:rsidRPr="00276B6A">
        <w:rPr>
          <w:rFonts w:ascii="Arial" w:hAnsi="Arial" w:cs="Arial"/>
          <w:sz w:val="24"/>
          <w:szCs w:val="24"/>
        </w:rPr>
        <w:t>57-66</w:t>
      </w:r>
      <w:r w:rsidR="00276B6A">
        <w:rPr>
          <w:rFonts w:ascii="Arial" w:hAnsi="Arial" w:cs="Arial"/>
          <w:sz w:val="24"/>
          <w:szCs w:val="24"/>
        </w:rPr>
        <w:t>.</w:t>
      </w:r>
    </w:p>
  </w:endnote>
  <w:endnote w:id="26">
    <w:p w14:paraId="6CD7453F" w14:textId="77777777" w:rsidR="00A02EE1" w:rsidRPr="00BA0170" w:rsidRDefault="00A02EE1" w:rsidP="00A02EE1">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003A12DF">
        <w:rPr>
          <w:rFonts w:ascii="Arial" w:hAnsi="Arial" w:cs="Arial"/>
          <w:sz w:val="24"/>
          <w:szCs w:val="24"/>
        </w:rPr>
        <w:t xml:space="preserve">National Library of Scotland [hereafter NLS], MS 1319, </w:t>
      </w:r>
      <w:r w:rsidR="009E75B1">
        <w:rPr>
          <w:rFonts w:ascii="Arial" w:hAnsi="Arial" w:cs="Arial"/>
          <w:sz w:val="24"/>
          <w:szCs w:val="24"/>
        </w:rPr>
        <w:t>f. 412, Mackenzie of Delvine papers, Alexander Mackenzie of Ardoch to John Mackenzie of Delvine, 8 February 1763.</w:t>
      </w:r>
      <w:r w:rsidR="00E16B58">
        <w:rPr>
          <w:rFonts w:ascii="Arial" w:hAnsi="Arial" w:cs="Arial"/>
          <w:sz w:val="24"/>
          <w:szCs w:val="24"/>
        </w:rPr>
        <w:t xml:space="preserve"> See also Marianne McLean, </w:t>
      </w:r>
      <w:r w:rsidR="00E16B58" w:rsidRPr="00E16B58">
        <w:rPr>
          <w:rFonts w:ascii="Arial" w:hAnsi="Arial" w:cs="Arial"/>
          <w:i/>
          <w:sz w:val="24"/>
          <w:szCs w:val="24"/>
        </w:rPr>
        <w:t>The People of Glengarry</w:t>
      </w:r>
      <w:r w:rsidR="00E16B58">
        <w:rPr>
          <w:rFonts w:ascii="Arial" w:hAnsi="Arial" w:cs="Arial"/>
          <w:i/>
          <w:sz w:val="24"/>
          <w:szCs w:val="24"/>
        </w:rPr>
        <w:t>: Highland</w:t>
      </w:r>
      <w:r w:rsidR="00E16B58" w:rsidRPr="00E16B58">
        <w:rPr>
          <w:rFonts w:ascii="Arial" w:hAnsi="Arial" w:cs="Arial"/>
          <w:i/>
          <w:sz w:val="24"/>
          <w:szCs w:val="24"/>
        </w:rPr>
        <w:t>ers in transition</w:t>
      </w:r>
      <w:r w:rsidR="00E16B58">
        <w:rPr>
          <w:rFonts w:ascii="Arial" w:hAnsi="Arial" w:cs="Arial"/>
          <w:sz w:val="24"/>
          <w:szCs w:val="24"/>
        </w:rPr>
        <w:t xml:space="preserve"> (Montreal and London, 1991), 87-95.</w:t>
      </w:r>
    </w:p>
  </w:endnote>
  <w:endnote w:id="27">
    <w:p w14:paraId="19888251" w14:textId="77777777" w:rsidR="001D57B3" w:rsidRPr="00525105" w:rsidRDefault="001D57B3" w:rsidP="00525105">
      <w:pPr>
        <w:pStyle w:val="EndnoteText"/>
        <w:spacing w:line="480" w:lineRule="auto"/>
        <w:rPr>
          <w:rFonts w:ascii="Arial" w:hAnsi="Arial" w:cs="Arial"/>
          <w:sz w:val="24"/>
          <w:szCs w:val="24"/>
        </w:rPr>
      </w:pPr>
      <w:r w:rsidRPr="00525105">
        <w:rPr>
          <w:rStyle w:val="EndnoteReference"/>
          <w:rFonts w:ascii="Arial" w:hAnsi="Arial" w:cs="Arial"/>
          <w:sz w:val="24"/>
          <w:szCs w:val="24"/>
        </w:rPr>
        <w:endnoteRef/>
      </w:r>
      <w:r w:rsidR="003A12DF">
        <w:rPr>
          <w:rFonts w:ascii="Arial" w:hAnsi="Arial" w:cs="Arial"/>
          <w:sz w:val="24"/>
          <w:szCs w:val="24"/>
        </w:rPr>
        <w:t xml:space="preserve"> NLS</w:t>
      </w:r>
      <w:r w:rsidRPr="00525105">
        <w:rPr>
          <w:rFonts w:ascii="Arial" w:hAnsi="Arial" w:cs="Arial"/>
          <w:sz w:val="24"/>
          <w:szCs w:val="24"/>
        </w:rPr>
        <w:t xml:space="preserve">, extracts from the letter book of Francis Suther, SP Dept 313/1468, </w:t>
      </w:r>
      <w:r w:rsidR="00525105" w:rsidRPr="00525105">
        <w:rPr>
          <w:rFonts w:ascii="Arial" w:hAnsi="Arial" w:cs="Arial"/>
          <w:sz w:val="24"/>
          <w:szCs w:val="24"/>
        </w:rPr>
        <w:t xml:space="preserve">79-81, </w:t>
      </w:r>
      <w:r w:rsidRPr="00525105">
        <w:rPr>
          <w:rFonts w:ascii="Arial" w:hAnsi="Arial" w:cs="Arial"/>
          <w:sz w:val="24"/>
          <w:szCs w:val="24"/>
        </w:rPr>
        <w:t xml:space="preserve">Suther to James Loch, </w:t>
      </w:r>
      <w:r w:rsidR="00525105" w:rsidRPr="00525105">
        <w:rPr>
          <w:rFonts w:ascii="Arial" w:hAnsi="Arial" w:cs="Arial"/>
          <w:sz w:val="24"/>
          <w:szCs w:val="24"/>
        </w:rPr>
        <w:t>24 December 1817.</w:t>
      </w:r>
    </w:p>
  </w:endnote>
  <w:endnote w:id="28">
    <w:p w14:paraId="24FC1DCB" w14:textId="77777777" w:rsidR="005D45C5" w:rsidRPr="00D418F1" w:rsidRDefault="005D45C5" w:rsidP="005D45C5">
      <w:pPr>
        <w:pStyle w:val="EndnoteText"/>
        <w:spacing w:line="480" w:lineRule="auto"/>
        <w:rPr>
          <w:rFonts w:ascii="Arial" w:hAnsi="Arial" w:cs="Arial"/>
          <w:sz w:val="24"/>
          <w:szCs w:val="24"/>
        </w:rPr>
      </w:pPr>
      <w:r w:rsidRPr="00E7425A">
        <w:rPr>
          <w:rStyle w:val="EndnoteReference"/>
          <w:rFonts w:ascii="Arial" w:hAnsi="Arial" w:cs="Arial"/>
          <w:sz w:val="24"/>
          <w:szCs w:val="24"/>
        </w:rPr>
        <w:endnoteRef/>
      </w:r>
      <w:r w:rsidRPr="00E7425A">
        <w:rPr>
          <w:rFonts w:ascii="Arial" w:hAnsi="Arial" w:cs="Arial"/>
          <w:sz w:val="24"/>
          <w:szCs w:val="24"/>
        </w:rPr>
        <w:t xml:space="preserve"> See, for instance, </w:t>
      </w:r>
      <w:r w:rsidRPr="00E7425A">
        <w:rPr>
          <w:rFonts w:ascii="Arial" w:hAnsi="Arial" w:cs="Arial"/>
          <w:i/>
          <w:sz w:val="24"/>
          <w:szCs w:val="24"/>
        </w:rPr>
        <w:t xml:space="preserve">The Scotsman, </w:t>
      </w:r>
      <w:r w:rsidRPr="00E7425A">
        <w:rPr>
          <w:rFonts w:ascii="Arial" w:hAnsi="Arial" w:cs="Arial"/>
          <w:sz w:val="24"/>
          <w:szCs w:val="24"/>
        </w:rPr>
        <w:t>1</w:t>
      </w:r>
      <w:r w:rsidR="00D418F1">
        <w:rPr>
          <w:rFonts w:ascii="Arial" w:hAnsi="Arial" w:cs="Arial"/>
          <w:sz w:val="24"/>
          <w:szCs w:val="24"/>
        </w:rPr>
        <w:t>0 July 1819 (p223, c2); 24 July 1819 (p240, c1); 25 December 1819 (p415, c2).</w:t>
      </w:r>
    </w:p>
  </w:endnote>
  <w:endnote w:id="29">
    <w:p w14:paraId="770FA958" w14:textId="77777777" w:rsidR="00187564" w:rsidRPr="00732495" w:rsidRDefault="00187564" w:rsidP="00187564">
      <w:pPr>
        <w:pStyle w:val="EndnoteText"/>
        <w:spacing w:line="480" w:lineRule="auto"/>
        <w:rPr>
          <w:rFonts w:ascii="Arial" w:hAnsi="Arial" w:cs="Arial"/>
          <w:sz w:val="24"/>
          <w:szCs w:val="24"/>
        </w:rPr>
      </w:pPr>
      <w:r w:rsidRPr="00732495">
        <w:rPr>
          <w:rStyle w:val="EndnoteReference"/>
          <w:rFonts w:ascii="Arial" w:hAnsi="Arial" w:cs="Arial"/>
          <w:sz w:val="24"/>
          <w:szCs w:val="24"/>
        </w:rPr>
        <w:endnoteRef/>
      </w:r>
      <w:r>
        <w:rPr>
          <w:rFonts w:ascii="Arial" w:hAnsi="Arial" w:cs="Arial"/>
          <w:sz w:val="24"/>
          <w:szCs w:val="24"/>
        </w:rPr>
        <w:t xml:space="preserve"> NLS</w:t>
      </w:r>
      <w:r w:rsidRPr="00732495">
        <w:rPr>
          <w:rFonts w:ascii="Arial" w:hAnsi="Arial" w:cs="Arial"/>
          <w:sz w:val="24"/>
          <w:szCs w:val="24"/>
        </w:rPr>
        <w:t>, extracts from the letter book of Francis Suther, SP Dept 313/1468,</w:t>
      </w:r>
      <w:r w:rsidR="005D45C5">
        <w:rPr>
          <w:rFonts w:ascii="Arial" w:hAnsi="Arial" w:cs="Arial"/>
          <w:sz w:val="24"/>
          <w:szCs w:val="24"/>
        </w:rPr>
        <w:t xml:space="preserve"> 339</w:t>
      </w:r>
      <w:r>
        <w:rPr>
          <w:rFonts w:ascii="Arial" w:hAnsi="Arial" w:cs="Arial"/>
          <w:sz w:val="24"/>
          <w:szCs w:val="24"/>
        </w:rPr>
        <w:t>-49,</w:t>
      </w:r>
      <w:r w:rsidRPr="00732495">
        <w:rPr>
          <w:rFonts w:ascii="Arial" w:hAnsi="Arial" w:cs="Arial"/>
          <w:sz w:val="24"/>
          <w:szCs w:val="24"/>
        </w:rPr>
        <w:t xml:space="preserve"> Suther to </w:t>
      </w:r>
      <w:r w:rsidR="009830EF">
        <w:rPr>
          <w:rFonts w:ascii="Arial" w:hAnsi="Arial" w:cs="Arial"/>
          <w:sz w:val="24"/>
          <w:szCs w:val="24"/>
        </w:rPr>
        <w:t>James Stuart, WS, Edinburgh, 21 J</w:t>
      </w:r>
      <w:r w:rsidRPr="00732495">
        <w:rPr>
          <w:rFonts w:ascii="Arial" w:hAnsi="Arial" w:cs="Arial"/>
          <w:sz w:val="24"/>
          <w:szCs w:val="24"/>
        </w:rPr>
        <w:t>uly 1819.</w:t>
      </w:r>
    </w:p>
  </w:endnote>
  <w:endnote w:id="30">
    <w:p w14:paraId="2EE08271" w14:textId="77777777" w:rsidR="005D45C5" w:rsidRPr="005D45C5" w:rsidRDefault="005D45C5" w:rsidP="005D45C5">
      <w:pPr>
        <w:pStyle w:val="EndnoteText"/>
        <w:spacing w:line="480" w:lineRule="auto"/>
        <w:rPr>
          <w:rFonts w:ascii="Arial" w:hAnsi="Arial" w:cs="Arial"/>
          <w:sz w:val="24"/>
          <w:szCs w:val="24"/>
        </w:rPr>
      </w:pPr>
      <w:r w:rsidRPr="005D45C5">
        <w:rPr>
          <w:rStyle w:val="EndnoteReference"/>
          <w:rFonts w:ascii="Arial" w:hAnsi="Arial" w:cs="Arial"/>
          <w:sz w:val="24"/>
          <w:szCs w:val="24"/>
        </w:rPr>
        <w:endnoteRef/>
      </w:r>
      <w:r w:rsidRPr="005D45C5">
        <w:rPr>
          <w:rFonts w:ascii="Arial" w:hAnsi="Arial" w:cs="Arial"/>
          <w:sz w:val="24"/>
          <w:szCs w:val="24"/>
        </w:rPr>
        <w:t xml:space="preserve"> Ibid.,</w:t>
      </w:r>
      <w:r w:rsidR="00C7552F">
        <w:rPr>
          <w:rFonts w:ascii="Arial" w:hAnsi="Arial" w:cs="Arial"/>
          <w:sz w:val="24"/>
          <w:szCs w:val="24"/>
        </w:rPr>
        <w:t xml:space="preserve"> </w:t>
      </w:r>
      <w:r w:rsidRPr="005D45C5">
        <w:rPr>
          <w:rFonts w:ascii="Arial" w:hAnsi="Arial" w:cs="Arial"/>
          <w:sz w:val="24"/>
          <w:szCs w:val="24"/>
        </w:rPr>
        <w:t>Suther to Loch, 24 July 1819.</w:t>
      </w:r>
    </w:p>
  </w:endnote>
  <w:endnote w:id="31">
    <w:p w14:paraId="75F8EB0F" w14:textId="77777777" w:rsidR="00DF4100" w:rsidRPr="00BA0170" w:rsidRDefault="00DF4100" w:rsidP="00823106">
      <w:pPr>
        <w:pStyle w:val="EndnoteText"/>
        <w:tabs>
          <w:tab w:val="left" w:pos="3119"/>
        </w:tabs>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Eric Richards, </w:t>
      </w:r>
      <w:r w:rsidR="001D74DD">
        <w:rPr>
          <w:rFonts w:ascii="Arial" w:hAnsi="Arial" w:cs="Arial"/>
          <w:i/>
          <w:sz w:val="24"/>
          <w:szCs w:val="24"/>
        </w:rPr>
        <w:t>A History of the Highland C</w:t>
      </w:r>
      <w:r w:rsidRPr="00BA0170">
        <w:rPr>
          <w:rFonts w:ascii="Arial" w:hAnsi="Arial" w:cs="Arial"/>
          <w:i/>
          <w:sz w:val="24"/>
          <w:szCs w:val="24"/>
        </w:rPr>
        <w:t>learances</w:t>
      </w:r>
      <w:r w:rsidR="005D45C5">
        <w:rPr>
          <w:rFonts w:ascii="Arial" w:hAnsi="Arial" w:cs="Arial"/>
          <w:sz w:val="24"/>
          <w:szCs w:val="24"/>
        </w:rPr>
        <w:t>, vol. 1, 332-3; 336-7; 340-1.</w:t>
      </w:r>
      <w:r w:rsidR="00823106">
        <w:rPr>
          <w:rFonts w:ascii="Arial" w:hAnsi="Arial" w:cs="Arial"/>
          <w:sz w:val="24"/>
          <w:szCs w:val="24"/>
        </w:rPr>
        <w:t xml:space="preserve"> For a broader treatment of radicalism in emigration societies, see Michael E. Vance, ‘The politics of emigration: Scotland and assisted emigration to Upper Canada, 1815-26’ in T. M. Devine (ed.), </w:t>
      </w:r>
      <w:r w:rsidR="00823106" w:rsidRPr="00823106">
        <w:rPr>
          <w:rFonts w:ascii="Arial" w:hAnsi="Arial" w:cs="Arial"/>
          <w:i/>
          <w:sz w:val="24"/>
          <w:szCs w:val="24"/>
        </w:rPr>
        <w:t xml:space="preserve">Scottish Emigration and Scottish Society </w:t>
      </w:r>
      <w:r w:rsidR="00823106">
        <w:rPr>
          <w:rFonts w:ascii="Arial" w:hAnsi="Arial" w:cs="Arial"/>
          <w:sz w:val="24"/>
          <w:szCs w:val="24"/>
        </w:rPr>
        <w:t>(Edinburgh, 1992), 37-60.</w:t>
      </w:r>
    </w:p>
  </w:endnote>
  <w:endnote w:id="32">
    <w:p w14:paraId="695E9FA0" w14:textId="77777777" w:rsidR="00EE7100" w:rsidRPr="00D0540F" w:rsidRDefault="00EE7100" w:rsidP="00EE7100">
      <w:pPr>
        <w:pStyle w:val="EndnoteText"/>
        <w:spacing w:line="480" w:lineRule="auto"/>
        <w:rPr>
          <w:rFonts w:ascii="Arial" w:hAnsi="Arial" w:cs="Arial"/>
          <w:sz w:val="24"/>
          <w:szCs w:val="24"/>
        </w:rPr>
      </w:pPr>
      <w:r w:rsidRPr="00D0540F">
        <w:rPr>
          <w:rStyle w:val="EndnoteReference"/>
          <w:rFonts w:ascii="Arial" w:hAnsi="Arial" w:cs="Arial"/>
          <w:sz w:val="24"/>
          <w:szCs w:val="24"/>
        </w:rPr>
        <w:endnoteRef/>
      </w:r>
      <w:r w:rsidRPr="00D0540F">
        <w:rPr>
          <w:rFonts w:ascii="Arial" w:hAnsi="Arial" w:cs="Arial"/>
          <w:sz w:val="24"/>
          <w:szCs w:val="24"/>
        </w:rPr>
        <w:t xml:space="preserve"> Donald McLeod, </w:t>
      </w:r>
      <w:r w:rsidR="001D74DD">
        <w:rPr>
          <w:rFonts w:ascii="Arial" w:hAnsi="Arial" w:cs="Arial"/>
          <w:i/>
          <w:sz w:val="24"/>
          <w:szCs w:val="24"/>
        </w:rPr>
        <w:t>Gloomy M</w:t>
      </w:r>
      <w:r w:rsidRPr="00EE7100">
        <w:rPr>
          <w:rFonts w:ascii="Arial" w:hAnsi="Arial" w:cs="Arial"/>
          <w:i/>
          <w:sz w:val="24"/>
          <w:szCs w:val="24"/>
        </w:rPr>
        <w:t>emories in the Highlands of Scotland: versus Mrs</w:t>
      </w:r>
      <w:r w:rsidR="001D74DD">
        <w:rPr>
          <w:rFonts w:ascii="Arial" w:hAnsi="Arial" w:cs="Arial"/>
          <w:i/>
          <w:sz w:val="24"/>
          <w:szCs w:val="24"/>
        </w:rPr>
        <w:t xml:space="preserve"> Harriet Beecher Stowe’s Sunny M</w:t>
      </w:r>
      <w:r w:rsidRPr="00EE7100">
        <w:rPr>
          <w:rFonts w:ascii="Arial" w:hAnsi="Arial" w:cs="Arial"/>
          <w:i/>
          <w:sz w:val="24"/>
          <w:szCs w:val="24"/>
        </w:rPr>
        <w:t xml:space="preserve">emories in (England) a foreign land, or, a faithful picture of the extirpation </w:t>
      </w:r>
      <w:r>
        <w:rPr>
          <w:rFonts w:ascii="Arial" w:hAnsi="Arial" w:cs="Arial"/>
          <w:i/>
          <w:sz w:val="24"/>
          <w:szCs w:val="24"/>
        </w:rPr>
        <w:t>of the Celtic race fro</w:t>
      </w:r>
      <w:r w:rsidRPr="00EE7100">
        <w:rPr>
          <w:rFonts w:ascii="Arial" w:hAnsi="Arial" w:cs="Arial"/>
          <w:i/>
          <w:sz w:val="24"/>
          <w:szCs w:val="24"/>
        </w:rPr>
        <w:t>m the Highlands of Scotland</w:t>
      </w:r>
      <w:r w:rsidRPr="00D0540F">
        <w:rPr>
          <w:rFonts w:ascii="Arial" w:hAnsi="Arial" w:cs="Arial"/>
          <w:sz w:val="24"/>
          <w:szCs w:val="24"/>
        </w:rPr>
        <w:t xml:space="preserve"> (Toronto, 1857); originally published as </w:t>
      </w:r>
      <w:r w:rsidR="001D74DD">
        <w:rPr>
          <w:rFonts w:ascii="Arial" w:hAnsi="Arial" w:cs="Arial"/>
          <w:i/>
          <w:sz w:val="24"/>
          <w:szCs w:val="24"/>
        </w:rPr>
        <w:t>History of the D</w:t>
      </w:r>
      <w:r w:rsidRPr="00D0540F">
        <w:rPr>
          <w:rFonts w:ascii="Arial" w:hAnsi="Arial" w:cs="Arial"/>
          <w:i/>
          <w:sz w:val="24"/>
          <w:szCs w:val="24"/>
        </w:rPr>
        <w:t xml:space="preserve">estitution in Sutherlandshire: being a series of letters published in the </w:t>
      </w:r>
      <w:r w:rsidRPr="00D0540F">
        <w:rPr>
          <w:rFonts w:ascii="Arial" w:hAnsi="Arial" w:cs="Arial"/>
          <w:sz w:val="24"/>
          <w:szCs w:val="24"/>
        </w:rPr>
        <w:t>Edinburgh Weekly Chronicle</w:t>
      </w:r>
      <w:r w:rsidRPr="00D0540F">
        <w:rPr>
          <w:rFonts w:ascii="Arial" w:hAnsi="Arial" w:cs="Arial"/>
          <w:i/>
          <w:sz w:val="24"/>
          <w:szCs w:val="24"/>
        </w:rPr>
        <w:t xml:space="preserve"> </w:t>
      </w:r>
      <w:r>
        <w:rPr>
          <w:rFonts w:ascii="Arial" w:hAnsi="Arial" w:cs="Arial"/>
          <w:sz w:val="24"/>
          <w:szCs w:val="24"/>
        </w:rPr>
        <w:t xml:space="preserve">(Edinburgh, 1841); Harriet Beecher Stowe, </w:t>
      </w:r>
      <w:r w:rsidR="001D74DD">
        <w:rPr>
          <w:rFonts w:ascii="Arial" w:hAnsi="Arial" w:cs="Arial"/>
          <w:i/>
          <w:sz w:val="24"/>
          <w:szCs w:val="24"/>
        </w:rPr>
        <w:t>Sunny Memories of Foreign L</w:t>
      </w:r>
      <w:r w:rsidRPr="00EE7100">
        <w:rPr>
          <w:rFonts w:ascii="Arial" w:hAnsi="Arial" w:cs="Arial"/>
          <w:i/>
          <w:sz w:val="24"/>
          <w:szCs w:val="24"/>
        </w:rPr>
        <w:t>ands</w:t>
      </w:r>
      <w:r>
        <w:rPr>
          <w:rFonts w:ascii="Arial" w:hAnsi="Arial" w:cs="Arial"/>
          <w:sz w:val="24"/>
          <w:szCs w:val="24"/>
        </w:rPr>
        <w:t xml:space="preserve"> (London, 1854).</w:t>
      </w:r>
    </w:p>
  </w:endnote>
  <w:endnote w:id="33">
    <w:p w14:paraId="6E1E9CA8" w14:textId="77777777" w:rsidR="00EE7100" w:rsidRPr="00EE7100" w:rsidRDefault="00EE7100" w:rsidP="00EE7100">
      <w:pPr>
        <w:pStyle w:val="EndnoteText"/>
        <w:spacing w:line="480" w:lineRule="auto"/>
        <w:rPr>
          <w:rFonts w:ascii="Arial" w:hAnsi="Arial" w:cs="Arial"/>
          <w:sz w:val="24"/>
          <w:szCs w:val="24"/>
        </w:rPr>
      </w:pPr>
      <w:r w:rsidRPr="00EE7100">
        <w:rPr>
          <w:rStyle w:val="EndnoteReference"/>
          <w:rFonts w:ascii="Arial" w:hAnsi="Arial" w:cs="Arial"/>
          <w:sz w:val="24"/>
          <w:szCs w:val="24"/>
        </w:rPr>
        <w:endnoteRef/>
      </w:r>
      <w:r w:rsidRPr="00EE7100">
        <w:rPr>
          <w:rFonts w:ascii="Arial" w:hAnsi="Arial" w:cs="Arial"/>
          <w:sz w:val="24"/>
          <w:szCs w:val="24"/>
        </w:rPr>
        <w:t xml:space="preserve"> Alexander MacKenzie, </w:t>
      </w:r>
      <w:r w:rsidR="001D74DD">
        <w:rPr>
          <w:rFonts w:ascii="Arial" w:hAnsi="Arial" w:cs="Arial"/>
          <w:i/>
          <w:sz w:val="24"/>
          <w:szCs w:val="24"/>
        </w:rPr>
        <w:t>The H</w:t>
      </w:r>
      <w:r w:rsidRPr="00EE7100">
        <w:rPr>
          <w:rFonts w:ascii="Arial" w:hAnsi="Arial" w:cs="Arial"/>
          <w:i/>
          <w:sz w:val="24"/>
          <w:szCs w:val="24"/>
        </w:rPr>
        <w:t>istory of the Highl</w:t>
      </w:r>
      <w:r w:rsidR="001D74DD">
        <w:rPr>
          <w:rFonts w:ascii="Arial" w:hAnsi="Arial" w:cs="Arial"/>
          <w:i/>
          <w:sz w:val="24"/>
          <w:szCs w:val="24"/>
        </w:rPr>
        <w:t>and C</w:t>
      </w:r>
      <w:r w:rsidRPr="00EE7100">
        <w:rPr>
          <w:rFonts w:ascii="Arial" w:hAnsi="Arial" w:cs="Arial"/>
          <w:i/>
          <w:sz w:val="24"/>
          <w:szCs w:val="24"/>
        </w:rPr>
        <w:t xml:space="preserve">learances </w:t>
      </w:r>
      <w:r w:rsidRPr="00EE7100">
        <w:rPr>
          <w:rFonts w:ascii="Arial" w:hAnsi="Arial" w:cs="Arial"/>
          <w:sz w:val="24"/>
          <w:szCs w:val="24"/>
        </w:rPr>
        <w:t>(Inverness, 1883).</w:t>
      </w:r>
    </w:p>
  </w:endnote>
  <w:endnote w:id="34">
    <w:p w14:paraId="276CC993"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Pr="00BA0170">
        <w:rPr>
          <w:rFonts w:ascii="Arial" w:hAnsi="Arial" w:cs="Arial"/>
          <w:i/>
          <w:sz w:val="24"/>
          <w:szCs w:val="24"/>
        </w:rPr>
        <w:t>Scottish Highlander</w:t>
      </w:r>
      <w:r w:rsidRPr="00BA0170">
        <w:rPr>
          <w:rFonts w:ascii="Arial" w:hAnsi="Arial" w:cs="Arial"/>
          <w:sz w:val="24"/>
          <w:szCs w:val="24"/>
        </w:rPr>
        <w:t>, 17 February 1887.</w:t>
      </w:r>
    </w:p>
  </w:endnote>
  <w:endnote w:id="35">
    <w:p w14:paraId="137DDFA7"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Pr="00BA0170">
        <w:rPr>
          <w:rFonts w:ascii="Arial" w:hAnsi="Arial" w:cs="Arial"/>
          <w:i/>
          <w:sz w:val="24"/>
          <w:szCs w:val="24"/>
        </w:rPr>
        <w:t>Scots Independent</w:t>
      </w:r>
      <w:r w:rsidRPr="00BA0170">
        <w:rPr>
          <w:rFonts w:ascii="Arial" w:hAnsi="Arial" w:cs="Arial"/>
          <w:sz w:val="24"/>
          <w:szCs w:val="24"/>
        </w:rPr>
        <w:t>, I: 4, February 1927, 3-5.</w:t>
      </w:r>
    </w:p>
  </w:endnote>
  <w:endnote w:id="36">
    <w:p w14:paraId="5EF9B593"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Pr="00BA0170">
        <w:rPr>
          <w:rFonts w:ascii="Arial" w:hAnsi="Arial" w:cs="Arial"/>
          <w:i/>
          <w:sz w:val="24"/>
          <w:szCs w:val="24"/>
        </w:rPr>
        <w:t>John O’Groat Journal</w:t>
      </w:r>
      <w:r w:rsidR="00A95215">
        <w:rPr>
          <w:rFonts w:ascii="Arial" w:hAnsi="Arial" w:cs="Arial"/>
          <w:sz w:val="24"/>
          <w:szCs w:val="24"/>
        </w:rPr>
        <w:t>, 3 August 1930.</w:t>
      </w:r>
    </w:p>
  </w:endnote>
  <w:endnote w:id="37">
    <w:p w14:paraId="2CB7B32D" w14:textId="77777777" w:rsidR="00996129" w:rsidRPr="00695704" w:rsidRDefault="00996129" w:rsidP="00996129">
      <w:pPr>
        <w:pStyle w:val="EndnoteText"/>
        <w:spacing w:line="480" w:lineRule="auto"/>
        <w:rPr>
          <w:rFonts w:ascii="Arial" w:hAnsi="Arial" w:cs="Arial"/>
          <w:sz w:val="24"/>
          <w:szCs w:val="24"/>
        </w:rPr>
      </w:pPr>
      <w:r w:rsidRPr="00695704">
        <w:rPr>
          <w:rStyle w:val="EndnoteReference"/>
          <w:rFonts w:ascii="Arial" w:hAnsi="Arial" w:cs="Arial"/>
          <w:sz w:val="24"/>
          <w:szCs w:val="24"/>
        </w:rPr>
        <w:endnoteRef/>
      </w:r>
      <w:r w:rsidRPr="00695704">
        <w:rPr>
          <w:rFonts w:ascii="Arial" w:hAnsi="Arial" w:cs="Arial"/>
          <w:sz w:val="24"/>
          <w:szCs w:val="24"/>
        </w:rPr>
        <w:t xml:space="preserve"> </w:t>
      </w:r>
      <w:r w:rsidRPr="00695704">
        <w:rPr>
          <w:rFonts w:ascii="Arial" w:hAnsi="Arial" w:cs="Arial"/>
          <w:i/>
          <w:sz w:val="24"/>
          <w:szCs w:val="24"/>
        </w:rPr>
        <w:t>Scots Independent</w:t>
      </w:r>
      <w:r w:rsidRPr="00695704">
        <w:rPr>
          <w:rFonts w:ascii="Arial" w:hAnsi="Arial" w:cs="Arial"/>
          <w:sz w:val="24"/>
          <w:szCs w:val="24"/>
        </w:rPr>
        <w:t>, I: 4, February 1927, 3-5</w:t>
      </w:r>
      <w:r>
        <w:rPr>
          <w:rFonts w:ascii="Arial" w:hAnsi="Arial" w:cs="Arial"/>
          <w:sz w:val="24"/>
          <w:szCs w:val="24"/>
        </w:rPr>
        <w:t>.</w:t>
      </w:r>
    </w:p>
  </w:endnote>
  <w:endnote w:id="38">
    <w:p w14:paraId="1E6198F8" w14:textId="77777777" w:rsidR="00F41DAA" w:rsidRPr="00276B6A" w:rsidRDefault="00F41DAA" w:rsidP="006D2221">
      <w:pPr>
        <w:spacing w:after="0" w:line="480" w:lineRule="auto"/>
        <w:rPr>
          <w:rFonts w:ascii="Arial" w:hAnsi="Arial" w:cs="Arial"/>
          <w:sz w:val="24"/>
          <w:szCs w:val="24"/>
        </w:rPr>
      </w:pPr>
      <w:r w:rsidRPr="006D2221">
        <w:rPr>
          <w:rStyle w:val="EndnoteReference"/>
          <w:rFonts w:ascii="Arial" w:hAnsi="Arial" w:cs="Arial"/>
          <w:sz w:val="24"/>
          <w:szCs w:val="24"/>
        </w:rPr>
        <w:endnoteRef/>
      </w:r>
      <w:r w:rsidRPr="006D2221">
        <w:rPr>
          <w:rFonts w:ascii="Arial" w:hAnsi="Arial" w:cs="Arial"/>
          <w:sz w:val="24"/>
          <w:szCs w:val="24"/>
        </w:rPr>
        <w:t xml:space="preserve"> </w:t>
      </w:r>
      <w:r w:rsidR="006D2221">
        <w:rPr>
          <w:rFonts w:ascii="Arial" w:hAnsi="Arial" w:cs="Arial"/>
          <w:sz w:val="24"/>
          <w:szCs w:val="24"/>
        </w:rPr>
        <w:t>‘</w:t>
      </w:r>
      <w:r w:rsidR="006D2221" w:rsidRPr="006D2221">
        <w:rPr>
          <w:rFonts w:ascii="Arial" w:hAnsi="Arial" w:cs="Arial"/>
          <w:sz w:val="24"/>
          <w:szCs w:val="24"/>
        </w:rPr>
        <w:t xml:space="preserve">Report of the examination of the emigrants from the counties of Caithness and Sutherland on board the ship </w:t>
      </w:r>
      <w:r w:rsidR="006D2221" w:rsidRPr="006D2221">
        <w:rPr>
          <w:rFonts w:ascii="Arial" w:hAnsi="Arial" w:cs="Arial"/>
          <w:i/>
          <w:sz w:val="24"/>
          <w:szCs w:val="24"/>
        </w:rPr>
        <w:t>Bachelor</w:t>
      </w:r>
      <w:r w:rsidR="00276B6A">
        <w:rPr>
          <w:rFonts w:ascii="Arial" w:hAnsi="Arial" w:cs="Arial"/>
          <w:sz w:val="24"/>
          <w:szCs w:val="24"/>
        </w:rPr>
        <w:t xml:space="preserve"> of Leith bound to</w:t>
      </w:r>
      <w:r w:rsidR="006D2221" w:rsidRPr="006D2221">
        <w:rPr>
          <w:rFonts w:ascii="Arial" w:hAnsi="Arial" w:cs="Arial"/>
          <w:sz w:val="24"/>
          <w:szCs w:val="24"/>
        </w:rPr>
        <w:t xml:space="preserve"> W</w:t>
      </w:r>
      <w:r w:rsidR="00276B6A">
        <w:rPr>
          <w:rFonts w:ascii="Arial" w:hAnsi="Arial" w:cs="Arial"/>
          <w:sz w:val="24"/>
          <w:szCs w:val="24"/>
        </w:rPr>
        <w:t>ilmington in North Carolina</w:t>
      </w:r>
      <w:r w:rsidR="006D2221" w:rsidRPr="006D2221">
        <w:rPr>
          <w:rFonts w:ascii="Arial" w:hAnsi="Arial" w:cs="Arial"/>
          <w:sz w:val="24"/>
          <w:szCs w:val="24"/>
        </w:rPr>
        <w:t>’</w:t>
      </w:r>
      <w:r w:rsidR="00276B6A">
        <w:rPr>
          <w:rFonts w:ascii="Arial" w:hAnsi="Arial" w:cs="Arial"/>
          <w:sz w:val="24"/>
          <w:szCs w:val="24"/>
        </w:rPr>
        <w:t>,</w:t>
      </w:r>
      <w:r w:rsidR="006D2221" w:rsidRPr="006D2221">
        <w:rPr>
          <w:rFonts w:ascii="Arial" w:hAnsi="Arial" w:cs="Arial"/>
          <w:sz w:val="24"/>
          <w:szCs w:val="24"/>
        </w:rPr>
        <w:t xml:space="preserve"> in Cameron, </w:t>
      </w:r>
      <w:r w:rsidR="006D2221" w:rsidRPr="006D2221">
        <w:rPr>
          <w:rFonts w:ascii="Arial" w:hAnsi="Arial" w:cs="Arial"/>
          <w:i/>
          <w:sz w:val="24"/>
          <w:szCs w:val="24"/>
        </w:rPr>
        <w:t>Emigrants from Scotland to America</w:t>
      </w:r>
      <w:r w:rsidR="006D2221" w:rsidRPr="006D2221">
        <w:rPr>
          <w:rFonts w:ascii="Arial" w:hAnsi="Arial" w:cs="Arial"/>
          <w:sz w:val="24"/>
          <w:szCs w:val="24"/>
        </w:rPr>
        <w:t xml:space="preserve">, </w:t>
      </w:r>
      <w:r w:rsidR="00276B6A">
        <w:rPr>
          <w:rFonts w:ascii="Arial" w:hAnsi="Arial" w:cs="Arial"/>
          <w:sz w:val="24"/>
          <w:szCs w:val="24"/>
        </w:rPr>
        <w:t>6.</w:t>
      </w:r>
    </w:p>
  </w:endnote>
  <w:endnote w:id="39">
    <w:p w14:paraId="213630D8" w14:textId="77777777" w:rsidR="006D2221" w:rsidRPr="006D2221" w:rsidRDefault="006D2221" w:rsidP="006D2221">
      <w:pPr>
        <w:pStyle w:val="EndnoteText"/>
        <w:spacing w:line="480" w:lineRule="auto"/>
        <w:rPr>
          <w:rFonts w:ascii="Arial" w:hAnsi="Arial" w:cs="Arial"/>
          <w:b/>
          <w:sz w:val="24"/>
          <w:szCs w:val="24"/>
        </w:rPr>
      </w:pPr>
      <w:r w:rsidRPr="006D2221">
        <w:rPr>
          <w:rStyle w:val="EndnoteReference"/>
          <w:rFonts w:ascii="Arial" w:hAnsi="Arial" w:cs="Arial"/>
          <w:sz w:val="24"/>
          <w:szCs w:val="24"/>
        </w:rPr>
        <w:endnoteRef/>
      </w:r>
      <w:r w:rsidR="00276B6A">
        <w:rPr>
          <w:rFonts w:ascii="Arial" w:hAnsi="Arial" w:cs="Arial"/>
          <w:sz w:val="24"/>
          <w:szCs w:val="24"/>
        </w:rPr>
        <w:t xml:space="preserve"> Ibid., 7.</w:t>
      </w:r>
    </w:p>
  </w:endnote>
  <w:endnote w:id="40">
    <w:p w14:paraId="36FCA4A3" w14:textId="77777777" w:rsidR="00C80052" w:rsidRPr="00C80052" w:rsidRDefault="00C80052" w:rsidP="00C80052">
      <w:pPr>
        <w:pStyle w:val="EndnoteText"/>
        <w:spacing w:line="480" w:lineRule="auto"/>
        <w:rPr>
          <w:rFonts w:ascii="Arial" w:hAnsi="Arial" w:cs="Arial"/>
          <w:sz w:val="24"/>
          <w:szCs w:val="24"/>
        </w:rPr>
      </w:pPr>
      <w:r w:rsidRPr="00C80052">
        <w:rPr>
          <w:rStyle w:val="EndnoteReference"/>
          <w:rFonts w:ascii="Arial" w:hAnsi="Arial" w:cs="Arial"/>
          <w:sz w:val="24"/>
          <w:szCs w:val="24"/>
        </w:rPr>
        <w:endnoteRef/>
      </w:r>
      <w:r w:rsidRPr="00C80052">
        <w:rPr>
          <w:rFonts w:ascii="Arial" w:hAnsi="Arial" w:cs="Arial"/>
          <w:sz w:val="24"/>
          <w:szCs w:val="24"/>
        </w:rPr>
        <w:t xml:space="preserve"> Ibid., 12.</w:t>
      </w:r>
    </w:p>
  </w:endnote>
  <w:endnote w:id="41">
    <w:p w14:paraId="1544D6B6" w14:textId="77777777" w:rsidR="00C80052" w:rsidRPr="00C80052" w:rsidRDefault="00C80052" w:rsidP="00C80052">
      <w:pPr>
        <w:pStyle w:val="EndnoteText"/>
        <w:spacing w:line="480" w:lineRule="auto"/>
        <w:rPr>
          <w:rFonts w:ascii="Arial" w:hAnsi="Arial" w:cs="Arial"/>
          <w:sz w:val="24"/>
          <w:szCs w:val="24"/>
        </w:rPr>
      </w:pPr>
      <w:r w:rsidRPr="00C80052">
        <w:rPr>
          <w:rStyle w:val="EndnoteReference"/>
          <w:rFonts w:ascii="Arial" w:hAnsi="Arial" w:cs="Arial"/>
          <w:sz w:val="24"/>
          <w:szCs w:val="24"/>
        </w:rPr>
        <w:endnoteRef/>
      </w:r>
      <w:r w:rsidRPr="00C80052">
        <w:rPr>
          <w:rFonts w:ascii="Arial" w:hAnsi="Arial" w:cs="Arial"/>
          <w:sz w:val="24"/>
          <w:szCs w:val="24"/>
        </w:rPr>
        <w:t xml:space="preserve"> Ibid., 10.</w:t>
      </w:r>
    </w:p>
  </w:endnote>
  <w:endnote w:id="42">
    <w:p w14:paraId="0CEDC143" w14:textId="77777777" w:rsidR="00823106" w:rsidRPr="00C4582C" w:rsidRDefault="00823106" w:rsidP="00C4582C">
      <w:pPr>
        <w:pStyle w:val="EndnoteText"/>
        <w:spacing w:line="480" w:lineRule="auto"/>
        <w:rPr>
          <w:rFonts w:ascii="Arial" w:hAnsi="Arial" w:cs="Arial"/>
          <w:sz w:val="24"/>
          <w:szCs w:val="24"/>
        </w:rPr>
      </w:pPr>
      <w:r w:rsidRPr="00C4582C">
        <w:rPr>
          <w:rStyle w:val="EndnoteReference"/>
          <w:rFonts w:ascii="Arial" w:hAnsi="Arial" w:cs="Arial"/>
          <w:sz w:val="24"/>
          <w:szCs w:val="24"/>
        </w:rPr>
        <w:endnoteRef/>
      </w:r>
      <w:r w:rsidRPr="00C4582C">
        <w:rPr>
          <w:rFonts w:ascii="Arial" w:hAnsi="Arial" w:cs="Arial"/>
          <w:sz w:val="24"/>
          <w:szCs w:val="24"/>
        </w:rPr>
        <w:t xml:space="preserve"> Alan R. MacNeil, ‘Scottish settlement in colonial Nova Scotia: a case study of St Andrew’s Township’, </w:t>
      </w:r>
      <w:r w:rsidRPr="00C4582C">
        <w:rPr>
          <w:rFonts w:ascii="Arial" w:hAnsi="Arial" w:cs="Arial"/>
          <w:i/>
          <w:sz w:val="24"/>
          <w:szCs w:val="24"/>
        </w:rPr>
        <w:t xml:space="preserve">Scottish Tradition, 19 </w:t>
      </w:r>
      <w:r w:rsidRPr="00C4582C">
        <w:rPr>
          <w:rFonts w:ascii="Arial" w:hAnsi="Arial" w:cs="Arial"/>
          <w:sz w:val="24"/>
          <w:szCs w:val="24"/>
        </w:rPr>
        <w:t xml:space="preserve">(1994), 1994) </w:t>
      </w:r>
      <w:hyperlink r:id="rId4" w:history="1">
        <w:r w:rsidRPr="00C4582C">
          <w:rPr>
            <w:rStyle w:val="Hyperlink"/>
            <w:rFonts w:ascii="Arial" w:hAnsi="Arial" w:cs="Arial"/>
            <w:sz w:val="24"/>
            <w:szCs w:val="24"/>
          </w:rPr>
          <w:t>http://www.irss.uoguelph.ca/article/view/602/1076</w:t>
        </w:r>
      </w:hyperlink>
      <w:r w:rsidRPr="00C4582C">
        <w:rPr>
          <w:rFonts w:ascii="Arial" w:hAnsi="Arial" w:cs="Arial"/>
          <w:sz w:val="24"/>
          <w:szCs w:val="24"/>
        </w:rPr>
        <w:t xml:space="preserve"> [date accessed 31 March 2016]; Rosemary </w:t>
      </w:r>
      <w:r w:rsidR="00C4582C" w:rsidRPr="00C4582C">
        <w:rPr>
          <w:rFonts w:ascii="Arial" w:hAnsi="Arial" w:cs="Arial"/>
          <w:sz w:val="24"/>
          <w:szCs w:val="24"/>
        </w:rPr>
        <w:t xml:space="preserve">E. </w:t>
      </w:r>
      <w:r w:rsidRPr="00C4582C">
        <w:rPr>
          <w:rFonts w:ascii="Arial" w:hAnsi="Arial" w:cs="Arial"/>
          <w:sz w:val="24"/>
          <w:szCs w:val="24"/>
        </w:rPr>
        <w:t>Om</w:t>
      </w:r>
      <w:r w:rsidR="00C4582C" w:rsidRPr="00C4582C">
        <w:rPr>
          <w:rFonts w:ascii="Arial" w:hAnsi="Arial" w:cs="Arial"/>
          <w:sz w:val="24"/>
          <w:szCs w:val="24"/>
        </w:rPr>
        <w:t>m</w:t>
      </w:r>
      <w:r w:rsidRPr="00C4582C">
        <w:rPr>
          <w:rFonts w:ascii="Arial" w:hAnsi="Arial" w:cs="Arial"/>
          <w:sz w:val="24"/>
          <w:szCs w:val="24"/>
        </w:rPr>
        <w:t xml:space="preserve">er, </w:t>
      </w:r>
      <w:r w:rsidR="00C4582C" w:rsidRPr="00C4582C">
        <w:rPr>
          <w:rFonts w:ascii="Arial" w:hAnsi="Arial" w:cs="Arial"/>
          <w:sz w:val="24"/>
          <w:szCs w:val="24"/>
        </w:rPr>
        <w:t xml:space="preserve">‘Highland Scots migration to Southwestern Newfoundland: a study of kinship’ in John J. Mannion (ed.), </w:t>
      </w:r>
      <w:r w:rsidR="00C4582C" w:rsidRPr="00C4582C">
        <w:rPr>
          <w:rFonts w:ascii="Arial" w:hAnsi="Arial" w:cs="Arial"/>
          <w:i/>
          <w:sz w:val="24"/>
          <w:szCs w:val="24"/>
        </w:rPr>
        <w:t xml:space="preserve">The Peopling of Newfoundland: essays in historical geography </w:t>
      </w:r>
      <w:r w:rsidR="00C4582C" w:rsidRPr="00C4582C">
        <w:rPr>
          <w:rFonts w:ascii="Arial" w:hAnsi="Arial" w:cs="Arial"/>
          <w:sz w:val="24"/>
          <w:szCs w:val="24"/>
        </w:rPr>
        <w:t xml:space="preserve">(Toronto, </w:t>
      </w:r>
      <w:r w:rsidR="00C4582C">
        <w:rPr>
          <w:rFonts w:ascii="Arial" w:hAnsi="Arial" w:cs="Arial"/>
          <w:sz w:val="24"/>
          <w:szCs w:val="24"/>
        </w:rPr>
        <w:t>1986), 212-33.</w:t>
      </w:r>
    </w:p>
  </w:endnote>
  <w:endnote w:id="43">
    <w:p w14:paraId="181BE336" w14:textId="77777777" w:rsidR="004928C8" w:rsidRPr="004928C8" w:rsidRDefault="004928C8" w:rsidP="004928C8">
      <w:pPr>
        <w:pStyle w:val="EndnoteText"/>
        <w:spacing w:line="480" w:lineRule="auto"/>
        <w:rPr>
          <w:rFonts w:ascii="Arial" w:hAnsi="Arial" w:cs="Arial"/>
          <w:sz w:val="24"/>
          <w:szCs w:val="24"/>
        </w:rPr>
      </w:pPr>
      <w:r w:rsidRPr="004928C8">
        <w:rPr>
          <w:rStyle w:val="EndnoteReference"/>
          <w:rFonts w:ascii="Arial" w:hAnsi="Arial" w:cs="Arial"/>
          <w:sz w:val="24"/>
          <w:szCs w:val="24"/>
        </w:rPr>
        <w:endnoteRef/>
      </w:r>
      <w:r w:rsidRPr="004928C8">
        <w:rPr>
          <w:rFonts w:ascii="Arial" w:hAnsi="Arial" w:cs="Arial"/>
          <w:sz w:val="24"/>
          <w:szCs w:val="24"/>
        </w:rPr>
        <w:t xml:space="preserve"> Rev. W. A. MacKay, </w:t>
      </w:r>
      <w:r w:rsidRPr="004928C8">
        <w:rPr>
          <w:rFonts w:ascii="Arial" w:hAnsi="Arial" w:cs="Arial"/>
          <w:i/>
          <w:sz w:val="24"/>
          <w:szCs w:val="24"/>
        </w:rPr>
        <w:t xml:space="preserve">Pioneer life in Zorra </w:t>
      </w:r>
      <w:r w:rsidRPr="004928C8">
        <w:rPr>
          <w:rFonts w:ascii="Arial" w:hAnsi="Arial" w:cs="Arial"/>
          <w:sz w:val="24"/>
          <w:szCs w:val="24"/>
        </w:rPr>
        <w:t>(Toronto, 1899).</w:t>
      </w:r>
    </w:p>
  </w:endnote>
  <w:endnote w:id="44">
    <w:p w14:paraId="00E8471E" w14:textId="77777777" w:rsidR="00E3356A" w:rsidRPr="00E3356A" w:rsidRDefault="00E3356A" w:rsidP="00E3356A">
      <w:pPr>
        <w:pStyle w:val="EndnoteText"/>
        <w:spacing w:line="480" w:lineRule="auto"/>
        <w:rPr>
          <w:rFonts w:ascii="Arial" w:hAnsi="Arial" w:cs="Arial"/>
          <w:b/>
          <w:sz w:val="24"/>
          <w:szCs w:val="24"/>
        </w:rPr>
      </w:pPr>
      <w:r w:rsidRPr="00E3356A">
        <w:rPr>
          <w:rStyle w:val="EndnoteReference"/>
          <w:rFonts w:ascii="Arial" w:hAnsi="Arial" w:cs="Arial"/>
          <w:sz w:val="24"/>
          <w:szCs w:val="24"/>
        </w:rPr>
        <w:endnoteRef/>
      </w:r>
      <w:r w:rsidRPr="00E3356A">
        <w:rPr>
          <w:rFonts w:ascii="Arial" w:hAnsi="Arial" w:cs="Arial"/>
          <w:sz w:val="24"/>
          <w:szCs w:val="24"/>
        </w:rPr>
        <w:t xml:space="preserve"> </w:t>
      </w:r>
      <w:r w:rsidRPr="00E3356A">
        <w:rPr>
          <w:rFonts w:ascii="Arial" w:hAnsi="Arial" w:cs="Arial"/>
          <w:i/>
          <w:sz w:val="24"/>
          <w:szCs w:val="24"/>
        </w:rPr>
        <w:t xml:space="preserve">Inverness Journal, </w:t>
      </w:r>
      <w:r w:rsidR="005B4877">
        <w:rPr>
          <w:rFonts w:ascii="Arial" w:hAnsi="Arial" w:cs="Arial"/>
          <w:sz w:val="24"/>
          <w:szCs w:val="24"/>
        </w:rPr>
        <w:t xml:space="preserve">6 November 1830. </w:t>
      </w:r>
    </w:p>
  </w:endnote>
  <w:endnote w:id="45">
    <w:p w14:paraId="69FCFBB9" w14:textId="77777777" w:rsidR="003D035C" w:rsidRPr="003D035C" w:rsidRDefault="003D035C" w:rsidP="003D035C">
      <w:pPr>
        <w:pStyle w:val="EndnoteText"/>
        <w:spacing w:line="480" w:lineRule="auto"/>
        <w:rPr>
          <w:rFonts w:ascii="Arial" w:hAnsi="Arial" w:cs="Arial"/>
          <w:sz w:val="24"/>
          <w:szCs w:val="24"/>
        </w:rPr>
      </w:pPr>
      <w:r w:rsidRPr="003D035C">
        <w:rPr>
          <w:rStyle w:val="EndnoteReference"/>
          <w:rFonts w:ascii="Arial" w:hAnsi="Arial" w:cs="Arial"/>
          <w:sz w:val="24"/>
          <w:szCs w:val="24"/>
        </w:rPr>
        <w:endnoteRef/>
      </w:r>
      <w:r w:rsidRPr="003D035C">
        <w:rPr>
          <w:rFonts w:ascii="Arial" w:hAnsi="Arial" w:cs="Arial"/>
          <w:sz w:val="24"/>
          <w:szCs w:val="24"/>
        </w:rPr>
        <w:t xml:space="preserve"> NLS, 313/2737, Hugh Mackay, Zorra, Canada, late of Badnabay, S</w:t>
      </w:r>
      <w:r>
        <w:rPr>
          <w:rFonts w:ascii="Arial" w:hAnsi="Arial" w:cs="Arial"/>
          <w:sz w:val="24"/>
          <w:szCs w:val="24"/>
        </w:rPr>
        <w:t>u</w:t>
      </w:r>
      <w:r w:rsidRPr="003D035C">
        <w:rPr>
          <w:rFonts w:ascii="Arial" w:hAnsi="Arial" w:cs="Arial"/>
          <w:sz w:val="24"/>
          <w:szCs w:val="24"/>
        </w:rPr>
        <w:t>therland, to John Mackay, 12 August 1847.</w:t>
      </w:r>
    </w:p>
  </w:endnote>
  <w:endnote w:id="46">
    <w:p w14:paraId="2951E065" w14:textId="77777777" w:rsidR="00DF4100" w:rsidRPr="00BA0170" w:rsidRDefault="00DF4100" w:rsidP="00BA0170">
      <w:pPr>
        <w:pStyle w:val="EndnoteText"/>
        <w:spacing w:line="480" w:lineRule="auto"/>
        <w:rPr>
          <w:rFonts w:ascii="Arial" w:hAnsi="Arial" w:cs="Arial"/>
          <w:b/>
          <w:sz w:val="24"/>
          <w:szCs w:val="24"/>
        </w:rPr>
      </w:pPr>
      <w:r w:rsidRPr="00BA0170">
        <w:rPr>
          <w:rStyle w:val="EndnoteReference"/>
          <w:rFonts w:ascii="Arial" w:hAnsi="Arial" w:cs="Arial"/>
          <w:sz w:val="24"/>
          <w:szCs w:val="24"/>
        </w:rPr>
        <w:endnoteRef/>
      </w:r>
      <w:r w:rsidR="009B4799">
        <w:rPr>
          <w:rFonts w:ascii="Arial" w:hAnsi="Arial" w:cs="Arial"/>
          <w:sz w:val="24"/>
          <w:szCs w:val="24"/>
        </w:rPr>
        <w:t xml:space="preserve"> TNA, CO 384/3, 4 November 1818, Donald Logan to Lord Bathurst.</w:t>
      </w:r>
    </w:p>
  </w:endnote>
  <w:endnote w:id="47">
    <w:p w14:paraId="451A4F1E" w14:textId="77777777" w:rsidR="00C71149" w:rsidRPr="001D74DD" w:rsidRDefault="00C71149" w:rsidP="00C71149">
      <w:pPr>
        <w:pStyle w:val="EndnoteText"/>
        <w:spacing w:line="480" w:lineRule="auto"/>
        <w:rPr>
          <w:rFonts w:ascii="Arial" w:hAnsi="Arial" w:cs="Arial"/>
          <w:i/>
          <w:sz w:val="24"/>
          <w:szCs w:val="24"/>
        </w:rPr>
      </w:pPr>
      <w:r w:rsidRPr="00C71149">
        <w:rPr>
          <w:rStyle w:val="EndnoteReference"/>
          <w:rFonts w:ascii="Arial" w:hAnsi="Arial" w:cs="Arial"/>
          <w:sz w:val="24"/>
          <w:szCs w:val="24"/>
        </w:rPr>
        <w:endnoteRef/>
      </w:r>
      <w:r w:rsidRPr="00C71149">
        <w:rPr>
          <w:rFonts w:ascii="Arial" w:hAnsi="Arial" w:cs="Arial"/>
          <w:sz w:val="24"/>
          <w:szCs w:val="24"/>
        </w:rPr>
        <w:t xml:space="preserve"> The land wars have been well scrutinised in scholarship. See, </w:t>
      </w:r>
      <w:r w:rsidRPr="00C71149">
        <w:rPr>
          <w:rFonts w:ascii="Arial" w:hAnsi="Arial" w:cs="Arial"/>
          <w:i/>
          <w:sz w:val="24"/>
          <w:szCs w:val="24"/>
        </w:rPr>
        <w:t>inter alia</w:t>
      </w:r>
      <w:r w:rsidRPr="00C71149">
        <w:rPr>
          <w:rFonts w:ascii="Arial" w:hAnsi="Arial" w:cs="Arial"/>
          <w:sz w:val="24"/>
          <w:szCs w:val="24"/>
        </w:rPr>
        <w:t xml:space="preserve">, Alexander D. Cameron, </w:t>
      </w:r>
      <w:r w:rsidR="001D74DD">
        <w:rPr>
          <w:rFonts w:ascii="Arial" w:hAnsi="Arial" w:cs="Arial"/>
          <w:i/>
          <w:sz w:val="24"/>
          <w:szCs w:val="24"/>
        </w:rPr>
        <w:t>Go Listen to the C</w:t>
      </w:r>
      <w:r w:rsidRPr="00C71149">
        <w:rPr>
          <w:rFonts w:ascii="Arial" w:hAnsi="Arial" w:cs="Arial"/>
          <w:i/>
          <w:sz w:val="24"/>
          <w:szCs w:val="24"/>
        </w:rPr>
        <w:t xml:space="preserve">rofters: the Napier Commission and crofting a century ago </w:t>
      </w:r>
      <w:r w:rsidRPr="00C71149">
        <w:rPr>
          <w:rFonts w:ascii="Arial" w:hAnsi="Arial" w:cs="Arial"/>
          <w:sz w:val="24"/>
          <w:szCs w:val="24"/>
        </w:rPr>
        <w:t>(Stornoway, 1986)</w:t>
      </w:r>
      <w:r>
        <w:rPr>
          <w:rFonts w:ascii="Arial" w:hAnsi="Arial" w:cs="Arial"/>
          <w:sz w:val="24"/>
          <w:szCs w:val="24"/>
        </w:rPr>
        <w:t xml:space="preserve">; </w:t>
      </w:r>
      <w:r w:rsidRPr="00C71149">
        <w:rPr>
          <w:rFonts w:ascii="Arial" w:hAnsi="Arial" w:cs="Arial"/>
          <w:sz w:val="24"/>
          <w:szCs w:val="24"/>
        </w:rPr>
        <w:t xml:space="preserve">James Hunter, </w:t>
      </w:r>
      <w:r w:rsidR="001D74DD">
        <w:rPr>
          <w:rFonts w:ascii="Arial" w:hAnsi="Arial" w:cs="Arial"/>
          <w:i/>
          <w:sz w:val="24"/>
          <w:szCs w:val="24"/>
        </w:rPr>
        <w:t>The Making of the C</w:t>
      </w:r>
      <w:r w:rsidRPr="00C71149">
        <w:rPr>
          <w:rFonts w:ascii="Arial" w:hAnsi="Arial" w:cs="Arial"/>
          <w:i/>
          <w:sz w:val="24"/>
          <w:szCs w:val="24"/>
        </w:rPr>
        <w:t xml:space="preserve">rofting </w:t>
      </w:r>
      <w:r w:rsidR="001D74DD">
        <w:rPr>
          <w:rFonts w:ascii="Arial" w:hAnsi="Arial" w:cs="Arial"/>
          <w:i/>
          <w:sz w:val="24"/>
          <w:szCs w:val="24"/>
        </w:rPr>
        <w:t>C</w:t>
      </w:r>
      <w:r w:rsidRPr="00C71149">
        <w:rPr>
          <w:rFonts w:ascii="Arial" w:hAnsi="Arial" w:cs="Arial"/>
          <w:i/>
          <w:sz w:val="24"/>
          <w:szCs w:val="24"/>
        </w:rPr>
        <w:t xml:space="preserve">ommunity </w:t>
      </w:r>
      <w:r w:rsidRPr="00C71149">
        <w:rPr>
          <w:rFonts w:ascii="Arial" w:hAnsi="Arial" w:cs="Arial"/>
          <w:sz w:val="24"/>
          <w:szCs w:val="24"/>
        </w:rPr>
        <w:t>(Edinburgh, 2010</w:t>
      </w:r>
      <w:r w:rsidR="00EC031E">
        <w:rPr>
          <w:rFonts w:ascii="Arial" w:hAnsi="Arial" w:cs="Arial"/>
          <w:sz w:val="24"/>
          <w:szCs w:val="24"/>
        </w:rPr>
        <w:t>, originally published 1976</w:t>
      </w:r>
      <w:r>
        <w:rPr>
          <w:rFonts w:ascii="Arial" w:hAnsi="Arial" w:cs="Arial"/>
          <w:sz w:val="24"/>
          <w:szCs w:val="24"/>
        </w:rPr>
        <w:t>).</w:t>
      </w:r>
    </w:p>
  </w:endnote>
  <w:endnote w:id="48">
    <w:p w14:paraId="1D5A163B" w14:textId="77777777" w:rsidR="00543158" w:rsidRPr="008C61BE" w:rsidRDefault="00543158" w:rsidP="00C80052">
      <w:pPr>
        <w:pStyle w:val="EndnoteText"/>
        <w:spacing w:line="480" w:lineRule="auto"/>
      </w:pPr>
      <w:r w:rsidRPr="00C80052">
        <w:rPr>
          <w:rStyle w:val="EndnoteReference"/>
          <w:rFonts w:ascii="Arial" w:hAnsi="Arial" w:cs="Arial"/>
          <w:sz w:val="24"/>
          <w:szCs w:val="24"/>
        </w:rPr>
        <w:endnoteRef/>
      </w:r>
      <w:r w:rsidRPr="00C80052">
        <w:rPr>
          <w:rFonts w:ascii="Arial" w:hAnsi="Arial" w:cs="Arial"/>
          <w:sz w:val="24"/>
          <w:szCs w:val="24"/>
        </w:rPr>
        <w:t xml:space="preserve"> </w:t>
      </w:r>
      <w:r w:rsidR="008C61BE">
        <w:rPr>
          <w:rFonts w:ascii="Arial" w:hAnsi="Arial" w:cs="Arial"/>
          <w:sz w:val="24"/>
          <w:szCs w:val="24"/>
        </w:rPr>
        <w:t xml:space="preserve">George Macdonald, </w:t>
      </w:r>
      <w:r w:rsidR="001D74DD">
        <w:rPr>
          <w:rFonts w:ascii="Arial" w:hAnsi="Arial" w:cs="Arial"/>
          <w:i/>
          <w:sz w:val="24"/>
          <w:szCs w:val="24"/>
        </w:rPr>
        <w:t>What’s Mine’s Mi</w:t>
      </w:r>
      <w:r w:rsidR="008C61BE" w:rsidRPr="008C61BE">
        <w:rPr>
          <w:rFonts w:ascii="Arial" w:hAnsi="Arial" w:cs="Arial"/>
          <w:i/>
          <w:sz w:val="24"/>
          <w:szCs w:val="24"/>
        </w:rPr>
        <w:t>ne</w:t>
      </w:r>
      <w:r w:rsidR="0041793E">
        <w:rPr>
          <w:rFonts w:ascii="Arial" w:hAnsi="Arial" w:cs="Arial"/>
          <w:sz w:val="24"/>
          <w:szCs w:val="24"/>
        </w:rPr>
        <w:t xml:space="preserve"> (London, 1886); Ralph Connor, </w:t>
      </w:r>
      <w:r w:rsidR="001D74DD">
        <w:rPr>
          <w:rFonts w:ascii="Arial" w:hAnsi="Arial" w:cs="Arial"/>
          <w:i/>
          <w:sz w:val="24"/>
          <w:szCs w:val="24"/>
        </w:rPr>
        <w:t>The M</w:t>
      </w:r>
      <w:r w:rsidR="0041793E" w:rsidRPr="0041793E">
        <w:rPr>
          <w:rFonts w:ascii="Arial" w:hAnsi="Arial" w:cs="Arial"/>
          <w:i/>
          <w:sz w:val="24"/>
          <w:szCs w:val="24"/>
        </w:rPr>
        <w:t>an from Glengarry. A tale of Western Canada</w:t>
      </w:r>
      <w:r w:rsidR="0041793E">
        <w:rPr>
          <w:rFonts w:ascii="Arial" w:hAnsi="Arial" w:cs="Arial"/>
          <w:sz w:val="24"/>
          <w:szCs w:val="24"/>
        </w:rPr>
        <w:t xml:space="preserve"> (London, 1901).</w:t>
      </w:r>
    </w:p>
  </w:endnote>
  <w:endnote w:id="49">
    <w:p w14:paraId="2413913A" w14:textId="77777777" w:rsidR="00DF4100" w:rsidRPr="00BA0170" w:rsidRDefault="00DF4100" w:rsidP="00BA0170">
      <w:pPr>
        <w:spacing w:after="0" w:line="480" w:lineRule="auto"/>
        <w:ind w:right="720"/>
        <w:rPr>
          <w:rFonts w:ascii="Arial" w:hAnsi="Arial" w:cs="Arial"/>
          <w:sz w:val="24"/>
          <w:szCs w:val="24"/>
        </w:rPr>
      </w:pPr>
      <w:r w:rsidRPr="00BA0170">
        <w:rPr>
          <w:rStyle w:val="EndnoteReference"/>
          <w:rFonts w:ascii="Arial" w:hAnsi="Arial" w:cs="Arial"/>
          <w:sz w:val="24"/>
          <w:szCs w:val="24"/>
        </w:rPr>
        <w:endnoteRef/>
      </w:r>
      <w:r w:rsidR="00450F37">
        <w:rPr>
          <w:rFonts w:ascii="Arial" w:hAnsi="Arial" w:cs="Arial"/>
          <w:sz w:val="24"/>
          <w:szCs w:val="24"/>
        </w:rPr>
        <w:t xml:space="preserve"> M</w:t>
      </w:r>
      <w:r w:rsidRPr="00BA0170">
        <w:rPr>
          <w:rFonts w:ascii="Arial" w:hAnsi="Arial" w:cs="Arial"/>
          <w:sz w:val="24"/>
          <w:szCs w:val="24"/>
        </w:rPr>
        <w:t xml:space="preserve">argaret Laurence, </w:t>
      </w:r>
      <w:r w:rsidRPr="00BA0170">
        <w:rPr>
          <w:rFonts w:ascii="Arial" w:hAnsi="Arial" w:cs="Arial"/>
          <w:i/>
          <w:sz w:val="24"/>
          <w:szCs w:val="24"/>
        </w:rPr>
        <w:t>The Diviners</w:t>
      </w:r>
      <w:r w:rsidRPr="00BA0170">
        <w:rPr>
          <w:rFonts w:ascii="Arial" w:hAnsi="Arial" w:cs="Arial"/>
          <w:sz w:val="24"/>
          <w:szCs w:val="24"/>
        </w:rPr>
        <w:t xml:space="preserve"> (London, 1974), 41-2.</w:t>
      </w:r>
    </w:p>
  </w:endnote>
  <w:endnote w:id="50">
    <w:p w14:paraId="1DB735F7" w14:textId="77777777" w:rsidR="00700FEA" w:rsidRPr="002A4C52" w:rsidRDefault="00700FEA" w:rsidP="002A4C52">
      <w:pPr>
        <w:pStyle w:val="EndnoteText"/>
        <w:spacing w:line="480" w:lineRule="auto"/>
        <w:rPr>
          <w:rFonts w:ascii="Arial" w:hAnsi="Arial" w:cs="Arial"/>
          <w:sz w:val="24"/>
          <w:szCs w:val="24"/>
        </w:rPr>
      </w:pPr>
      <w:r w:rsidRPr="002A4C52">
        <w:rPr>
          <w:rStyle w:val="EndnoteReference"/>
          <w:rFonts w:ascii="Arial" w:hAnsi="Arial" w:cs="Arial"/>
          <w:sz w:val="24"/>
          <w:szCs w:val="24"/>
        </w:rPr>
        <w:endnoteRef/>
      </w:r>
      <w:r w:rsidRPr="002A4C52">
        <w:rPr>
          <w:rFonts w:ascii="Arial" w:hAnsi="Arial" w:cs="Arial"/>
          <w:sz w:val="24"/>
          <w:szCs w:val="24"/>
        </w:rPr>
        <w:t xml:space="preserve"> These issues are explored in much greater depth in Colin Nicholson, ‘“There and not there”: aspects of Scotland in Laurence’s writing’, in Colin Nicholson (ed.), </w:t>
      </w:r>
      <w:r w:rsidRPr="002A4C52">
        <w:rPr>
          <w:rFonts w:ascii="Arial" w:hAnsi="Arial" w:cs="Arial"/>
          <w:i/>
          <w:sz w:val="24"/>
          <w:szCs w:val="24"/>
        </w:rPr>
        <w:t xml:space="preserve">Critical Approaches to the Fiction of Margaret Laurence </w:t>
      </w:r>
      <w:r w:rsidRPr="002A4C52">
        <w:rPr>
          <w:rFonts w:ascii="Arial" w:hAnsi="Arial" w:cs="Arial"/>
          <w:sz w:val="24"/>
          <w:szCs w:val="24"/>
        </w:rPr>
        <w:t>(Basingstoke, 1990), 162-76; Sandra Carolan-Brozy and Susanne Hagemann, ‘“There is such a place” – is there?</w:t>
      </w:r>
      <w:r w:rsidR="002A4C52" w:rsidRPr="002A4C52">
        <w:rPr>
          <w:rFonts w:ascii="Arial" w:hAnsi="Arial" w:cs="Arial"/>
          <w:sz w:val="24"/>
          <w:szCs w:val="24"/>
        </w:rPr>
        <w:t xml:space="preserve"> Scotland in Margaret Laurence’s </w:t>
      </w:r>
      <w:r w:rsidR="002A4C52" w:rsidRPr="002A4C52">
        <w:rPr>
          <w:rFonts w:ascii="Arial" w:hAnsi="Arial" w:cs="Arial"/>
          <w:i/>
          <w:sz w:val="24"/>
          <w:szCs w:val="24"/>
        </w:rPr>
        <w:t>The Diviners</w:t>
      </w:r>
      <w:r w:rsidR="002A4C52" w:rsidRPr="002A4C52">
        <w:rPr>
          <w:rFonts w:ascii="Arial" w:hAnsi="Arial" w:cs="Arial"/>
          <w:sz w:val="24"/>
          <w:szCs w:val="24"/>
        </w:rPr>
        <w:t xml:space="preserve">’, in Susanne Hagemann (ed.), </w:t>
      </w:r>
      <w:r w:rsidR="002A4C52" w:rsidRPr="002A4C52">
        <w:rPr>
          <w:rFonts w:ascii="Arial" w:hAnsi="Arial" w:cs="Arial"/>
          <w:i/>
          <w:sz w:val="24"/>
          <w:szCs w:val="24"/>
        </w:rPr>
        <w:t xml:space="preserve">Studies in Scottish Fiction: 1945 to the Present </w:t>
      </w:r>
      <w:r w:rsidR="002A4C52" w:rsidRPr="002A4C52">
        <w:rPr>
          <w:rFonts w:ascii="Arial" w:hAnsi="Arial" w:cs="Arial"/>
          <w:sz w:val="24"/>
          <w:szCs w:val="24"/>
        </w:rPr>
        <w:t xml:space="preserve">(Frankfurt am Main, 1996), 145-58. The most thorough treatment of Scottish influences on Canadian literature is Elizabeth Waterston, </w:t>
      </w:r>
      <w:r w:rsidR="002A4C52" w:rsidRPr="002A4C52">
        <w:rPr>
          <w:rFonts w:ascii="Arial" w:hAnsi="Arial" w:cs="Arial"/>
          <w:i/>
          <w:sz w:val="24"/>
          <w:szCs w:val="24"/>
        </w:rPr>
        <w:t xml:space="preserve">Rapt in Plaid: Canadian literature and the Scottish tradition </w:t>
      </w:r>
      <w:r w:rsidR="002A4C52" w:rsidRPr="002A4C52">
        <w:rPr>
          <w:rFonts w:ascii="Arial" w:hAnsi="Arial" w:cs="Arial"/>
          <w:sz w:val="24"/>
          <w:szCs w:val="24"/>
        </w:rPr>
        <w:t>(Toronto, 2001).</w:t>
      </w:r>
    </w:p>
  </w:endnote>
  <w:endnote w:id="51">
    <w:p w14:paraId="189DFAAE"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Neil Gunn, </w:t>
      </w:r>
      <w:r w:rsidRPr="00BA0170">
        <w:rPr>
          <w:rFonts w:ascii="Arial" w:hAnsi="Arial" w:cs="Arial"/>
          <w:i/>
          <w:sz w:val="24"/>
          <w:szCs w:val="24"/>
        </w:rPr>
        <w:t>The Grey Coast</w:t>
      </w:r>
      <w:r w:rsidRPr="00BA0170">
        <w:rPr>
          <w:rFonts w:ascii="Arial" w:hAnsi="Arial" w:cs="Arial"/>
          <w:sz w:val="24"/>
          <w:szCs w:val="24"/>
        </w:rPr>
        <w:t xml:space="preserve"> </w:t>
      </w:r>
      <w:r w:rsidR="00B504B0">
        <w:rPr>
          <w:rFonts w:ascii="Arial" w:hAnsi="Arial" w:cs="Arial"/>
          <w:sz w:val="24"/>
          <w:szCs w:val="24"/>
        </w:rPr>
        <w:t>(Edinburgh, 1931)</w:t>
      </w:r>
      <w:r w:rsidRPr="00BA0170">
        <w:rPr>
          <w:rFonts w:ascii="Arial" w:hAnsi="Arial" w:cs="Arial"/>
          <w:sz w:val="24"/>
          <w:szCs w:val="24"/>
        </w:rPr>
        <w:t>, 237.</w:t>
      </w:r>
    </w:p>
  </w:endnote>
  <w:endnote w:id="52">
    <w:p w14:paraId="7FA6B6A8"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sidRPr="00BA0170">
        <w:rPr>
          <w:rFonts w:ascii="Arial" w:hAnsi="Arial" w:cs="Arial"/>
          <w:i/>
          <w:sz w:val="24"/>
          <w:szCs w:val="24"/>
        </w:rPr>
        <w:t>John O’Groat Journal</w:t>
      </w:r>
      <w:r w:rsidRPr="00BA0170">
        <w:rPr>
          <w:rFonts w:ascii="Arial" w:hAnsi="Arial" w:cs="Arial"/>
          <w:sz w:val="24"/>
          <w:szCs w:val="24"/>
        </w:rPr>
        <w:t>, 19 February 1841.</w:t>
      </w:r>
    </w:p>
  </w:endnote>
  <w:endnote w:id="53">
    <w:p w14:paraId="39BA35E1"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This was Canada’s flagship programme under the scheme. It was introduced in 1925 to colonise lands that the government had originally purchased for soldier settlement, but which had been abandoned or never taken</w:t>
      </w:r>
      <w:r w:rsidR="0024606E">
        <w:rPr>
          <w:rFonts w:ascii="Arial" w:hAnsi="Arial" w:cs="Arial"/>
          <w:sz w:val="24"/>
          <w:szCs w:val="24"/>
        </w:rPr>
        <w:t xml:space="preserve"> up.</w:t>
      </w:r>
      <w:r w:rsidRPr="00BA0170">
        <w:rPr>
          <w:rFonts w:ascii="Arial" w:hAnsi="Arial" w:cs="Arial"/>
          <w:sz w:val="24"/>
          <w:szCs w:val="24"/>
        </w:rPr>
        <w:t xml:space="preserve"> Families with £25 for immediate use could receive advances of up to £300 from the British government to buy stock and equipment, while Canada supplied the farms. By the time it ended in 1929 it </w:t>
      </w:r>
      <w:r w:rsidR="00B516BD">
        <w:rPr>
          <w:rFonts w:ascii="Arial" w:hAnsi="Arial" w:cs="Arial"/>
          <w:sz w:val="24"/>
          <w:szCs w:val="24"/>
        </w:rPr>
        <w:t xml:space="preserve">had brought in 3,346 families. Marjory Harper, </w:t>
      </w:r>
      <w:r w:rsidR="00B516BD" w:rsidRPr="00B516BD">
        <w:rPr>
          <w:rFonts w:ascii="Arial" w:hAnsi="Arial" w:cs="Arial"/>
          <w:i/>
          <w:sz w:val="24"/>
          <w:szCs w:val="24"/>
        </w:rPr>
        <w:t xml:space="preserve">Emigration from Scotland between the </w:t>
      </w:r>
      <w:r w:rsidR="001D74DD">
        <w:rPr>
          <w:rFonts w:ascii="Arial" w:hAnsi="Arial" w:cs="Arial"/>
          <w:i/>
          <w:sz w:val="24"/>
          <w:szCs w:val="24"/>
        </w:rPr>
        <w:t>W</w:t>
      </w:r>
      <w:r w:rsidR="00B516BD" w:rsidRPr="00B516BD">
        <w:rPr>
          <w:rFonts w:ascii="Arial" w:hAnsi="Arial" w:cs="Arial"/>
          <w:i/>
          <w:sz w:val="24"/>
          <w:szCs w:val="24"/>
        </w:rPr>
        <w:t>ars: opportunity or exile?</w:t>
      </w:r>
      <w:r w:rsidR="00B516BD">
        <w:rPr>
          <w:rFonts w:ascii="Arial" w:hAnsi="Arial" w:cs="Arial"/>
          <w:sz w:val="24"/>
          <w:szCs w:val="24"/>
        </w:rPr>
        <w:t xml:space="preserve"> (Manchester, 1998), 21ff.</w:t>
      </w:r>
    </w:p>
  </w:endnote>
  <w:endnote w:id="54">
    <w:p w14:paraId="37B1D37A" w14:textId="77777777" w:rsidR="00DF4100" w:rsidRPr="00BA0170" w:rsidRDefault="00DF4100" w:rsidP="00BA0170">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Mary Campbell, </w:t>
      </w:r>
      <w:r w:rsidRPr="00BA0170">
        <w:rPr>
          <w:rFonts w:ascii="Arial" w:hAnsi="Arial" w:cs="Arial"/>
          <w:i/>
          <w:sz w:val="24"/>
          <w:szCs w:val="24"/>
        </w:rPr>
        <w:t>In Yesterday’s Footsteps</w:t>
      </w:r>
      <w:r w:rsidR="00B516BD">
        <w:rPr>
          <w:rFonts w:ascii="Arial" w:hAnsi="Arial" w:cs="Arial"/>
          <w:sz w:val="24"/>
          <w:szCs w:val="24"/>
        </w:rPr>
        <w:t xml:space="preserve"> (np, 1986), </w:t>
      </w:r>
      <w:r w:rsidRPr="00BA0170">
        <w:rPr>
          <w:rFonts w:ascii="Arial" w:hAnsi="Arial" w:cs="Arial"/>
          <w:sz w:val="24"/>
          <w:szCs w:val="24"/>
        </w:rPr>
        <w:t>75.</w:t>
      </w:r>
    </w:p>
  </w:endnote>
  <w:endnote w:id="55">
    <w:p w14:paraId="3C0AC7E3" w14:textId="77777777" w:rsidR="00674562" w:rsidRPr="00BA0170" w:rsidRDefault="00674562" w:rsidP="00674562">
      <w:pPr>
        <w:pStyle w:val="EndnoteText"/>
        <w:spacing w:line="480" w:lineRule="auto"/>
        <w:rPr>
          <w:rFonts w:ascii="Arial" w:hAnsi="Arial" w:cs="Arial"/>
          <w:sz w:val="24"/>
          <w:szCs w:val="24"/>
        </w:rPr>
      </w:pPr>
      <w:r w:rsidRPr="00BA0170">
        <w:rPr>
          <w:rStyle w:val="EndnoteReference"/>
          <w:rFonts w:ascii="Arial" w:hAnsi="Arial" w:cs="Arial"/>
          <w:sz w:val="24"/>
          <w:szCs w:val="24"/>
        </w:rPr>
        <w:endnoteRef/>
      </w:r>
      <w:r w:rsidRPr="00BA0170">
        <w:rPr>
          <w:rFonts w:ascii="Arial" w:hAnsi="Arial" w:cs="Arial"/>
          <w:sz w:val="24"/>
          <w:szCs w:val="24"/>
        </w:rPr>
        <w:t xml:space="preserve"> </w:t>
      </w:r>
      <w:r>
        <w:rPr>
          <w:rFonts w:ascii="Arial" w:hAnsi="Arial" w:cs="Arial"/>
          <w:sz w:val="24"/>
          <w:szCs w:val="24"/>
        </w:rPr>
        <w:t>NRS, GD139/455/2, Sutherland of Forse Muniments, Dr William Sutherland, Portland, Victoria, to his sisters, 11 April 1852.</w:t>
      </w:r>
    </w:p>
  </w:endnote>
  <w:endnote w:id="56">
    <w:p w14:paraId="04A31DC5" w14:textId="77777777" w:rsidR="00CB6DE4" w:rsidRPr="00CB6DE4" w:rsidRDefault="00CB6DE4" w:rsidP="00CB6DE4">
      <w:pPr>
        <w:pStyle w:val="EndnoteText"/>
        <w:spacing w:line="480" w:lineRule="auto"/>
        <w:rPr>
          <w:rFonts w:ascii="Arial" w:hAnsi="Arial" w:cs="Arial"/>
          <w:sz w:val="24"/>
          <w:szCs w:val="24"/>
        </w:rPr>
      </w:pPr>
      <w:r w:rsidRPr="00CB6DE4">
        <w:rPr>
          <w:rStyle w:val="EndnoteReference"/>
          <w:rFonts w:ascii="Arial" w:hAnsi="Arial" w:cs="Arial"/>
          <w:sz w:val="24"/>
          <w:szCs w:val="24"/>
        </w:rPr>
        <w:endnoteRef/>
      </w:r>
      <w:r w:rsidRPr="00CB6DE4">
        <w:rPr>
          <w:rFonts w:ascii="Arial" w:hAnsi="Arial" w:cs="Arial"/>
          <w:sz w:val="24"/>
          <w:szCs w:val="24"/>
        </w:rPr>
        <w:t xml:space="preserve"> Harper, </w:t>
      </w:r>
      <w:r w:rsidRPr="00CB6DE4">
        <w:rPr>
          <w:rFonts w:ascii="Arial" w:hAnsi="Arial" w:cs="Arial"/>
          <w:i/>
          <w:sz w:val="24"/>
          <w:szCs w:val="24"/>
        </w:rPr>
        <w:t>Emigra</w:t>
      </w:r>
      <w:r w:rsidR="001D74DD">
        <w:rPr>
          <w:rFonts w:ascii="Arial" w:hAnsi="Arial" w:cs="Arial"/>
          <w:i/>
          <w:sz w:val="24"/>
          <w:szCs w:val="24"/>
        </w:rPr>
        <w:t>tion from Scotland between the W</w:t>
      </w:r>
      <w:r w:rsidRPr="00CB6DE4">
        <w:rPr>
          <w:rFonts w:ascii="Arial" w:hAnsi="Arial" w:cs="Arial"/>
          <w:i/>
          <w:sz w:val="24"/>
          <w:szCs w:val="24"/>
        </w:rPr>
        <w:t>ars</w:t>
      </w:r>
      <w:r w:rsidRPr="00CB6DE4">
        <w:rPr>
          <w:rFonts w:ascii="Arial" w:hAnsi="Arial" w:cs="Arial"/>
          <w:sz w:val="24"/>
          <w:szCs w:val="24"/>
        </w:rPr>
        <w:t xml:space="preserve">, 92-4. </w:t>
      </w:r>
    </w:p>
  </w:endnote>
  <w:endnote w:id="57">
    <w:p w14:paraId="00B9BAEE" w14:textId="77777777" w:rsidR="00DF4100" w:rsidRPr="00BA0170" w:rsidRDefault="00DF4100" w:rsidP="007A5E82">
      <w:pPr>
        <w:spacing w:after="0" w:line="480" w:lineRule="auto"/>
      </w:pPr>
      <w:r w:rsidRPr="00BA0170">
        <w:rPr>
          <w:rStyle w:val="EndnoteReference"/>
          <w:rFonts w:ascii="Arial" w:hAnsi="Arial" w:cs="Arial"/>
          <w:sz w:val="24"/>
          <w:szCs w:val="24"/>
        </w:rPr>
        <w:endnoteRef/>
      </w:r>
      <w:r w:rsidRPr="00BA0170">
        <w:t xml:space="preserve"> </w:t>
      </w:r>
      <w:r w:rsidR="007A5E82" w:rsidRPr="007A5E82">
        <w:rPr>
          <w:rFonts w:ascii="Arial" w:hAnsi="Arial" w:cs="Arial"/>
          <w:sz w:val="24"/>
          <w:szCs w:val="24"/>
        </w:rPr>
        <w:t xml:space="preserve">Robert Nicolson, Rio Deseado, to unnamed brother, 3 September 1913. </w:t>
      </w:r>
      <w:hyperlink r:id="rId5" w:history="1">
        <w:r w:rsidRPr="007A5E82">
          <w:rPr>
            <w:rStyle w:val="Hyperlink"/>
            <w:rFonts w:ascii="Arial" w:hAnsi="Arial" w:cs="Arial"/>
            <w:sz w:val="24"/>
            <w:szCs w:val="24"/>
          </w:rPr>
          <w:t>http://patbrit.org/eng/events/rr1912nicolson.htm</w:t>
        </w:r>
      </w:hyperlink>
      <w:r w:rsidRPr="007A5E82">
        <w:rPr>
          <w:rFonts w:ascii="Arial" w:hAnsi="Arial" w:cs="Arial"/>
          <w:sz w:val="24"/>
          <w:szCs w:val="24"/>
        </w:rPr>
        <w:t xml:space="preserve"> </w:t>
      </w:r>
      <w:r w:rsidR="007A5E82" w:rsidRPr="007A5E82">
        <w:rPr>
          <w:rFonts w:ascii="Arial" w:hAnsi="Arial" w:cs="Arial"/>
          <w:sz w:val="24"/>
          <w:szCs w:val="24"/>
        </w:rPr>
        <w:t xml:space="preserve"> (</w:t>
      </w:r>
      <w:r w:rsidR="00674562">
        <w:rPr>
          <w:rFonts w:ascii="Arial" w:hAnsi="Arial" w:cs="Arial"/>
          <w:sz w:val="24"/>
          <w:szCs w:val="24"/>
        </w:rPr>
        <w:t xml:space="preserve">date </w:t>
      </w:r>
      <w:r w:rsidR="007A5E82" w:rsidRPr="007A5E82">
        <w:rPr>
          <w:rFonts w:ascii="Arial" w:hAnsi="Arial" w:cs="Arial"/>
          <w:sz w:val="24"/>
          <w:szCs w:val="24"/>
        </w:rPr>
        <w:t>accessed 13 November 2015).</w:t>
      </w:r>
      <w:r w:rsidRPr="00BA0170">
        <w:t xml:space="preserve"> </w:t>
      </w:r>
    </w:p>
  </w:endnote>
  <w:endnote w:id="58">
    <w:p w14:paraId="7044DDF4" w14:textId="77777777" w:rsidR="00C559AD" w:rsidRPr="00C559AD" w:rsidRDefault="00C559AD" w:rsidP="00C559AD">
      <w:pPr>
        <w:pStyle w:val="EndnoteText"/>
        <w:spacing w:line="480" w:lineRule="auto"/>
        <w:rPr>
          <w:rFonts w:ascii="Arial" w:hAnsi="Arial" w:cs="Arial"/>
          <w:sz w:val="24"/>
          <w:szCs w:val="24"/>
        </w:rPr>
      </w:pPr>
      <w:r w:rsidRPr="00C559AD">
        <w:rPr>
          <w:rStyle w:val="EndnoteReference"/>
          <w:rFonts w:ascii="Arial" w:hAnsi="Arial" w:cs="Arial"/>
          <w:sz w:val="24"/>
          <w:szCs w:val="24"/>
        </w:rPr>
        <w:endnoteRef/>
      </w:r>
      <w:r w:rsidRPr="00C559AD">
        <w:rPr>
          <w:rFonts w:ascii="Arial" w:hAnsi="Arial" w:cs="Arial"/>
          <w:sz w:val="24"/>
          <w:szCs w:val="24"/>
        </w:rPr>
        <w:t xml:space="preserve"> Sandy ‘Boots’ MacLeod, interviewed by Marjory Harper, Ullapool, 27 March 2009.</w:t>
      </w:r>
    </w:p>
  </w:endnote>
  <w:endnote w:id="59">
    <w:p w14:paraId="1D03BAE7" w14:textId="77777777" w:rsidR="00C22ED5" w:rsidRPr="00C22ED5" w:rsidRDefault="00C22ED5" w:rsidP="00C22ED5">
      <w:pPr>
        <w:pStyle w:val="EndnoteText"/>
        <w:spacing w:line="480" w:lineRule="auto"/>
        <w:rPr>
          <w:rFonts w:ascii="Arial" w:hAnsi="Arial" w:cs="Arial"/>
          <w:sz w:val="24"/>
          <w:szCs w:val="24"/>
        </w:rPr>
      </w:pPr>
      <w:r w:rsidRPr="00C22ED5">
        <w:rPr>
          <w:rStyle w:val="EndnoteReference"/>
          <w:rFonts w:ascii="Arial" w:hAnsi="Arial" w:cs="Arial"/>
          <w:sz w:val="24"/>
          <w:szCs w:val="24"/>
        </w:rPr>
        <w:endnoteRef/>
      </w:r>
      <w:r w:rsidRPr="00C22ED5">
        <w:rPr>
          <w:rFonts w:ascii="Arial" w:hAnsi="Arial" w:cs="Arial"/>
          <w:sz w:val="24"/>
          <w:szCs w:val="24"/>
        </w:rPr>
        <w:t xml:space="preserve"> Tom Bryan, ‘Tracking the Rocky Mountain men of Coigach’, </w:t>
      </w:r>
      <w:r w:rsidRPr="00C22ED5">
        <w:rPr>
          <w:rFonts w:ascii="Arial" w:hAnsi="Arial" w:cs="Arial"/>
          <w:i/>
          <w:sz w:val="24"/>
          <w:szCs w:val="24"/>
        </w:rPr>
        <w:t>West Highland Free Press</w:t>
      </w:r>
      <w:r w:rsidRPr="00C22ED5">
        <w:rPr>
          <w:rFonts w:ascii="Arial" w:hAnsi="Arial" w:cs="Arial"/>
          <w:sz w:val="24"/>
          <w:szCs w:val="24"/>
        </w:rPr>
        <w:t xml:space="preserve">, 28 January 1994. See also Rob Gibson, </w:t>
      </w:r>
      <w:r w:rsidR="001D74DD">
        <w:rPr>
          <w:rFonts w:ascii="Arial" w:hAnsi="Arial" w:cs="Arial"/>
          <w:i/>
          <w:sz w:val="24"/>
          <w:szCs w:val="24"/>
        </w:rPr>
        <w:t>Highland C</w:t>
      </w:r>
      <w:r w:rsidRPr="00C22ED5">
        <w:rPr>
          <w:rFonts w:ascii="Arial" w:hAnsi="Arial" w:cs="Arial"/>
          <w:i/>
          <w:sz w:val="24"/>
          <w:szCs w:val="24"/>
        </w:rPr>
        <w:t xml:space="preserve">owboys </w:t>
      </w:r>
      <w:r w:rsidRPr="00C22ED5">
        <w:rPr>
          <w:rFonts w:ascii="Arial" w:hAnsi="Arial" w:cs="Arial"/>
          <w:sz w:val="24"/>
          <w:szCs w:val="24"/>
        </w:rPr>
        <w:t>(Edinburgh, 2003).</w:t>
      </w:r>
    </w:p>
  </w:endnote>
  <w:endnote w:id="60">
    <w:p w14:paraId="3325E618" w14:textId="77777777" w:rsidR="00677CEF" w:rsidRPr="00C20C37" w:rsidRDefault="00677CEF" w:rsidP="00C20C37">
      <w:pPr>
        <w:pStyle w:val="EndnoteText"/>
        <w:spacing w:line="480" w:lineRule="auto"/>
        <w:rPr>
          <w:rFonts w:ascii="Arial" w:hAnsi="Arial" w:cs="Arial"/>
          <w:sz w:val="24"/>
          <w:szCs w:val="24"/>
        </w:rPr>
      </w:pPr>
      <w:r w:rsidRPr="00C20C37">
        <w:rPr>
          <w:rStyle w:val="EndnoteReference"/>
          <w:rFonts w:ascii="Arial" w:hAnsi="Arial" w:cs="Arial"/>
          <w:sz w:val="24"/>
          <w:szCs w:val="24"/>
        </w:rPr>
        <w:endnoteRef/>
      </w:r>
      <w:r w:rsidRPr="00C20C37">
        <w:rPr>
          <w:rFonts w:ascii="Arial" w:hAnsi="Arial" w:cs="Arial"/>
          <w:sz w:val="24"/>
          <w:szCs w:val="24"/>
        </w:rPr>
        <w:t xml:space="preserve"> </w:t>
      </w:r>
      <w:r w:rsidR="00C20C37" w:rsidRPr="00C20C37">
        <w:rPr>
          <w:rFonts w:ascii="Arial" w:hAnsi="Arial" w:cs="Arial"/>
          <w:sz w:val="24"/>
          <w:szCs w:val="24"/>
        </w:rPr>
        <w:t>Sandra Train, interviewed by Marjory Harper, Dalhalvaig, Halladale, 5 November 2010.</w:t>
      </w:r>
      <w:r w:rsidRPr="00C20C37">
        <w:rPr>
          <w:rFonts w:ascii="Arial" w:hAnsi="Arial" w:cs="Arial"/>
          <w:sz w:val="24"/>
          <w:szCs w:val="24"/>
        </w:rPr>
        <w:t xml:space="preserve"> </w:t>
      </w:r>
    </w:p>
  </w:endnote>
  <w:endnote w:id="61">
    <w:p w14:paraId="4FF8E6B5" w14:textId="77777777" w:rsidR="006C7676" w:rsidRPr="006C7676" w:rsidRDefault="006C7676" w:rsidP="006C7676">
      <w:pPr>
        <w:pStyle w:val="EndnoteText"/>
        <w:spacing w:line="480" w:lineRule="auto"/>
        <w:rPr>
          <w:rFonts w:ascii="Arial" w:hAnsi="Arial" w:cs="Arial"/>
          <w:sz w:val="24"/>
          <w:szCs w:val="24"/>
        </w:rPr>
      </w:pPr>
      <w:r w:rsidRPr="006C7676">
        <w:rPr>
          <w:rStyle w:val="EndnoteReference"/>
          <w:rFonts w:ascii="Arial" w:hAnsi="Arial" w:cs="Arial"/>
          <w:sz w:val="24"/>
          <w:szCs w:val="24"/>
        </w:rPr>
        <w:endnoteRef/>
      </w:r>
      <w:r w:rsidRPr="006C7676">
        <w:rPr>
          <w:rFonts w:ascii="Arial" w:hAnsi="Arial" w:cs="Arial"/>
          <w:sz w:val="24"/>
          <w:szCs w:val="24"/>
        </w:rPr>
        <w:t xml:space="preserve"> For the wider context see, </w:t>
      </w:r>
      <w:r w:rsidRPr="006C7676">
        <w:rPr>
          <w:rFonts w:ascii="Arial" w:hAnsi="Arial" w:cs="Arial"/>
          <w:i/>
          <w:sz w:val="24"/>
          <w:szCs w:val="24"/>
        </w:rPr>
        <w:t xml:space="preserve">inter alia, </w:t>
      </w:r>
      <w:r w:rsidRPr="006C7676">
        <w:rPr>
          <w:rFonts w:ascii="Arial" w:hAnsi="Arial" w:cs="Arial"/>
          <w:sz w:val="24"/>
          <w:szCs w:val="24"/>
        </w:rPr>
        <w:t xml:space="preserve">Eric Richards, </w:t>
      </w:r>
      <w:r w:rsidRPr="006C7676">
        <w:rPr>
          <w:rFonts w:ascii="Arial" w:hAnsi="Arial" w:cs="Arial"/>
          <w:i/>
          <w:sz w:val="24"/>
          <w:szCs w:val="24"/>
        </w:rPr>
        <w:t xml:space="preserve">Britannia’s Children: emigration from England, Scotland, Wales and Ireland since 1600 </w:t>
      </w:r>
      <w:r w:rsidRPr="006C7676">
        <w:rPr>
          <w:rFonts w:ascii="Arial" w:hAnsi="Arial" w:cs="Arial"/>
          <w:sz w:val="24"/>
          <w:szCs w:val="24"/>
        </w:rPr>
        <w:t xml:space="preserve">(London and New York, 2004); Nicholas P. Canny (ed.), </w:t>
      </w:r>
      <w:r w:rsidRPr="006C7676">
        <w:rPr>
          <w:rFonts w:ascii="Arial" w:hAnsi="Arial" w:cs="Arial"/>
          <w:i/>
          <w:sz w:val="24"/>
          <w:szCs w:val="24"/>
        </w:rPr>
        <w:t xml:space="preserve">Europeans on the Move: studies on European migration, 1500-1800 </w:t>
      </w:r>
      <w:r w:rsidRPr="006C7676">
        <w:rPr>
          <w:rFonts w:ascii="Arial" w:hAnsi="Arial" w:cs="Arial"/>
          <w:sz w:val="24"/>
          <w:szCs w:val="24"/>
        </w:rPr>
        <w:t xml:space="preserve">(Oxford, 1994); Leslie P. Moch, </w:t>
      </w:r>
      <w:r w:rsidRPr="006C7676">
        <w:rPr>
          <w:rFonts w:ascii="Arial" w:hAnsi="Arial" w:cs="Arial"/>
          <w:i/>
          <w:sz w:val="24"/>
          <w:szCs w:val="24"/>
        </w:rPr>
        <w:t xml:space="preserve">Moving Europeans: migration in Western Europe since 1650 </w:t>
      </w:r>
      <w:r w:rsidRPr="006C7676">
        <w:rPr>
          <w:rFonts w:ascii="Arial" w:hAnsi="Arial" w:cs="Arial"/>
          <w:sz w:val="24"/>
          <w:szCs w:val="24"/>
        </w:rPr>
        <w:t>(Bloomington, In.</w:t>
      </w:r>
      <w:r w:rsidR="00D93510">
        <w:rPr>
          <w:rFonts w:ascii="Arial" w:hAnsi="Arial" w:cs="Arial"/>
          <w:sz w:val="24"/>
          <w:szCs w:val="24"/>
        </w:rPr>
        <w:t xml:space="preserve">, 2003); Marjory Harper and Stephen Constantine, </w:t>
      </w:r>
      <w:r w:rsidR="00D93510" w:rsidRPr="00D93510">
        <w:rPr>
          <w:rFonts w:ascii="Arial" w:hAnsi="Arial" w:cs="Arial"/>
          <w:i/>
          <w:sz w:val="24"/>
          <w:szCs w:val="24"/>
        </w:rPr>
        <w:t>Migration and Empire</w:t>
      </w:r>
      <w:r w:rsidR="00D93510">
        <w:rPr>
          <w:rFonts w:ascii="Arial" w:hAnsi="Arial" w:cs="Arial"/>
          <w:sz w:val="24"/>
          <w:szCs w:val="24"/>
        </w:rPr>
        <w:t xml:space="preserve"> (Oxford, 2010).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118DF7" w14:textId="77777777" w:rsidR="00737992" w:rsidRDefault="00737992" w:rsidP="007B4E3E">
      <w:pPr>
        <w:spacing w:after="0" w:line="240" w:lineRule="auto"/>
      </w:pPr>
      <w:r>
        <w:separator/>
      </w:r>
    </w:p>
  </w:footnote>
  <w:footnote w:type="continuationSeparator" w:id="0">
    <w:p w14:paraId="2492B4DA" w14:textId="77777777" w:rsidR="00737992" w:rsidRDefault="00737992" w:rsidP="007B4E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932891"/>
      <w:docPartObj>
        <w:docPartGallery w:val="Page Numbers (Top of Page)"/>
        <w:docPartUnique/>
      </w:docPartObj>
    </w:sdtPr>
    <w:sdtEndPr/>
    <w:sdtContent>
      <w:p w14:paraId="293A3790" w14:textId="77777777" w:rsidR="00DF4100" w:rsidRDefault="00737992">
        <w:pPr>
          <w:pStyle w:val="Header"/>
          <w:jc w:val="right"/>
        </w:pPr>
      </w:p>
    </w:sdtContent>
  </w:sdt>
  <w:p w14:paraId="39726495" w14:textId="77777777" w:rsidR="00DF4100" w:rsidRDefault="00DF4100">
    <w:pPr>
      <w:pStyle w:val="Heade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itchie, Elizabeth">
    <w15:presenceInfo w15:providerId="AD" w15:userId="S-1-5-21-3195822932-2009791581-2814061983-441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4B6"/>
    <w:rsid w:val="000003B4"/>
    <w:rsid w:val="00002261"/>
    <w:rsid w:val="00004120"/>
    <w:rsid w:val="000041CE"/>
    <w:rsid w:val="00004533"/>
    <w:rsid w:val="00007BA2"/>
    <w:rsid w:val="00012085"/>
    <w:rsid w:val="00013D7D"/>
    <w:rsid w:val="00015EC6"/>
    <w:rsid w:val="00036E71"/>
    <w:rsid w:val="00043479"/>
    <w:rsid w:val="00047B43"/>
    <w:rsid w:val="00056180"/>
    <w:rsid w:val="0006156D"/>
    <w:rsid w:val="00085406"/>
    <w:rsid w:val="00090750"/>
    <w:rsid w:val="0009397B"/>
    <w:rsid w:val="000E55D4"/>
    <w:rsid w:val="000F26F5"/>
    <w:rsid w:val="000F67F2"/>
    <w:rsid w:val="00104910"/>
    <w:rsid w:val="00106C54"/>
    <w:rsid w:val="00113FE2"/>
    <w:rsid w:val="00122226"/>
    <w:rsid w:val="00123666"/>
    <w:rsid w:val="001243C6"/>
    <w:rsid w:val="00125C91"/>
    <w:rsid w:val="00134657"/>
    <w:rsid w:val="00146386"/>
    <w:rsid w:val="001578F3"/>
    <w:rsid w:val="00172F52"/>
    <w:rsid w:val="001753E0"/>
    <w:rsid w:val="00183B48"/>
    <w:rsid w:val="001854F6"/>
    <w:rsid w:val="00187564"/>
    <w:rsid w:val="00197425"/>
    <w:rsid w:val="00197C3E"/>
    <w:rsid w:val="001A1CF3"/>
    <w:rsid w:val="001A696A"/>
    <w:rsid w:val="001A6CFD"/>
    <w:rsid w:val="001C38A3"/>
    <w:rsid w:val="001C763B"/>
    <w:rsid w:val="001D26B9"/>
    <w:rsid w:val="001D3AAD"/>
    <w:rsid w:val="001D57B3"/>
    <w:rsid w:val="001D7180"/>
    <w:rsid w:val="001D74DD"/>
    <w:rsid w:val="001E184E"/>
    <w:rsid w:val="001E3EFD"/>
    <w:rsid w:val="001F139C"/>
    <w:rsid w:val="00203627"/>
    <w:rsid w:val="00214A28"/>
    <w:rsid w:val="00215E0F"/>
    <w:rsid w:val="00234043"/>
    <w:rsid w:val="0024080D"/>
    <w:rsid w:val="0024606E"/>
    <w:rsid w:val="00246A40"/>
    <w:rsid w:val="00255C52"/>
    <w:rsid w:val="002740F1"/>
    <w:rsid w:val="00275EAD"/>
    <w:rsid w:val="00276B6A"/>
    <w:rsid w:val="00283EA9"/>
    <w:rsid w:val="00284F5D"/>
    <w:rsid w:val="002A100C"/>
    <w:rsid w:val="002A4C52"/>
    <w:rsid w:val="002B2B19"/>
    <w:rsid w:val="002B45F6"/>
    <w:rsid w:val="002B52F2"/>
    <w:rsid w:val="002C42B6"/>
    <w:rsid w:val="002E0C11"/>
    <w:rsid w:val="002E2A3A"/>
    <w:rsid w:val="002E4959"/>
    <w:rsid w:val="002E6AAB"/>
    <w:rsid w:val="00312EDF"/>
    <w:rsid w:val="00326167"/>
    <w:rsid w:val="00340A40"/>
    <w:rsid w:val="00353D4C"/>
    <w:rsid w:val="0035746F"/>
    <w:rsid w:val="00383A39"/>
    <w:rsid w:val="00386B52"/>
    <w:rsid w:val="00394DFB"/>
    <w:rsid w:val="003A06B4"/>
    <w:rsid w:val="003A12DF"/>
    <w:rsid w:val="003A238D"/>
    <w:rsid w:val="003A31CE"/>
    <w:rsid w:val="003A717C"/>
    <w:rsid w:val="003B5F55"/>
    <w:rsid w:val="003C4068"/>
    <w:rsid w:val="003C5C8D"/>
    <w:rsid w:val="003C6205"/>
    <w:rsid w:val="003D035C"/>
    <w:rsid w:val="003D59C7"/>
    <w:rsid w:val="003D5F6E"/>
    <w:rsid w:val="003E58C7"/>
    <w:rsid w:val="003F3272"/>
    <w:rsid w:val="00400204"/>
    <w:rsid w:val="00410D56"/>
    <w:rsid w:val="004130AD"/>
    <w:rsid w:val="0041793E"/>
    <w:rsid w:val="00435A8B"/>
    <w:rsid w:val="00446E9F"/>
    <w:rsid w:val="00447A41"/>
    <w:rsid w:val="00450F37"/>
    <w:rsid w:val="004632B5"/>
    <w:rsid w:val="00466674"/>
    <w:rsid w:val="00472EC1"/>
    <w:rsid w:val="00477448"/>
    <w:rsid w:val="00490CDC"/>
    <w:rsid w:val="004911A0"/>
    <w:rsid w:val="00491C93"/>
    <w:rsid w:val="004928C8"/>
    <w:rsid w:val="00496D54"/>
    <w:rsid w:val="004A6BAF"/>
    <w:rsid w:val="004A77E9"/>
    <w:rsid w:val="004C5F77"/>
    <w:rsid w:val="004D15FC"/>
    <w:rsid w:val="004E159E"/>
    <w:rsid w:val="004E26CE"/>
    <w:rsid w:val="004E46E6"/>
    <w:rsid w:val="004E5785"/>
    <w:rsid w:val="004E6B40"/>
    <w:rsid w:val="004F4625"/>
    <w:rsid w:val="004F4710"/>
    <w:rsid w:val="004F56BE"/>
    <w:rsid w:val="00502005"/>
    <w:rsid w:val="005123F8"/>
    <w:rsid w:val="0052032E"/>
    <w:rsid w:val="00524B6E"/>
    <w:rsid w:val="00525105"/>
    <w:rsid w:val="00535385"/>
    <w:rsid w:val="00541FA7"/>
    <w:rsid w:val="00543158"/>
    <w:rsid w:val="005439A9"/>
    <w:rsid w:val="00565542"/>
    <w:rsid w:val="00581878"/>
    <w:rsid w:val="00594EBF"/>
    <w:rsid w:val="005A1075"/>
    <w:rsid w:val="005B097F"/>
    <w:rsid w:val="005B4877"/>
    <w:rsid w:val="005B7E74"/>
    <w:rsid w:val="005C71C0"/>
    <w:rsid w:val="005C769C"/>
    <w:rsid w:val="005D0A8B"/>
    <w:rsid w:val="005D1AD1"/>
    <w:rsid w:val="005D45C5"/>
    <w:rsid w:val="005D7471"/>
    <w:rsid w:val="005D7CD9"/>
    <w:rsid w:val="005E57D1"/>
    <w:rsid w:val="005E7BE3"/>
    <w:rsid w:val="005F334D"/>
    <w:rsid w:val="00630B1D"/>
    <w:rsid w:val="00647BE2"/>
    <w:rsid w:val="00652574"/>
    <w:rsid w:val="00654872"/>
    <w:rsid w:val="00664971"/>
    <w:rsid w:val="00665174"/>
    <w:rsid w:val="00665FC9"/>
    <w:rsid w:val="00667969"/>
    <w:rsid w:val="00674562"/>
    <w:rsid w:val="00677CEF"/>
    <w:rsid w:val="00686854"/>
    <w:rsid w:val="00695704"/>
    <w:rsid w:val="006A54BA"/>
    <w:rsid w:val="006B4404"/>
    <w:rsid w:val="006C7676"/>
    <w:rsid w:val="006D2221"/>
    <w:rsid w:val="006E0406"/>
    <w:rsid w:val="006F0E7C"/>
    <w:rsid w:val="00700FEA"/>
    <w:rsid w:val="0070151E"/>
    <w:rsid w:val="007160E0"/>
    <w:rsid w:val="00731EEB"/>
    <w:rsid w:val="00732495"/>
    <w:rsid w:val="00734DFB"/>
    <w:rsid w:val="00737992"/>
    <w:rsid w:val="0074077C"/>
    <w:rsid w:val="00743500"/>
    <w:rsid w:val="007530ED"/>
    <w:rsid w:val="00756FFD"/>
    <w:rsid w:val="00760B6E"/>
    <w:rsid w:val="00773502"/>
    <w:rsid w:val="00780148"/>
    <w:rsid w:val="00785907"/>
    <w:rsid w:val="00787802"/>
    <w:rsid w:val="00790C60"/>
    <w:rsid w:val="007A5E82"/>
    <w:rsid w:val="007B4E3E"/>
    <w:rsid w:val="007B6006"/>
    <w:rsid w:val="007B7E01"/>
    <w:rsid w:val="007C0CA2"/>
    <w:rsid w:val="007C169C"/>
    <w:rsid w:val="007C2732"/>
    <w:rsid w:val="007C6789"/>
    <w:rsid w:val="007D011B"/>
    <w:rsid w:val="007D4F75"/>
    <w:rsid w:val="007E2623"/>
    <w:rsid w:val="007F6F81"/>
    <w:rsid w:val="00800F92"/>
    <w:rsid w:val="008017E5"/>
    <w:rsid w:val="00807AEA"/>
    <w:rsid w:val="008122C5"/>
    <w:rsid w:val="0081654C"/>
    <w:rsid w:val="0082223E"/>
    <w:rsid w:val="00823106"/>
    <w:rsid w:val="0082347B"/>
    <w:rsid w:val="00825B4B"/>
    <w:rsid w:val="00830301"/>
    <w:rsid w:val="008332EA"/>
    <w:rsid w:val="008359BC"/>
    <w:rsid w:val="0085618B"/>
    <w:rsid w:val="00863FB9"/>
    <w:rsid w:val="008644FE"/>
    <w:rsid w:val="0086722B"/>
    <w:rsid w:val="00867A12"/>
    <w:rsid w:val="00867BA4"/>
    <w:rsid w:val="00875829"/>
    <w:rsid w:val="00880CA7"/>
    <w:rsid w:val="00886B27"/>
    <w:rsid w:val="008A5635"/>
    <w:rsid w:val="008B507D"/>
    <w:rsid w:val="008C61BE"/>
    <w:rsid w:val="008D012E"/>
    <w:rsid w:val="008D5425"/>
    <w:rsid w:val="008D6B8F"/>
    <w:rsid w:val="008E22F1"/>
    <w:rsid w:val="008E64B6"/>
    <w:rsid w:val="0091419F"/>
    <w:rsid w:val="00916461"/>
    <w:rsid w:val="0092345E"/>
    <w:rsid w:val="00927BB3"/>
    <w:rsid w:val="00930360"/>
    <w:rsid w:val="00952FC3"/>
    <w:rsid w:val="00955D1C"/>
    <w:rsid w:val="00960644"/>
    <w:rsid w:val="0096156C"/>
    <w:rsid w:val="00964F6B"/>
    <w:rsid w:val="00970ADC"/>
    <w:rsid w:val="0097754E"/>
    <w:rsid w:val="009777EB"/>
    <w:rsid w:val="009809A7"/>
    <w:rsid w:val="009830EF"/>
    <w:rsid w:val="00996129"/>
    <w:rsid w:val="009B4799"/>
    <w:rsid w:val="009C23F4"/>
    <w:rsid w:val="009D605F"/>
    <w:rsid w:val="009E53C2"/>
    <w:rsid w:val="009E75B1"/>
    <w:rsid w:val="00A02EE1"/>
    <w:rsid w:val="00A13D0D"/>
    <w:rsid w:val="00A1474D"/>
    <w:rsid w:val="00A17EAF"/>
    <w:rsid w:val="00A2198F"/>
    <w:rsid w:val="00A26674"/>
    <w:rsid w:val="00A30F0C"/>
    <w:rsid w:val="00A342C2"/>
    <w:rsid w:val="00A343CE"/>
    <w:rsid w:val="00A43E80"/>
    <w:rsid w:val="00A60CB5"/>
    <w:rsid w:val="00A60DD7"/>
    <w:rsid w:val="00A6165D"/>
    <w:rsid w:val="00A6303E"/>
    <w:rsid w:val="00A74CC9"/>
    <w:rsid w:val="00A82059"/>
    <w:rsid w:val="00A92728"/>
    <w:rsid w:val="00A95215"/>
    <w:rsid w:val="00AB315A"/>
    <w:rsid w:val="00AB46BF"/>
    <w:rsid w:val="00AB4EAF"/>
    <w:rsid w:val="00AB5D2D"/>
    <w:rsid w:val="00AC03D2"/>
    <w:rsid w:val="00AC3F02"/>
    <w:rsid w:val="00AC4DBA"/>
    <w:rsid w:val="00AD1212"/>
    <w:rsid w:val="00AF2774"/>
    <w:rsid w:val="00AF2DCE"/>
    <w:rsid w:val="00B01589"/>
    <w:rsid w:val="00B10ED5"/>
    <w:rsid w:val="00B12CE9"/>
    <w:rsid w:val="00B235EC"/>
    <w:rsid w:val="00B3453F"/>
    <w:rsid w:val="00B504B0"/>
    <w:rsid w:val="00B516BD"/>
    <w:rsid w:val="00B54420"/>
    <w:rsid w:val="00B55ACE"/>
    <w:rsid w:val="00B73197"/>
    <w:rsid w:val="00B758A3"/>
    <w:rsid w:val="00B77D93"/>
    <w:rsid w:val="00B77FA7"/>
    <w:rsid w:val="00B8695D"/>
    <w:rsid w:val="00B86E3A"/>
    <w:rsid w:val="00BA0170"/>
    <w:rsid w:val="00BA4EBA"/>
    <w:rsid w:val="00BA7C37"/>
    <w:rsid w:val="00BB0EBB"/>
    <w:rsid w:val="00BB102C"/>
    <w:rsid w:val="00BB6603"/>
    <w:rsid w:val="00BC1BBA"/>
    <w:rsid w:val="00BC51B7"/>
    <w:rsid w:val="00BC7D7A"/>
    <w:rsid w:val="00BD792F"/>
    <w:rsid w:val="00BE02BA"/>
    <w:rsid w:val="00BE0940"/>
    <w:rsid w:val="00BF1D89"/>
    <w:rsid w:val="00C04481"/>
    <w:rsid w:val="00C17B39"/>
    <w:rsid w:val="00C20003"/>
    <w:rsid w:val="00C20A17"/>
    <w:rsid w:val="00C20C37"/>
    <w:rsid w:val="00C22ED5"/>
    <w:rsid w:val="00C31396"/>
    <w:rsid w:val="00C35AA6"/>
    <w:rsid w:val="00C361FD"/>
    <w:rsid w:val="00C456AA"/>
    <w:rsid w:val="00C4582C"/>
    <w:rsid w:val="00C53143"/>
    <w:rsid w:val="00C5473E"/>
    <w:rsid w:val="00C559AD"/>
    <w:rsid w:val="00C64CA7"/>
    <w:rsid w:val="00C6791E"/>
    <w:rsid w:val="00C71149"/>
    <w:rsid w:val="00C7552F"/>
    <w:rsid w:val="00C77DAB"/>
    <w:rsid w:val="00C80052"/>
    <w:rsid w:val="00C8730E"/>
    <w:rsid w:val="00C9185D"/>
    <w:rsid w:val="00C978C8"/>
    <w:rsid w:val="00CA1771"/>
    <w:rsid w:val="00CA7C55"/>
    <w:rsid w:val="00CB249D"/>
    <w:rsid w:val="00CB3F56"/>
    <w:rsid w:val="00CB6DE4"/>
    <w:rsid w:val="00CB72F3"/>
    <w:rsid w:val="00CD66ED"/>
    <w:rsid w:val="00CE4F5A"/>
    <w:rsid w:val="00CF3164"/>
    <w:rsid w:val="00CF4926"/>
    <w:rsid w:val="00D0540F"/>
    <w:rsid w:val="00D05DA5"/>
    <w:rsid w:val="00D27275"/>
    <w:rsid w:val="00D273B4"/>
    <w:rsid w:val="00D418F1"/>
    <w:rsid w:val="00D455F9"/>
    <w:rsid w:val="00D46168"/>
    <w:rsid w:val="00D46A61"/>
    <w:rsid w:val="00D61FBC"/>
    <w:rsid w:val="00D61FD6"/>
    <w:rsid w:val="00D748D6"/>
    <w:rsid w:val="00D85EB6"/>
    <w:rsid w:val="00D93510"/>
    <w:rsid w:val="00D93C53"/>
    <w:rsid w:val="00D97593"/>
    <w:rsid w:val="00DA0EDC"/>
    <w:rsid w:val="00DA2AB8"/>
    <w:rsid w:val="00DB1ABC"/>
    <w:rsid w:val="00DB4CD3"/>
    <w:rsid w:val="00DD3D23"/>
    <w:rsid w:val="00DE1472"/>
    <w:rsid w:val="00DE3513"/>
    <w:rsid w:val="00DF348A"/>
    <w:rsid w:val="00DF4100"/>
    <w:rsid w:val="00E066C4"/>
    <w:rsid w:val="00E16B58"/>
    <w:rsid w:val="00E26298"/>
    <w:rsid w:val="00E3356A"/>
    <w:rsid w:val="00E33AB2"/>
    <w:rsid w:val="00E404AD"/>
    <w:rsid w:val="00E50DB3"/>
    <w:rsid w:val="00E5184A"/>
    <w:rsid w:val="00E5586C"/>
    <w:rsid w:val="00E61716"/>
    <w:rsid w:val="00E61AF9"/>
    <w:rsid w:val="00E7425A"/>
    <w:rsid w:val="00E75711"/>
    <w:rsid w:val="00E82CA2"/>
    <w:rsid w:val="00E8617E"/>
    <w:rsid w:val="00E87450"/>
    <w:rsid w:val="00EA0BE5"/>
    <w:rsid w:val="00EB2659"/>
    <w:rsid w:val="00EB4F81"/>
    <w:rsid w:val="00EB65CD"/>
    <w:rsid w:val="00EC031E"/>
    <w:rsid w:val="00EC0657"/>
    <w:rsid w:val="00EC6003"/>
    <w:rsid w:val="00ED5C31"/>
    <w:rsid w:val="00EE7100"/>
    <w:rsid w:val="00EF2528"/>
    <w:rsid w:val="00F12821"/>
    <w:rsid w:val="00F13AB2"/>
    <w:rsid w:val="00F15769"/>
    <w:rsid w:val="00F16E86"/>
    <w:rsid w:val="00F23202"/>
    <w:rsid w:val="00F2787B"/>
    <w:rsid w:val="00F3000C"/>
    <w:rsid w:val="00F317EF"/>
    <w:rsid w:val="00F3330C"/>
    <w:rsid w:val="00F347C9"/>
    <w:rsid w:val="00F36A40"/>
    <w:rsid w:val="00F41DAA"/>
    <w:rsid w:val="00F43480"/>
    <w:rsid w:val="00F458D2"/>
    <w:rsid w:val="00F538BE"/>
    <w:rsid w:val="00F53A19"/>
    <w:rsid w:val="00F61403"/>
    <w:rsid w:val="00F619D0"/>
    <w:rsid w:val="00F723BE"/>
    <w:rsid w:val="00F81AEC"/>
    <w:rsid w:val="00F84529"/>
    <w:rsid w:val="00F87C45"/>
    <w:rsid w:val="00F95C23"/>
    <w:rsid w:val="00FA0F48"/>
    <w:rsid w:val="00FA7EA3"/>
    <w:rsid w:val="00FC583A"/>
    <w:rsid w:val="00FF4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7D191"/>
  <w15:docId w15:val="{92952998-0D3C-4F11-93AF-5746B4CB7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7B4E3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B4E3E"/>
    <w:rPr>
      <w:sz w:val="20"/>
      <w:szCs w:val="20"/>
      <w:lang w:val="en-GB"/>
    </w:rPr>
  </w:style>
  <w:style w:type="character" w:styleId="EndnoteReference">
    <w:name w:val="endnote reference"/>
    <w:basedOn w:val="DefaultParagraphFont"/>
    <w:uiPriority w:val="99"/>
    <w:semiHidden/>
    <w:unhideWhenUsed/>
    <w:rsid w:val="007B4E3E"/>
    <w:rPr>
      <w:vertAlign w:val="superscript"/>
    </w:rPr>
  </w:style>
  <w:style w:type="paragraph" w:styleId="Header">
    <w:name w:val="header"/>
    <w:basedOn w:val="Normal"/>
    <w:link w:val="HeaderChar"/>
    <w:uiPriority w:val="99"/>
    <w:unhideWhenUsed/>
    <w:rsid w:val="003A06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06B4"/>
    <w:rPr>
      <w:lang w:val="en-GB"/>
    </w:rPr>
  </w:style>
  <w:style w:type="paragraph" w:styleId="Footer">
    <w:name w:val="footer"/>
    <w:basedOn w:val="Normal"/>
    <w:link w:val="FooterChar"/>
    <w:uiPriority w:val="99"/>
    <w:unhideWhenUsed/>
    <w:rsid w:val="003A06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06B4"/>
    <w:rPr>
      <w:lang w:val="en-GB"/>
    </w:rPr>
  </w:style>
  <w:style w:type="character" w:styleId="Hyperlink">
    <w:name w:val="Hyperlink"/>
    <w:basedOn w:val="DefaultParagraphFont"/>
    <w:uiPriority w:val="99"/>
    <w:unhideWhenUsed/>
    <w:rsid w:val="00D27275"/>
    <w:rPr>
      <w:color w:val="0000FF" w:themeColor="hyperlink"/>
      <w:u w:val="single"/>
    </w:rPr>
  </w:style>
  <w:style w:type="paragraph" w:styleId="BalloonText">
    <w:name w:val="Balloon Text"/>
    <w:basedOn w:val="Normal"/>
    <w:link w:val="BalloonTextChar"/>
    <w:uiPriority w:val="99"/>
    <w:semiHidden/>
    <w:unhideWhenUsed/>
    <w:rsid w:val="001F13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139C"/>
    <w:rPr>
      <w:rFonts w:ascii="Segoe UI" w:hAnsi="Segoe UI" w:cs="Segoe UI"/>
      <w:sz w:val="18"/>
      <w:szCs w:val="18"/>
    </w:rPr>
  </w:style>
  <w:style w:type="character" w:styleId="CommentReference">
    <w:name w:val="annotation reference"/>
    <w:basedOn w:val="DefaultParagraphFont"/>
    <w:uiPriority w:val="99"/>
    <w:semiHidden/>
    <w:unhideWhenUsed/>
    <w:rsid w:val="002E2A3A"/>
    <w:rPr>
      <w:sz w:val="16"/>
      <w:szCs w:val="16"/>
    </w:rPr>
  </w:style>
  <w:style w:type="paragraph" w:styleId="CommentText">
    <w:name w:val="annotation text"/>
    <w:basedOn w:val="Normal"/>
    <w:link w:val="CommentTextChar"/>
    <w:uiPriority w:val="99"/>
    <w:unhideWhenUsed/>
    <w:rsid w:val="002E2A3A"/>
    <w:pPr>
      <w:spacing w:line="240" w:lineRule="auto"/>
    </w:pPr>
    <w:rPr>
      <w:sz w:val="20"/>
      <w:szCs w:val="20"/>
    </w:rPr>
  </w:style>
  <w:style w:type="character" w:customStyle="1" w:styleId="CommentTextChar">
    <w:name w:val="Comment Text Char"/>
    <w:basedOn w:val="DefaultParagraphFont"/>
    <w:link w:val="CommentText"/>
    <w:uiPriority w:val="99"/>
    <w:rsid w:val="002E2A3A"/>
    <w:rPr>
      <w:sz w:val="20"/>
      <w:szCs w:val="20"/>
    </w:rPr>
  </w:style>
  <w:style w:type="paragraph" w:styleId="CommentSubject">
    <w:name w:val="annotation subject"/>
    <w:basedOn w:val="CommentText"/>
    <w:next w:val="CommentText"/>
    <w:link w:val="CommentSubjectChar"/>
    <w:uiPriority w:val="99"/>
    <w:semiHidden/>
    <w:unhideWhenUsed/>
    <w:rsid w:val="002E2A3A"/>
    <w:rPr>
      <w:b/>
      <w:bCs/>
    </w:rPr>
  </w:style>
  <w:style w:type="character" w:customStyle="1" w:styleId="CommentSubjectChar">
    <w:name w:val="Comment Subject Char"/>
    <w:basedOn w:val="CommentTextChar"/>
    <w:link w:val="CommentSubject"/>
    <w:uiPriority w:val="99"/>
    <w:semiHidden/>
    <w:rsid w:val="002E2A3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675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endnotes.xml.rels><?xml version="1.0" encoding="UTF-8" standalone="yes"?>
<Relationships xmlns="http://schemas.openxmlformats.org/package/2006/relationships"><Relationship Id="rId3" Type="http://schemas.openxmlformats.org/officeDocument/2006/relationships/hyperlink" Target="http://www.irss.uoguelph.ca/article/view/710" TargetMode="External"/><Relationship Id="rId2" Type="http://schemas.openxmlformats.org/officeDocument/2006/relationships/hyperlink" Target="http://www.biographi.ca/en/bio/hope_adam_11E.html" TargetMode="External"/><Relationship Id="rId1" Type="http://schemas.openxmlformats.org/officeDocument/2006/relationships/hyperlink" Target="http://stat-acc-scot.edina.ac.uk/sas/sas.asp/?account=1&amp;accountrec=008759&amp;action=publicdisplay&amp;county=Lanark&amp;monospace=&amp;naecache=46&amp;navbar=&amp;nohighlight=&amp;pagesize=&amp;parish=Lanark&amp;session-id=0e1182ffe9d36335da4823aeded8e266&amp;transcript=&amp;twoup=" TargetMode="External"/><Relationship Id="rId5" Type="http://schemas.openxmlformats.org/officeDocument/2006/relationships/hyperlink" Target="http://patbrit.org/eng/events/rr1912nicolson.htm" TargetMode="External"/><Relationship Id="rId4" Type="http://schemas.openxmlformats.org/officeDocument/2006/relationships/hyperlink" Target="http://www.irss.uoguelph.ca/article/view/602/107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98FF46-F073-426E-9093-3B717AA88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7114</Words>
  <Characters>40556</Characters>
  <Application>Microsoft Office Word</Application>
  <DocSecurity>0</DocSecurity>
  <Lines>337</Lines>
  <Paragraphs>95</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47575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Marjory-Ann Denooh</dc:creator>
  <cp:lastModifiedBy>Harper, Prof Marjory</cp:lastModifiedBy>
  <cp:revision>2</cp:revision>
  <cp:lastPrinted>2015-11-11T21:04:00Z</cp:lastPrinted>
  <dcterms:created xsi:type="dcterms:W3CDTF">2016-07-05T09:38:00Z</dcterms:created>
  <dcterms:modified xsi:type="dcterms:W3CDTF">2016-07-05T09:38:00Z</dcterms:modified>
</cp:coreProperties>
</file>