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body>
    <w:p w14:paraId="0A0716E9" w14:textId="77777777" w:rsidR="00643DF9" w:rsidRPr="006539F0" w:rsidRDefault="00643DF9">
      <w:pPr>
        <w:rPr>
          <w:rFonts w:ascii="Times New Roman" w:hAnsi="Times New Roman"/>
        </w:rPr>
      </w:pPr>
    </w:p>
    <w:p w14:paraId="4D06A556" w14:textId="77777777" w:rsidR="00F616B8" w:rsidRDefault="00F616B8" w:rsidP="00942FFB">
      <w:pPr>
        <w:jc w:val="center"/>
        <w:rPr>
          <w:rFonts w:ascii="Times New Roman" w:hAnsi="Times New Roman"/>
        </w:rPr>
      </w:pPr>
    </w:p>
    <w:p w14:paraId="1301B308" w14:textId="77777777" w:rsidR="00D2167E" w:rsidRPr="009B397E" w:rsidRDefault="00D2167E" w:rsidP="00942FFB">
      <w:pPr>
        <w:jc w:val="center"/>
        <w:rPr>
          <w:rFonts w:ascii="Times New Roman" w:hAnsi="Times New Roman"/>
        </w:rPr>
      </w:pPr>
    </w:p>
    <w:p w14:paraId="433DE4C4" w14:textId="77777777" w:rsidR="00D2167E" w:rsidRDefault="00D2167E" w:rsidP="00942FFB">
      <w:pPr>
        <w:jc w:val="center"/>
        <w:rPr>
          <w:rFonts w:ascii="Times New Roman" w:hAnsi="Times New Roman"/>
        </w:rPr>
      </w:pPr>
    </w:p>
    <w:p w14:paraId="387E0926" w14:textId="77777777" w:rsidR="00643DF9" w:rsidRPr="00F106F7" w:rsidRDefault="00643DF9" w:rsidP="00942FFB">
      <w:pPr>
        <w:jc w:val="center"/>
        <w:rPr>
          <w:rFonts w:ascii="Times New Roman" w:hAnsi="Times New Roman"/>
        </w:rPr>
      </w:pPr>
    </w:p>
    <w:p w14:paraId="5631B764" w14:textId="77777777" w:rsidR="00643DF9" w:rsidRPr="00F106F7" w:rsidRDefault="005503B8" w:rsidP="00942FFB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Running Head: Self and Visual Awareness</w:t>
      </w:r>
    </w:p>
    <w:p w14:paraId="4C556732" w14:textId="77777777" w:rsidR="00643DF9" w:rsidRPr="006539F0" w:rsidRDefault="00643DF9" w:rsidP="00942FFB">
      <w:pPr>
        <w:jc w:val="center"/>
        <w:rPr>
          <w:rFonts w:ascii="Times New Roman" w:hAnsi="Times New Roman"/>
        </w:rPr>
      </w:pPr>
    </w:p>
    <w:p w14:paraId="0364CA46" w14:textId="77777777" w:rsidR="00643DF9" w:rsidRPr="006539F0" w:rsidRDefault="00643DF9" w:rsidP="00942FFB">
      <w:pPr>
        <w:jc w:val="center"/>
        <w:rPr>
          <w:rFonts w:ascii="Times New Roman" w:hAnsi="Times New Roman"/>
        </w:rPr>
      </w:pPr>
    </w:p>
    <w:p w14:paraId="4CB0A27D" w14:textId="77777777" w:rsidR="00643DF9" w:rsidRPr="006539F0" w:rsidRDefault="00643DF9" w:rsidP="00F106F7">
      <w:pPr>
        <w:rPr>
          <w:rFonts w:ascii="Times New Roman" w:hAnsi="Times New Roman"/>
        </w:rPr>
      </w:pPr>
    </w:p>
    <w:p w14:paraId="2F56850E" w14:textId="77777777" w:rsidR="00643DF9" w:rsidRPr="006539F0" w:rsidRDefault="00643DF9" w:rsidP="00942FFB">
      <w:pPr>
        <w:jc w:val="center"/>
        <w:rPr>
          <w:rFonts w:ascii="Times New Roman" w:hAnsi="Times New Roman"/>
          <w:sz w:val="28"/>
          <w:szCs w:val="28"/>
        </w:rPr>
      </w:pPr>
    </w:p>
    <w:p w14:paraId="253B364A" w14:textId="77777777" w:rsidR="00643DF9" w:rsidRPr="006539F0" w:rsidRDefault="00643DF9" w:rsidP="00942FFB">
      <w:pPr>
        <w:jc w:val="center"/>
        <w:rPr>
          <w:rFonts w:ascii="Times New Roman" w:hAnsi="Times New Roman"/>
          <w:sz w:val="28"/>
          <w:szCs w:val="28"/>
        </w:rPr>
      </w:pPr>
    </w:p>
    <w:p w14:paraId="6B9E844E" w14:textId="77777777" w:rsidR="00F616B8" w:rsidRDefault="00F616B8" w:rsidP="003414F5">
      <w:pPr>
        <w:jc w:val="center"/>
        <w:rPr>
          <w:rFonts w:ascii="Times New Roman" w:hAnsi="Times New Roman"/>
          <w:b/>
        </w:rPr>
      </w:pPr>
    </w:p>
    <w:p w14:paraId="3B4692DB" w14:textId="77777777" w:rsidR="005503B8" w:rsidRDefault="005503B8" w:rsidP="003414F5">
      <w:pPr>
        <w:jc w:val="center"/>
        <w:rPr>
          <w:rFonts w:ascii="Times New Roman" w:hAnsi="Times New Roman"/>
          <w:b/>
        </w:rPr>
      </w:pPr>
    </w:p>
    <w:p w14:paraId="1D7CB267" w14:textId="77777777" w:rsidR="003414F5" w:rsidRPr="006539F0" w:rsidRDefault="003F02C7" w:rsidP="003414F5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Self-</w:t>
      </w:r>
      <w:r w:rsidR="00D27AB8">
        <w:rPr>
          <w:rFonts w:ascii="Times New Roman" w:hAnsi="Times New Roman"/>
          <w:b/>
        </w:rPr>
        <w:t>Relevance Prioritizes</w:t>
      </w:r>
      <w:r w:rsidR="003C51F3">
        <w:rPr>
          <w:rFonts w:ascii="Times New Roman" w:hAnsi="Times New Roman"/>
          <w:b/>
        </w:rPr>
        <w:t xml:space="preserve"> Access</w:t>
      </w:r>
      <w:r w:rsidR="00E109BD">
        <w:rPr>
          <w:rFonts w:ascii="Times New Roman" w:hAnsi="Times New Roman"/>
          <w:b/>
        </w:rPr>
        <w:t xml:space="preserve"> to Visual Awareness</w:t>
      </w:r>
    </w:p>
    <w:p w14:paraId="53D4E0E6" w14:textId="77777777" w:rsidR="002D3E3E" w:rsidRPr="006539F0" w:rsidRDefault="002D3E3E" w:rsidP="00942FFB">
      <w:pPr>
        <w:jc w:val="center"/>
        <w:rPr>
          <w:rFonts w:ascii="Times New Roman" w:hAnsi="Times New Roman"/>
          <w:sz w:val="28"/>
          <w:szCs w:val="28"/>
        </w:rPr>
      </w:pPr>
    </w:p>
    <w:p w14:paraId="28C4BC56" w14:textId="77777777" w:rsidR="003315C7" w:rsidRPr="006539F0" w:rsidRDefault="003315C7" w:rsidP="003414F5">
      <w:pPr>
        <w:rPr>
          <w:rFonts w:ascii="Times New Roman" w:hAnsi="Times New Roman"/>
          <w:sz w:val="28"/>
          <w:szCs w:val="28"/>
        </w:rPr>
      </w:pPr>
    </w:p>
    <w:p w14:paraId="1E79EE7C" w14:textId="77777777" w:rsidR="001146A2" w:rsidRDefault="00375586" w:rsidP="00D2167E">
      <w:pPr>
        <w:jc w:val="center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C. Neil Macrae,</w:t>
      </w:r>
      <w:r w:rsidR="00137B37" w:rsidRPr="00137B37">
        <w:rPr>
          <w:rFonts w:ascii="Times New Roman" w:hAnsi="Times New Roman"/>
          <w:vertAlign w:val="superscript"/>
        </w:rPr>
        <w:t>1</w:t>
      </w:r>
      <w:r w:rsidR="00144AD1">
        <w:rPr>
          <w:rFonts w:ascii="Times New Roman" w:hAnsi="Times New Roman"/>
          <w:vertAlign w:val="superscript"/>
        </w:rPr>
        <w:t xml:space="preserve"> </w:t>
      </w:r>
      <w:r w:rsidR="00220B9E">
        <w:rPr>
          <w:rFonts w:ascii="Times New Roman" w:hAnsi="Times New Roman"/>
        </w:rPr>
        <w:t>Aleksanda</w:t>
      </w:r>
      <w:r w:rsidR="00E26C72">
        <w:rPr>
          <w:rFonts w:ascii="Times New Roman" w:hAnsi="Times New Roman"/>
        </w:rPr>
        <w:t>r Viso</w:t>
      </w:r>
      <w:r w:rsidR="00D2167E" w:rsidRPr="006539F0">
        <w:rPr>
          <w:rFonts w:ascii="Times New Roman" w:hAnsi="Times New Roman"/>
        </w:rPr>
        <w:t>komogilski</w:t>
      </w:r>
      <w:r w:rsidR="00902393">
        <w:rPr>
          <w:rFonts w:ascii="Times New Roman" w:hAnsi="Times New Roman"/>
        </w:rPr>
        <w:t>,</w:t>
      </w:r>
      <w:r w:rsidR="00137B37" w:rsidRPr="00137B37">
        <w:rPr>
          <w:rFonts w:ascii="Times New Roman" w:hAnsi="Times New Roman"/>
          <w:vertAlign w:val="superscript"/>
        </w:rPr>
        <w:t>1</w:t>
      </w:r>
      <w:r w:rsidR="00137B37">
        <w:rPr>
          <w:rFonts w:ascii="Times New Roman" w:hAnsi="Times New Roman"/>
        </w:rPr>
        <w:t xml:space="preserve"> </w:t>
      </w:r>
      <w:r w:rsidR="007473E2">
        <w:rPr>
          <w:rFonts w:ascii="Times New Roman" w:hAnsi="Times New Roman"/>
        </w:rPr>
        <w:t>Marius Golubickis,</w:t>
      </w:r>
      <w:r w:rsidR="007473E2" w:rsidRPr="007473E2">
        <w:rPr>
          <w:rFonts w:ascii="Times New Roman" w:hAnsi="Times New Roman"/>
          <w:vertAlign w:val="superscript"/>
        </w:rPr>
        <w:t>1</w:t>
      </w:r>
      <w:r w:rsidR="007473E2">
        <w:rPr>
          <w:rFonts w:ascii="Times New Roman" w:hAnsi="Times New Roman"/>
        </w:rPr>
        <w:t xml:space="preserve"> </w:t>
      </w:r>
    </w:p>
    <w:p w14:paraId="46BECA36" w14:textId="77777777" w:rsidR="00643DF9" w:rsidRPr="001146A2" w:rsidRDefault="00137B37" w:rsidP="001146A2">
      <w:pPr>
        <w:jc w:val="center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William A. Cunningham,</w:t>
      </w:r>
      <w:r w:rsidRPr="00137B37">
        <w:rPr>
          <w:rFonts w:ascii="Times New Roman" w:hAnsi="Times New Roman"/>
          <w:vertAlign w:val="superscript"/>
        </w:rPr>
        <w:t>2</w:t>
      </w:r>
      <w:r w:rsidR="001146A2">
        <w:rPr>
          <w:rFonts w:ascii="Times New Roman" w:hAnsi="Times New Roman"/>
        </w:rPr>
        <w:t xml:space="preserve"> </w:t>
      </w:r>
      <w:r w:rsidR="006419D9" w:rsidRPr="006539F0">
        <w:rPr>
          <w:rFonts w:ascii="Times New Roman" w:hAnsi="Times New Roman"/>
        </w:rPr>
        <w:t xml:space="preserve">Arash </w:t>
      </w:r>
      <w:r w:rsidR="00DC5374" w:rsidRPr="006539F0">
        <w:rPr>
          <w:rFonts w:ascii="Times New Roman" w:hAnsi="Times New Roman"/>
        </w:rPr>
        <w:t>Sahraie</w:t>
      </w:r>
      <w:r w:rsidRPr="00137B37">
        <w:rPr>
          <w:rFonts w:ascii="Times New Roman" w:hAnsi="Times New Roman"/>
          <w:vertAlign w:val="superscript"/>
        </w:rPr>
        <w:t>1</w:t>
      </w:r>
    </w:p>
    <w:p w14:paraId="2060582E" w14:textId="77777777" w:rsidR="00643DF9" w:rsidRDefault="00643DF9" w:rsidP="00942FFB">
      <w:pPr>
        <w:jc w:val="center"/>
        <w:rPr>
          <w:rFonts w:ascii="Times New Roman" w:hAnsi="Times New Roman"/>
        </w:rPr>
      </w:pPr>
    </w:p>
    <w:p w14:paraId="2B239908" w14:textId="77777777" w:rsidR="007473E2" w:rsidRPr="006539F0" w:rsidRDefault="007473E2" w:rsidP="00942FFB">
      <w:pPr>
        <w:jc w:val="center"/>
        <w:rPr>
          <w:rFonts w:ascii="Times New Roman" w:hAnsi="Times New Roman"/>
        </w:rPr>
      </w:pPr>
    </w:p>
    <w:p w14:paraId="0FB283DA" w14:textId="77777777" w:rsidR="00137B37" w:rsidRDefault="00137B37" w:rsidP="006363B1">
      <w:pPr>
        <w:jc w:val="center"/>
        <w:outlineLvl w:val="0"/>
        <w:rPr>
          <w:rFonts w:ascii="Times New Roman" w:hAnsi="Times New Roman"/>
        </w:rPr>
      </w:pPr>
      <w:r w:rsidRPr="00137B37">
        <w:rPr>
          <w:rFonts w:ascii="Times New Roman" w:hAnsi="Times New Roman"/>
          <w:vertAlign w:val="superscript"/>
        </w:rPr>
        <w:t>1</w:t>
      </w:r>
      <w:r w:rsidR="00EE3979" w:rsidRPr="006539F0">
        <w:rPr>
          <w:rFonts w:ascii="Times New Roman" w:hAnsi="Times New Roman"/>
        </w:rPr>
        <w:t>School of Psychology, University of Aberdeen, Aberdeen</w:t>
      </w:r>
      <w:r>
        <w:rPr>
          <w:rFonts w:ascii="Times New Roman" w:hAnsi="Times New Roman"/>
        </w:rPr>
        <w:t>, Scotland</w:t>
      </w:r>
    </w:p>
    <w:p w14:paraId="4E7901A9" w14:textId="77777777" w:rsidR="009720C7" w:rsidRPr="006539F0" w:rsidRDefault="00137B37" w:rsidP="006363B1">
      <w:pPr>
        <w:jc w:val="center"/>
        <w:outlineLvl w:val="0"/>
        <w:rPr>
          <w:rFonts w:ascii="Times New Roman" w:hAnsi="Times New Roman"/>
        </w:rPr>
      </w:pPr>
      <w:r w:rsidRPr="00137B37">
        <w:rPr>
          <w:rFonts w:ascii="Times New Roman" w:hAnsi="Times New Roman"/>
          <w:vertAlign w:val="superscript"/>
        </w:rPr>
        <w:t>2</w:t>
      </w:r>
      <w:r>
        <w:rPr>
          <w:rFonts w:ascii="Times New Roman" w:hAnsi="Times New Roman"/>
        </w:rPr>
        <w:t>Department of Psychology, University of Toronto, Toronto, Canada</w:t>
      </w:r>
    </w:p>
    <w:p w14:paraId="13418478" w14:textId="77777777" w:rsidR="009720C7" w:rsidRPr="006539F0" w:rsidRDefault="009720C7" w:rsidP="00432B73">
      <w:pPr>
        <w:jc w:val="center"/>
        <w:outlineLvl w:val="0"/>
        <w:rPr>
          <w:rFonts w:ascii="Times New Roman" w:hAnsi="Times New Roman"/>
        </w:rPr>
      </w:pPr>
    </w:p>
    <w:p w14:paraId="53839B6D" w14:textId="77777777" w:rsidR="009720C7" w:rsidRPr="006539F0" w:rsidRDefault="009720C7" w:rsidP="00432B73">
      <w:pPr>
        <w:jc w:val="center"/>
        <w:outlineLvl w:val="0"/>
        <w:rPr>
          <w:rFonts w:ascii="Times New Roman" w:hAnsi="Times New Roman"/>
        </w:rPr>
      </w:pPr>
    </w:p>
    <w:p w14:paraId="7AEE8866" w14:textId="77777777" w:rsidR="00643DF9" w:rsidRPr="006539F0" w:rsidRDefault="00643DF9" w:rsidP="00942FFB">
      <w:pPr>
        <w:rPr>
          <w:rFonts w:ascii="Times New Roman" w:hAnsi="Times New Roman"/>
        </w:rPr>
      </w:pPr>
    </w:p>
    <w:p w14:paraId="2BF3AF29" w14:textId="77777777" w:rsidR="00643DF9" w:rsidRPr="006539F0" w:rsidRDefault="00643DF9" w:rsidP="00942FFB">
      <w:pPr>
        <w:rPr>
          <w:rFonts w:ascii="Times New Roman" w:hAnsi="Times New Roman"/>
        </w:rPr>
      </w:pPr>
    </w:p>
    <w:p w14:paraId="3E938658" w14:textId="77777777" w:rsidR="00643DF9" w:rsidRPr="006539F0" w:rsidRDefault="00D54A76" w:rsidP="00A85727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Main Text = 243</w:t>
      </w:r>
      <w:r w:rsidR="00337698">
        <w:rPr>
          <w:rFonts w:ascii="Times New Roman" w:hAnsi="Times New Roman"/>
        </w:rPr>
        <w:t>8</w:t>
      </w:r>
      <w:r w:rsidR="000954CE">
        <w:rPr>
          <w:rFonts w:ascii="Times New Roman" w:hAnsi="Times New Roman"/>
        </w:rPr>
        <w:t xml:space="preserve"> words</w:t>
      </w:r>
    </w:p>
    <w:p w14:paraId="3C95BEA0" w14:textId="77777777" w:rsidR="00643DF9" w:rsidRPr="006539F0" w:rsidRDefault="00643DF9" w:rsidP="00FE6932">
      <w:pPr>
        <w:jc w:val="center"/>
        <w:rPr>
          <w:rFonts w:ascii="Times New Roman" w:hAnsi="Times New Roman"/>
        </w:rPr>
      </w:pPr>
    </w:p>
    <w:p w14:paraId="57BEE61A" w14:textId="77777777" w:rsidR="00643DF9" w:rsidRPr="006539F0" w:rsidRDefault="00643DF9" w:rsidP="00942FFB">
      <w:pPr>
        <w:rPr>
          <w:rFonts w:ascii="Times New Roman" w:hAnsi="Times New Roman"/>
        </w:rPr>
      </w:pPr>
    </w:p>
    <w:p w14:paraId="518E5573" w14:textId="77777777" w:rsidR="00643DF9" w:rsidRPr="006539F0" w:rsidRDefault="00643DF9" w:rsidP="00B275E1">
      <w:pPr>
        <w:jc w:val="center"/>
        <w:rPr>
          <w:rFonts w:ascii="Times New Roman" w:hAnsi="Times New Roman"/>
        </w:rPr>
      </w:pPr>
    </w:p>
    <w:p w14:paraId="5C710D18" w14:textId="77777777" w:rsidR="00643DF9" w:rsidRPr="006539F0" w:rsidRDefault="00643DF9" w:rsidP="00942FFB">
      <w:pPr>
        <w:rPr>
          <w:rFonts w:ascii="Times New Roman" w:hAnsi="Times New Roman"/>
        </w:rPr>
      </w:pPr>
    </w:p>
    <w:p w14:paraId="78103645" w14:textId="77777777" w:rsidR="00643DF9" w:rsidRPr="006539F0" w:rsidRDefault="00643DF9" w:rsidP="00942FFB">
      <w:pPr>
        <w:rPr>
          <w:rFonts w:ascii="Times New Roman" w:hAnsi="Times New Roman"/>
        </w:rPr>
      </w:pPr>
    </w:p>
    <w:p w14:paraId="20FEEC21" w14:textId="77777777" w:rsidR="00643DF9" w:rsidRPr="006539F0" w:rsidRDefault="00643DF9" w:rsidP="00942FFB">
      <w:pPr>
        <w:rPr>
          <w:rFonts w:ascii="Times New Roman" w:hAnsi="Times New Roman"/>
        </w:rPr>
      </w:pPr>
    </w:p>
    <w:p w14:paraId="6EB57997" w14:textId="77777777" w:rsidR="00643DF9" w:rsidRPr="006539F0" w:rsidRDefault="00643DF9" w:rsidP="00942FFB">
      <w:pPr>
        <w:rPr>
          <w:rFonts w:ascii="Times New Roman" w:hAnsi="Times New Roman"/>
        </w:rPr>
      </w:pPr>
    </w:p>
    <w:p w14:paraId="43067A42" w14:textId="77777777" w:rsidR="00643DF9" w:rsidRPr="006539F0" w:rsidRDefault="00643DF9" w:rsidP="00942FFB">
      <w:pPr>
        <w:rPr>
          <w:rFonts w:ascii="Times New Roman" w:hAnsi="Times New Roman"/>
        </w:rPr>
      </w:pPr>
    </w:p>
    <w:p w14:paraId="6A8D1F19" w14:textId="77777777" w:rsidR="00643DF9" w:rsidRPr="006539F0" w:rsidRDefault="00643DF9" w:rsidP="00942FFB">
      <w:pPr>
        <w:rPr>
          <w:rFonts w:ascii="Times New Roman" w:hAnsi="Times New Roman"/>
        </w:rPr>
      </w:pPr>
    </w:p>
    <w:p w14:paraId="42EEFC37" w14:textId="77777777" w:rsidR="00254EDE" w:rsidRPr="006539F0" w:rsidRDefault="00254EDE" w:rsidP="00942FFB">
      <w:pPr>
        <w:rPr>
          <w:rFonts w:ascii="Times New Roman" w:hAnsi="Times New Roman"/>
        </w:rPr>
      </w:pPr>
    </w:p>
    <w:p w14:paraId="654EA6AA" w14:textId="77777777" w:rsidR="00254EDE" w:rsidRPr="006539F0" w:rsidRDefault="00254EDE" w:rsidP="00942FFB">
      <w:pPr>
        <w:rPr>
          <w:rFonts w:ascii="Times New Roman" w:hAnsi="Times New Roman"/>
        </w:rPr>
      </w:pPr>
    </w:p>
    <w:p w14:paraId="155CBC0D" w14:textId="77777777" w:rsidR="001C60B2" w:rsidRPr="006539F0" w:rsidRDefault="001C60B2" w:rsidP="00942FFB">
      <w:pPr>
        <w:rPr>
          <w:rFonts w:ascii="Times New Roman" w:hAnsi="Times New Roman"/>
        </w:rPr>
      </w:pPr>
    </w:p>
    <w:p w14:paraId="21A6EE9B" w14:textId="77777777" w:rsidR="00CC3BC2" w:rsidRPr="006539F0" w:rsidRDefault="00CC3BC2" w:rsidP="00942FFB">
      <w:pPr>
        <w:rPr>
          <w:rFonts w:ascii="Times New Roman" w:hAnsi="Times New Roman"/>
        </w:rPr>
      </w:pPr>
    </w:p>
    <w:p w14:paraId="1C1C6669" w14:textId="77777777" w:rsidR="00643DF9" w:rsidRPr="006539F0" w:rsidRDefault="00643DF9" w:rsidP="00942FFB">
      <w:pPr>
        <w:rPr>
          <w:rFonts w:ascii="Times New Roman" w:hAnsi="Times New Roman"/>
        </w:rPr>
      </w:pPr>
      <w:r w:rsidRPr="006539F0">
        <w:rPr>
          <w:rFonts w:ascii="Times New Roman" w:hAnsi="Times New Roman"/>
        </w:rPr>
        <w:t xml:space="preserve">Address Correspondence To: </w:t>
      </w:r>
    </w:p>
    <w:p w14:paraId="0891832B" w14:textId="77777777" w:rsidR="00643DF9" w:rsidRPr="006539F0" w:rsidRDefault="00643DF9" w:rsidP="00942FFB">
      <w:pPr>
        <w:rPr>
          <w:rFonts w:ascii="Times New Roman" w:hAnsi="Times New Roman"/>
        </w:rPr>
      </w:pPr>
    </w:p>
    <w:p w14:paraId="5161C4DD" w14:textId="77777777" w:rsidR="00643DF9" w:rsidRPr="006539F0" w:rsidRDefault="00D2167E" w:rsidP="00942FFB">
      <w:pPr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Neil Macrae</w:t>
      </w:r>
    </w:p>
    <w:p w14:paraId="2ECA2DA0" w14:textId="77777777" w:rsidR="00643DF9" w:rsidRPr="006539F0" w:rsidRDefault="006419D9" w:rsidP="00942FFB">
      <w:pPr>
        <w:outlineLvl w:val="0"/>
        <w:rPr>
          <w:rFonts w:ascii="Times New Roman" w:hAnsi="Times New Roman"/>
        </w:rPr>
      </w:pPr>
      <w:r w:rsidRPr="006539F0">
        <w:rPr>
          <w:rFonts w:ascii="Times New Roman" w:hAnsi="Times New Roman"/>
        </w:rPr>
        <w:t>School of Psychology</w:t>
      </w:r>
    </w:p>
    <w:p w14:paraId="1D4516B6" w14:textId="77777777" w:rsidR="00643DF9" w:rsidRPr="006539F0" w:rsidRDefault="000618FE" w:rsidP="00942FFB">
      <w:pPr>
        <w:outlineLvl w:val="0"/>
        <w:rPr>
          <w:rFonts w:ascii="Times New Roman" w:hAnsi="Times New Roman"/>
        </w:rPr>
      </w:pPr>
      <w:r w:rsidRPr="006539F0">
        <w:rPr>
          <w:rFonts w:ascii="Times New Roman" w:hAnsi="Times New Roman"/>
        </w:rPr>
        <w:t>University of Aberdeen</w:t>
      </w:r>
    </w:p>
    <w:p w14:paraId="7E8517CF" w14:textId="77777777" w:rsidR="00254EDE" w:rsidRPr="006539F0" w:rsidRDefault="000618FE" w:rsidP="00942FFB">
      <w:pPr>
        <w:rPr>
          <w:rFonts w:ascii="Times New Roman" w:hAnsi="Times New Roman"/>
        </w:rPr>
      </w:pPr>
      <w:r w:rsidRPr="006539F0">
        <w:rPr>
          <w:rFonts w:ascii="Times New Roman" w:hAnsi="Times New Roman"/>
        </w:rPr>
        <w:t>King’s College</w:t>
      </w:r>
    </w:p>
    <w:p w14:paraId="52EF5C48" w14:textId="77777777" w:rsidR="00643DF9" w:rsidRPr="006539F0" w:rsidRDefault="000618FE" w:rsidP="00942FFB">
      <w:pPr>
        <w:rPr>
          <w:rFonts w:ascii="Times New Roman" w:hAnsi="Times New Roman"/>
        </w:rPr>
      </w:pPr>
      <w:r w:rsidRPr="006539F0">
        <w:rPr>
          <w:rFonts w:ascii="Times New Roman" w:hAnsi="Times New Roman"/>
        </w:rPr>
        <w:t>Aberdeen AB24 3FX</w:t>
      </w:r>
    </w:p>
    <w:p w14:paraId="43B40834" w14:textId="77777777" w:rsidR="00643DF9" w:rsidRPr="006539F0" w:rsidRDefault="000618FE" w:rsidP="00942FFB">
      <w:pPr>
        <w:rPr>
          <w:rFonts w:ascii="Times New Roman" w:hAnsi="Times New Roman"/>
        </w:rPr>
      </w:pPr>
      <w:r w:rsidRPr="006539F0">
        <w:rPr>
          <w:rFonts w:ascii="Times New Roman" w:hAnsi="Times New Roman"/>
        </w:rPr>
        <w:t>Scotland</w:t>
      </w:r>
      <w:r w:rsidR="00A53D47" w:rsidRPr="006539F0">
        <w:rPr>
          <w:rFonts w:ascii="Times New Roman" w:hAnsi="Times New Roman"/>
        </w:rPr>
        <w:t>, UK</w:t>
      </w:r>
      <w:r w:rsidR="00643DF9" w:rsidRPr="006539F0">
        <w:rPr>
          <w:rFonts w:ascii="Times New Roman" w:hAnsi="Times New Roman"/>
        </w:rPr>
        <w:t xml:space="preserve"> </w:t>
      </w:r>
    </w:p>
    <w:p w14:paraId="6CAB88C2" w14:textId="77777777" w:rsidR="00643DF9" w:rsidRPr="006539F0" w:rsidRDefault="00643DF9" w:rsidP="00942FFB">
      <w:pPr>
        <w:rPr>
          <w:rFonts w:ascii="Times New Roman" w:hAnsi="Times New Roman"/>
        </w:rPr>
      </w:pPr>
    </w:p>
    <w:p w14:paraId="0BAA5A77" w14:textId="77777777" w:rsidR="00643DF9" w:rsidRPr="006539F0" w:rsidRDefault="00432B73" w:rsidP="00942FFB">
      <w:pPr>
        <w:spacing w:line="360" w:lineRule="auto"/>
        <w:outlineLvl w:val="0"/>
        <w:rPr>
          <w:rFonts w:ascii="Times New Roman" w:hAnsi="Times New Roman"/>
        </w:rPr>
      </w:pPr>
      <w:r w:rsidRPr="006539F0">
        <w:rPr>
          <w:rFonts w:ascii="Times New Roman" w:hAnsi="Times New Roman"/>
        </w:rPr>
        <w:t>Email:</w:t>
      </w:r>
      <w:r w:rsidR="00091B41" w:rsidRPr="006539F0">
        <w:rPr>
          <w:rFonts w:ascii="Times New Roman" w:hAnsi="Times New Roman"/>
        </w:rPr>
        <w:t xml:space="preserve"> </w:t>
      </w:r>
      <w:r w:rsidR="00D2167E">
        <w:rPr>
          <w:rFonts w:ascii="Times New Roman" w:hAnsi="Times New Roman"/>
        </w:rPr>
        <w:t>c.n.macrae@abdn</w:t>
      </w:r>
      <w:r w:rsidR="00A53D47" w:rsidRPr="006539F0">
        <w:rPr>
          <w:rFonts w:ascii="Times New Roman" w:hAnsi="Times New Roman"/>
        </w:rPr>
        <w:t>.ac.uk</w:t>
      </w:r>
    </w:p>
    <w:p w14:paraId="215D2E92" w14:textId="77777777" w:rsidR="00643DF9" w:rsidRPr="006539F0" w:rsidRDefault="00643DF9" w:rsidP="000954CE">
      <w:pPr>
        <w:spacing w:line="480" w:lineRule="auto"/>
        <w:jc w:val="center"/>
        <w:rPr>
          <w:rFonts w:ascii="Times New Roman" w:hAnsi="Times New Roman"/>
          <w:b/>
        </w:rPr>
      </w:pPr>
      <w:r w:rsidRPr="006539F0">
        <w:rPr>
          <w:rFonts w:ascii="Times New Roman" w:hAnsi="Times New Roman"/>
          <w:b/>
        </w:rPr>
        <w:lastRenderedPageBreak/>
        <w:t>Abstract</w:t>
      </w:r>
    </w:p>
    <w:p w14:paraId="0ED05861" w14:textId="77777777" w:rsidR="003E1CD8" w:rsidRDefault="007A34E2" w:rsidP="00C008BC">
      <w:pPr>
        <w:spacing w:line="480" w:lineRule="auto"/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/>
        </w:rPr>
        <w:t xml:space="preserve">As we are </w:t>
      </w:r>
      <w:r w:rsidR="00C210FB" w:rsidRPr="00C210FB">
        <w:rPr>
          <w:rFonts w:ascii="Times New Roman" w:hAnsi="Times New Roman"/>
        </w:rPr>
        <w:t>cognizant</w:t>
      </w:r>
      <w:r>
        <w:rPr>
          <w:rFonts w:ascii="Times New Roman" w:hAnsi="Times New Roman"/>
        </w:rPr>
        <w:t xml:space="preserve"> of only a fraction of the available </w:t>
      </w:r>
      <w:r w:rsidR="00FA2A53">
        <w:rPr>
          <w:rFonts w:ascii="Times New Roman" w:hAnsi="Times New Roman"/>
        </w:rPr>
        <w:t>visual inputs at any given time</w:t>
      </w:r>
      <w:r w:rsidR="00721F1F">
        <w:rPr>
          <w:rFonts w:ascii="Times New Roman" w:hAnsi="Times New Roman"/>
        </w:rPr>
        <w:t>, how is information selected</w:t>
      </w:r>
      <w:r w:rsidR="00243B11">
        <w:rPr>
          <w:rFonts w:ascii="Times New Roman" w:hAnsi="Times New Roman"/>
        </w:rPr>
        <w:t xml:space="preserve"> for </w:t>
      </w:r>
      <w:r w:rsidR="00B55C0B">
        <w:rPr>
          <w:rFonts w:ascii="Times New Roman" w:hAnsi="Times New Roman"/>
        </w:rPr>
        <w:t xml:space="preserve">access to </w:t>
      </w:r>
      <w:r w:rsidR="007F7249">
        <w:rPr>
          <w:rFonts w:ascii="Times New Roman" w:hAnsi="Times New Roman"/>
        </w:rPr>
        <w:t>consciousness</w:t>
      </w:r>
      <w:r w:rsidR="00FA2A53">
        <w:rPr>
          <w:rFonts w:ascii="Times New Roman" w:hAnsi="Times New Roman"/>
        </w:rPr>
        <w:t xml:space="preserve">? </w:t>
      </w:r>
      <w:r w:rsidR="00E32D2D">
        <w:rPr>
          <w:rFonts w:ascii="Times New Roman" w:hAnsi="Times New Roman"/>
        </w:rPr>
        <w:t>In particular</w:t>
      </w:r>
      <w:r w:rsidR="00FA2A53" w:rsidRPr="005503B8">
        <w:rPr>
          <w:rFonts w:ascii="Times New Roman" w:hAnsi="Times New Roman"/>
        </w:rPr>
        <w:t>, do</w:t>
      </w:r>
      <w:r w:rsidR="00E32D2D">
        <w:rPr>
          <w:rFonts w:ascii="Times New Roman" w:hAnsi="Times New Roman"/>
        </w:rPr>
        <w:t xml:space="preserve">es the personal significance of stimuli </w:t>
      </w:r>
      <w:r w:rsidR="00FA2A53" w:rsidRPr="005503B8">
        <w:rPr>
          <w:rFonts w:ascii="Times New Roman" w:hAnsi="Times New Roman"/>
        </w:rPr>
        <w:t>i</w:t>
      </w:r>
      <w:r w:rsidR="001E655A">
        <w:rPr>
          <w:rFonts w:ascii="Times New Roman" w:hAnsi="Times New Roman"/>
        </w:rPr>
        <w:t xml:space="preserve">nfluence </w:t>
      </w:r>
      <w:r w:rsidR="005C5F70">
        <w:rPr>
          <w:rFonts w:ascii="Times New Roman" w:hAnsi="Times New Roman"/>
        </w:rPr>
        <w:t>perceptual selection</w:t>
      </w:r>
      <w:r w:rsidR="00FA2A53" w:rsidRPr="005503B8">
        <w:rPr>
          <w:rFonts w:ascii="Times New Roman" w:hAnsi="Times New Roman"/>
        </w:rPr>
        <w:t>?</w:t>
      </w:r>
      <w:r w:rsidR="00E32D2D">
        <w:rPr>
          <w:rFonts w:ascii="Times New Roman" w:hAnsi="Times New Roman"/>
        </w:rPr>
        <w:t xml:space="preserve"> Given that self-releva</w:t>
      </w:r>
      <w:r w:rsidR="004476E1">
        <w:rPr>
          <w:rFonts w:ascii="Times New Roman" w:hAnsi="Times New Roman"/>
        </w:rPr>
        <w:t>nt information is prioritized during</w:t>
      </w:r>
      <w:r w:rsidR="00B94B09">
        <w:rPr>
          <w:rFonts w:ascii="Times New Roman" w:hAnsi="Times New Roman"/>
        </w:rPr>
        <w:t xml:space="preserve"> various stages of</w:t>
      </w:r>
      <w:r w:rsidR="00E32D2D">
        <w:rPr>
          <w:rFonts w:ascii="Times New Roman" w:hAnsi="Times New Roman"/>
        </w:rPr>
        <w:t xml:space="preserve"> pro</w:t>
      </w:r>
      <w:r w:rsidR="00C778EC">
        <w:rPr>
          <w:rFonts w:ascii="Times New Roman" w:hAnsi="Times New Roman"/>
        </w:rPr>
        <w:t>cessing, here we hypothesized that</w:t>
      </w:r>
      <w:r w:rsidR="00E32D2D">
        <w:rPr>
          <w:rFonts w:ascii="Times New Roman" w:hAnsi="Times New Roman"/>
        </w:rPr>
        <w:t xml:space="preserve"> self-association</w:t>
      </w:r>
      <w:r w:rsidR="00C778EC">
        <w:rPr>
          <w:rFonts w:ascii="Times New Roman" w:hAnsi="Times New Roman"/>
        </w:rPr>
        <w:t xml:space="preserve"> may privilege</w:t>
      </w:r>
      <w:r w:rsidR="00E32D2D">
        <w:rPr>
          <w:rFonts w:ascii="Times New Roman" w:hAnsi="Times New Roman"/>
        </w:rPr>
        <w:t xml:space="preserve"> access to awareness under continuous flash suppression (CFS).</w:t>
      </w:r>
      <w:r w:rsidR="00C778EC">
        <w:rPr>
          <w:rFonts w:ascii="Times New Roman" w:hAnsi="Times New Roman"/>
        </w:rPr>
        <w:t xml:space="preserve"> The results supported this prediction</w:t>
      </w:r>
      <w:r w:rsidR="00F80BB1">
        <w:rPr>
          <w:rFonts w:ascii="Times New Roman" w:hAnsi="Times New Roman"/>
        </w:rPr>
        <w:t xml:space="preserve">. </w:t>
      </w:r>
      <w:r w:rsidR="00137B37">
        <w:rPr>
          <w:rFonts w:ascii="Times New Roman" w:hAnsi="Times New Roman" w:cs="Times New Roman"/>
        </w:rPr>
        <w:t>C</w:t>
      </w:r>
      <w:r w:rsidR="00A85727">
        <w:rPr>
          <w:rFonts w:ascii="Times New Roman" w:hAnsi="Times New Roman" w:cs="Times New Roman"/>
        </w:rPr>
        <w:t>ompared with</w:t>
      </w:r>
      <w:r w:rsidR="00137B37">
        <w:rPr>
          <w:rFonts w:ascii="Times New Roman" w:hAnsi="Times New Roman" w:cs="Times New Roman"/>
        </w:rPr>
        <w:t xml:space="preserve"> geometric shapes</w:t>
      </w:r>
      <w:r w:rsidR="00FA2A53">
        <w:rPr>
          <w:rFonts w:ascii="Times New Roman" w:hAnsi="Times New Roman" w:cs="Times New Roman"/>
        </w:rPr>
        <w:t xml:space="preserve"> referenced to either a friend or stranger, those </w:t>
      </w:r>
      <w:r w:rsidR="001E655A">
        <w:rPr>
          <w:rFonts w:ascii="Times New Roman" w:hAnsi="Times New Roman" w:cs="Times New Roman"/>
        </w:rPr>
        <w:t>previously associated</w:t>
      </w:r>
      <w:r w:rsidR="00104D51">
        <w:rPr>
          <w:rFonts w:ascii="Times New Roman" w:hAnsi="Times New Roman" w:cs="Times New Roman"/>
        </w:rPr>
        <w:t xml:space="preserve"> with self</w:t>
      </w:r>
      <w:r w:rsidR="00721F1F">
        <w:rPr>
          <w:rFonts w:ascii="Times New Roman" w:hAnsi="Times New Roman" w:cs="Times New Roman"/>
        </w:rPr>
        <w:t xml:space="preserve"> were prioritized in visual awareness.</w:t>
      </w:r>
      <w:r w:rsidR="00137B37">
        <w:rPr>
          <w:rFonts w:ascii="Times New Roman" w:hAnsi="Times New Roman" w:cs="Times New Roman"/>
        </w:rPr>
        <w:t xml:space="preserve"> To establish the ba</w:t>
      </w:r>
      <w:r w:rsidR="002407D3">
        <w:rPr>
          <w:rFonts w:ascii="Times New Roman" w:hAnsi="Times New Roman" w:cs="Times New Roman"/>
        </w:rPr>
        <w:t>sis of this</w:t>
      </w:r>
      <w:r w:rsidR="00F12B22">
        <w:rPr>
          <w:rFonts w:ascii="Times New Roman" w:hAnsi="Times New Roman" w:cs="Times New Roman"/>
        </w:rPr>
        <w:t xml:space="preserve"> </w:t>
      </w:r>
      <w:r w:rsidR="00137B37">
        <w:rPr>
          <w:rFonts w:ascii="Times New Roman" w:hAnsi="Times New Roman" w:cs="Times New Roman"/>
        </w:rPr>
        <w:t>effect, the processes underlying task performance were investigated using a</w:t>
      </w:r>
      <w:r w:rsidR="001146A2">
        <w:rPr>
          <w:rFonts w:ascii="Times New Roman" w:hAnsi="Times New Roman" w:cs="Times New Roman"/>
        </w:rPr>
        <w:t xml:space="preserve"> hierarchical drift</w:t>
      </w:r>
      <w:r w:rsidR="000C2E5A">
        <w:rPr>
          <w:rFonts w:ascii="Times New Roman" w:hAnsi="Times New Roman" w:cs="Times New Roman"/>
        </w:rPr>
        <w:t xml:space="preserve"> diffusion model approach. T</w:t>
      </w:r>
      <w:r w:rsidR="007331AA">
        <w:rPr>
          <w:rFonts w:ascii="Times New Roman" w:hAnsi="Times New Roman" w:cs="Times New Roman"/>
        </w:rPr>
        <w:t>hese analyses showed</w:t>
      </w:r>
      <w:r w:rsidR="00137B37">
        <w:rPr>
          <w:rFonts w:ascii="Times New Roman" w:hAnsi="Times New Roman" w:cs="Times New Roman"/>
        </w:rPr>
        <w:t xml:space="preserve"> that self-prioritization mappe</w:t>
      </w:r>
      <w:r w:rsidR="001146A2">
        <w:rPr>
          <w:rFonts w:ascii="Times New Roman" w:hAnsi="Times New Roman" w:cs="Times New Roman"/>
        </w:rPr>
        <w:t>d onto</w:t>
      </w:r>
      <w:r w:rsidR="005C5F70">
        <w:rPr>
          <w:rFonts w:ascii="Times New Roman" w:hAnsi="Times New Roman" w:cs="Times New Roman"/>
        </w:rPr>
        <w:t xml:space="preserve"> both the</w:t>
      </w:r>
      <w:r w:rsidR="001146A2">
        <w:rPr>
          <w:rFonts w:ascii="Times New Roman" w:hAnsi="Times New Roman" w:cs="Times New Roman"/>
        </w:rPr>
        <w:t xml:space="preserve"> </w:t>
      </w:r>
      <w:r w:rsidR="00E00C15">
        <w:rPr>
          <w:rFonts w:ascii="Times New Roman" w:hAnsi="Times New Roman" w:cs="Times New Roman"/>
        </w:rPr>
        <w:t xml:space="preserve">decisional </w:t>
      </w:r>
      <w:r w:rsidR="00137B37">
        <w:rPr>
          <w:rFonts w:ascii="Times New Roman" w:hAnsi="Times New Roman" w:cs="Times New Roman"/>
        </w:rPr>
        <w:t xml:space="preserve">(i.e., starting value, </w:t>
      </w:r>
      <w:r w:rsidR="00137B37" w:rsidRPr="00137B37">
        <w:rPr>
          <w:rFonts w:ascii="Times New Roman" w:hAnsi="Times New Roman" w:cs="Times New Roman"/>
          <w:i/>
        </w:rPr>
        <w:t>z</w:t>
      </w:r>
      <w:r w:rsidR="00137B37">
        <w:rPr>
          <w:rFonts w:ascii="Times New Roman" w:hAnsi="Times New Roman" w:cs="Times New Roman"/>
        </w:rPr>
        <w:t>)</w:t>
      </w:r>
      <w:r w:rsidR="00E00C15">
        <w:rPr>
          <w:rFonts w:ascii="Times New Roman" w:hAnsi="Times New Roman" w:cs="Times New Roman"/>
        </w:rPr>
        <w:t xml:space="preserve"> and non-decisional</w:t>
      </w:r>
      <w:r w:rsidR="00653665">
        <w:rPr>
          <w:rFonts w:ascii="Times New Roman" w:hAnsi="Times New Roman" w:cs="Times New Roman"/>
        </w:rPr>
        <w:t xml:space="preserve"> </w:t>
      </w:r>
      <w:r w:rsidR="00E00C15">
        <w:rPr>
          <w:rFonts w:ascii="Times New Roman" w:hAnsi="Times New Roman" w:cs="Times New Roman"/>
        </w:rPr>
        <w:t xml:space="preserve">(i.e., </w:t>
      </w:r>
      <w:r w:rsidR="00E00C15" w:rsidRPr="00E00C15">
        <w:rPr>
          <w:rFonts w:ascii="Times New Roman" w:hAnsi="Times New Roman" w:cs="Times New Roman"/>
          <w:i/>
        </w:rPr>
        <w:t>t</w:t>
      </w:r>
      <w:r w:rsidR="00E00C15" w:rsidRPr="00E00C15">
        <w:rPr>
          <w:rFonts w:ascii="Times New Roman" w:hAnsi="Times New Roman" w:cs="Times New Roman"/>
          <w:i/>
          <w:iCs/>
          <w:vertAlign w:val="subscript"/>
        </w:rPr>
        <w:t>0</w:t>
      </w:r>
      <w:r w:rsidR="00E00C15">
        <w:rPr>
          <w:rFonts w:ascii="Times New Roman" w:hAnsi="Times New Roman" w:cs="Times New Roman"/>
        </w:rPr>
        <w:t>)</w:t>
      </w:r>
      <w:r w:rsidR="00653665">
        <w:rPr>
          <w:rFonts w:ascii="Times New Roman" w:hAnsi="Times New Roman" w:cs="Times New Roman"/>
        </w:rPr>
        <w:t xml:space="preserve"> parameters</w:t>
      </w:r>
      <w:r w:rsidR="00E00C15">
        <w:rPr>
          <w:rFonts w:ascii="Times New Roman" w:hAnsi="Times New Roman" w:cs="Times New Roman"/>
        </w:rPr>
        <w:t xml:space="preserve"> of the diffusion model. </w:t>
      </w:r>
      <w:r w:rsidR="00D457C8">
        <w:rPr>
          <w:rFonts w:ascii="Times New Roman" w:hAnsi="Times New Roman" w:cs="Times New Roman"/>
        </w:rPr>
        <w:t xml:space="preserve">The implications of these findings are considered. </w:t>
      </w:r>
    </w:p>
    <w:p w14:paraId="69DB43B3" w14:textId="77777777" w:rsidR="003E1CD8" w:rsidRDefault="003E1CD8" w:rsidP="00C008BC">
      <w:pPr>
        <w:spacing w:line="480" w:lineRule="auto"/>
        <w:ind w:firstLine="720"/>
        <w:rPr>
          <w:rFonts w:ascii="Times New Roman" w:hAnsi="Times New Roman" w:cs="Times New Roman"/>
        </w:rPr>
      </w:pPr>
    </w:p>
    <w:p w14:paraId="1BC1084A" w14:textId="77777777" w:rsidR="002F0EAF" w:rsidRDefault="003E1CD8" w:rsidP="003E1CD8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Keywords: self</w:t>
      </w:r>
      <w:r w:rsidR="00E32D2D">
        <w:rPr>
          <w:rFonts w:ascii="Times New Roman" w:hAnsi="Times New Roman" w:cs="Times New Roman"/>
        </w:rPr>
        <w:t>-relevance</w:t>
      </w:r>
      <w:r>
        <w:rPr>
          <w:rFonts w:ascii="Times New Roman" w:hAnsi="Times New Roman" w:cs="Times New Roman"/>
        </w:rPr>
        <w:t>,</w:t>
      </w:r>
      <w:r w:rsidR="00E32D2D">
        <w:rPr>
          <w:rFonts w:ascii="Times New Roman" w:hAnsi="Times New Roman" w:cs="Times New Roman"/>
        </w:rPr>
        <w:t xml:space="preserve"> self-prioritization, visual awareness,</w:t>
      </w:r>
      <w:r w:rsidR="00A736DC">
        <w:rPr>
          <w:rFonts w:ascii="Times New Roman" w:hAnsi="Times New Roman" w:cs="Times New Roman"/>
        </w:rPr>
        <w:t xml:space="preserve"> decision-making,</w:t>
      </w:r>
      <w:r w:rsidR="00E32D2D">
        <w:rPr>
          <w:rFonts w:ascii="Times New Roman" w:hAnsi="Times New Roman" w:cs="Times New Roman"/>
        </w:rPr>
        <w:t xml:space="preserve"> </w:t>
      </w:r>
      <w:r w:rsidR="00C06176">
        <w:rPr>
          <w:rFonts w:ascii="Times New Roman" w:hAnsi="Times New Roman" w:cs="Times New Roman"/>
        </w:rPr>
        <w:t>diffusion modeling</w:t>
      </w:r>
      <w:r>
        <w:rPr>
          <w:rFonts w:ascii="Times New Roman" w:hAnsi="Times New Roman" w:cs="Times New Roman"/>
        </w:rPr>
        <w:t xml:space="preserve"> </w:t>
      </w:r>
      <w:r w:rsidR="002F0EAF">
        <w:rPr>
          <w:rFonts w:ascii="Times New Roman" w:hAnsi="Times New Roman" w:cs="Times New Roman"/>
        </w:rPr>
        <w:t xml:space="preserve"> </w:t>
      </w:r>
    </w:p>
    <w:p w14:paraId="5767C5B0" w14:textId="77777777" w:rsidR="002F0EAF" w:rsidRDefault="002F0EAF" w:rsidP="00942FFB">
      <w:pPr>
        <w:spacing w:line="480" w:lineRule="auto"/>
        <w:rPr>
          <w:rFonts w:ascii="Times New Roman" w:hAnsi="Times New Roman" w:cs="Times New Roman"/>
        </w:rPr>
      </w:pPr>
    </w:p>
    <w:p w14:paraId="4317E3BA" w14:textId="77777777" w:rsidR="00223494" w:rsidRDefault="00223494" w:rsidP="00942FFB">
      <w:pPr>
        <w:spacing w:line="480" w:lineRule="auto"/>
        <w:rPr>
          <w:rFonts w:ascii="Times New Roman" w:hAnsi="Times New Roman" w:cs="Times New Roman"/>
        </w:rPr>
      </w:pPr>
    </w:p>
    <w:p w14:paraId="06883AE7" w14:textId="77777777" w:rsidR="00CC20D5" w:rsidRPr="00223494" w:rsidRDefault="00CC20D5" w:rsidP="00223494">
      <w:pPr>
        <w:spacing w:line="480" w:lineRule="auto"/>
        <w:jc w:val="center"/>
        <w:rPr>
          <w:rFonts w:ascii="Times New Roman" w:hAnsi="Times New Roman" w:cs="Times New Roman"/>
          <w:b/>
        </w:rPr>
      </w:pPr>
      <w:r w:rsidRPr="00223494">
        <w:rPr>
          <w:rFonts w:ascii="Times New Roman" w:hAnsi="Times New Roman" w:cs="Times New Roman"/>
          <w:b/>
        </w:rPr>
        <w:t>Public Significance</w:t>
      </w:r>
    </w:p>
    <w:p w14:paraId="33486BB6" w14:textId="77777777" w:rsidR="002F0EAF" w:rsidRDefault="00CC20D5" w:rsidP="00223494">
      <w:pPr>
        <w:spacing w:line="480" w:lineRule="auto"/>
        <w:ind w:firstLine="720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t xml:space="preserve">As a core psychological construct, the self influences how people make </w:t>
      </w:r>
      <w:r w:rsidR="00171CB6">
        <w:rPr>
          <w:rFonts w:ascii="Times New Roman" w:hAnsi="Times New Roman" w:cs="Times New Roman"/>
        </w:rPr>
        <w:t xml:space="preserve">sense of the world around them. </w:t>
      </w:r>
      <w:r>
        <w:rPr>
          <w:rFonts w:ascii="Times New Roman" w:hAnsi="Times New Roman" w:cs="Times New Roman"/>
        </w:rPr>
        <w:t>Extending research of this kind, here we explored the possibility that</w:t>
      </w:r>
      <w:r w:rsidR="00171CB6">
        <w:rPr>
          <w:rFonts w:ascii="Times New Roman" w:hAnsi="Times New Roman" w:cs="Times New Roman"/>
        </w:rPr>
        <w:t xml:space="preserve"> the self also impacts visual processing — </w:t>
      </w:r>
      <w:r>
        <w:rPr>
          <w:rFonts w:ascii="Times New Roman" w:hAnsi="Times New Roman" w:cs="Times New Roman"/>
        </w:rPr>
        <w:t>specifically</w:t>
      </w:r>
      <w:r w:rsidR="00171CB6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the ease with</w:t>
      </w:r>
      <w:r w:rsidR="00CB0474">
        <w:rPr>
          <w:rFonts w:ascii="Times New Roman" w:hAnsi="Times New Roman" w:cs="Times New Roman"/>
        </w:rPr>
        <w:t xml:space="preserve"> which</w:t>
      </w:r>
      <w:r>
        <w:rPr>
          <w:rFonts w:ascii="Times New Roman" w:hAnsi="Times New Roman" w:cs="Times New Roman"/>
        </w:rPr>
        <w:t xml:space="preserve"> information gains access to consciousness. Our results supported a linkage between the self and visual awareness. C</w:t>
      </w:r>
      <w:r w:rsidR="00171CB6">
        <w:rPr>
          <w:rFonts w:ascii="Times New Roman" w:hAnsi="Times New Roman" w:cs="Times New Roman"/>
        </w:rPr>
        <w:t>ompared with objects (i.e., geometric shapes)</w:t>
      </w:r>
      <w:r>
        <w:rPr>
          <w:rFonts w:ascii="Times New Roman" w:hAnsi="Times New Roman" w:cs="Times New Roman"/>
        </w:rPr>
        <w:t xml:space="preserve"> coupled with either a friend or stra</w:t>
      </w:r>
      <w:r w:rsidR="00171CB6">
        <w:rPr>
          <w:rFonts w:ascii="Times New Roman" w:hAnsi="Times New Roman" w:cs="Times New Roman"/>
        </w:rPr>
        <w:t>nger, those associated with self gained prioritized</w:t>
      </w:r>
      <w:r>
        <w:rPr>
          <w:rFonts w:ascii="Times New Roman" w:hAnsi="Times New Roman" w:cs="Times New Roman"/>
        </w:rPr>
        <w:t xml:space="preserve"> access to consciousness</w:t>
      </w:r>
      <w:r w:rsidR="00223494">
        <w:rPr>
          <w:rFonts w:ascii="Times New Roman" w:hAnsi="Times New Roman" w:cs="Times New Roman"/>
        </w:rPr>
        <w:t xml:space="preserve"> (i.e., people could report the identity of self-relevant objects faster than objects associated with other individuals)</w:t>
      </w:r>
      <w:r>
        <w:rPr>
          <w:rFonts w:ascii="Times New Roman" w:hAnsi="Times New Roman" w:cs="Times New Roman"/>
        </w:rPr>
        <w:t>.</w:t>
      </w:r>
      <w:r w:rsidR="00171CB6">
        <w:rPr>
          <w:rFonts w:ascii="Times New Roman" w:hAnsi="Times New Roman" w:cs="Times New Roman"/>
        </w:rPr>
        <w:t xml:space="preserve"> In other words, self-relev</w:t>
      </w:r>
      <w:r w:rsidR="00223494">
        <w:rPr>
          <w:rFonts w:ascii="Times New Roman" w:hAnsi="Times New Roman" w:cs="Times New Roman"/>
        </w:rPr>
        <w:t xml:space="preserve">ance enhanced visual awareness. </w:t>
      </w:r>
      <w:r w:rsidR="00171CB6">
        <w:rPr>
          <w:rFonts w:ascii="Times New Roman" w:hAnsi="Times New Roman" w:cs="Times New Roman"/>
        </w:rPr>
        <w:t>This result further underscores</w:t>
      </w:r>
      <w:r w:rsidR="00223494">
        <w:rPr>
          <w:rFonts w:ascii="Times New Roman" w:hAnsi="Times New Roman" w:cs="Times New Roman"/>
        </w:rPr>
        <w:t xml:space="preserve"> how a sense of self helps us to navigate the intricacies of everyday life.</w:t>
      </w:r>
    </w:p>
    <w:p w14:paraId="7C58FD01" w14:textId="77777777" w:rsidR="00897970" w:rsidRDefault="00897970" w:rsidP="00223494">
      <w:pPr>
        <w:spacing w:before="120" w:after="120" w:line="480" w:lineRule="auto"/>
        <w:ind w:right="-8" w:firstLine="720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lastRenderedPageBreak/>
        <w:t>Extending a</w:t>
      </w:r>
      <w:r w:rsidR="00CB76D5">
        <w:rPr>
          <w:rFonts w:ascii="Times New Roman" w:hAnsi="Times New Roman"/>
          <w:szCs w:val="28"/>
        </w:rPr>
        <w:t xml:space="preserve">n </w:t>
      </w:r>
      <w:r w:rsidR="00A637E0">
        <w:rPr>
          <w:rFonts w:ascii="Times New Roman" w:hAnsi="Times New Roman"/>
          <w:szCs w:val="28"/>
        </w:rPr>
        <w:t>extensive literature documenting</w:t>
      </w:r>
      <w:r>
        <w:rPr>
          <w:rFonts w:ascii="Times New Roman" w:hAnsi="Times New Roman"/>
          <w:szCs w:val="28"/>
        </w:rPr>
        <w:t xml:space="preserve"> how self-relevanc</w:t>
      </w:r>
      <w:r w:rsidR="00F07131">
        <w:rPr>
          <w:rFonts w:ascii="Times New Roman" w:hAnsi="Times New Roman"/>
          <w:szCs w:val="28"/>
        </w:rPr>
        <w:t xml:space="preserve">e impacts </w:t>
      </w:r>
      <w:r w:rsidR="00653665">
        <w:rPr>
          <w:rFonts w:ascii="Times New Roman" w:hAnsi="Times New Roman"/>
          <w:szCs w:val="28"/>
        </w:rPr>
        <w:t>judgment</w:t>
      </w:r>
      <w:r>
        <w:rPr>
          <w:rFonts w:ascii="Times New Roman" w:hAnsi="Times New Roman"/>
          <w:szCs w:val="28"/>
        </w:rPr>
        <w:t xml:space="preserve"> (Mezulis, Abramson, Hyde, &amp; H</w:t>
      </w:r>
      <w:r w:rsidR="003F5F25">
        <w:rPr>
          <w:rFonts w:ascii="Times New Roman" w:hAnsi="Times New Roman"/>
          <w:szCs w:val="28"/>
        </w:rPr>
        <w:t>ank</w:t>
      </w:r>
      <w:r w:rsidR="00A637E0">
        <w:rPr>
          <w:rFonts w:ascii="Times New Roman" w:hAnsi="Times New Roman"/>
          <w:szCs w:val="28"/>
        </w:rPr>
        <w:t>in, 2004)</w:t>
      </w:r>
      <w:r w:rsidR="00C60931">
        <w:rPr>
          <w:rFonts w:ascii="Times New Roman" w:hAnsi="Times New Roman"/>
          <w:szCs w:val="28"/>
        </w:rPr>
        <w:t>, attention (Shapiro, Caldwell, &amp; Sorensen, 1997)</w:t>
      </w:r>
      <w:r w:rsidR="00542BAC">
        <w:rPr>
          <w:rFonts w:ascii="Times New Roman" w:hAnsi="Times New Roman"/>
          <w:szCs w:val="28"/>
        </w:rPr>
        <w:t xml:space="preserve"> </w:t>
      </w:r>
      <w:r w:rsidR="00A637E0">
        <w:rPr>
          <w:rFonts w:ascii="Times New Roman" w:hAnsi="Times New Roman"/>
          <w:szCs w:val="28"/>
        </w:rPr>
        <w:t xml:space="preserve">and memory </w:t>
      </w:r>
      <w:r w:rsidR="00F07131">
        <w:rPr>
          <w:rFonts w:ascii="Times New Roman" w:hAnsi="Times New Roman"/>
          <w:szCs w:val="28"/>
        </w:rPr>
        <w:t xml:space="preserve">(Conway, 2005; Heatherton, Macrae, &amp; Kelley, 2004; Symons &amp; Johnson, 1997), </w:t>
      </w:r>
      <w:r w:rsidR="003B3DAC">
        <w:rPr>
          <w:rFonts w:ascii="Times New Roman" w:hAnsi="Times New Roman"/>
          <w:szCs w:val="28"/>
        </w:rPr>
        <w:t>recent</w:t>
      </w:r>
      <w:r w:rsidR="007A09D0">
        <w:rPr>
          <w:rFonts w:ascii="Times New Roman" w:hAnsi="Times New Roman"/>
          <w:szCs w:val="28"/>
        </w:rPr>
        <w:t xml:space="preserve"> research</w:t>
      </w:r>
      <w:r w:rsidR="00B94B09">
        <w:rPr>
          <w:rFonts w:ascii="Times New Roman" w:hAnsi="Times New Roman"/>
          <w:szCs w:val="28"/>
        </w:rPr>
        <w:t xml:space="preserve"> has highlighted</w:t>
      </w:r>
      <w:r w:rsidR="00A637E0">
        <w:rPr>
          <w:rFonts w:ascii="Times New Roman" w:hAnsi="Times New Roman"/>
          <w:szCs w:val="28"/>
        </w:rPr>
        <w:t xml:space="preserve"> the beneficial</w:t>
      </w:r>
      <w:r w:rsidR="005B5FE6">
        <w:rPr>
          <w:rFonts w:ascii="Times New Roman" w:hAnsi="Times New Roman"/>
          <w:szCs w:val="28"/>
        </w:rPr>
        <w:t xml:space="preserve"> effects of self-referential processing on perceptual matching</w:t>
      </w:r>
      <w:r w:rsidR="00642859">
        <w:rPr>
          <w:rFonts w:ascii="Times New Roman" w:hAnsi="Times New Roman"/>
          <w:szCs w:val="28"/>
        </w:rPr>
        <w:t xml:space="preserve"> (</w:t>
      </w:r>
      <w:r w:rsidR="00F07131">
        <w:rPr>
          <w:rFonts w:ascii="Times New Roman" w:hAnsi="Times New Roman"/>
          <w:szCs w:val="28"/>
        </w:rPr>
        <w:t>Sui &amp; Humphreys, 2015;</w:t>
      </w:r>
      <w:r w:rsidR="00A40407">
        <w:rPr>
          <w:rFonts w:ascii="Times New Roman" w:hAnsi="Times New Roman"/>
          <w:szCs w:val="28"/>
        </w:rPr>
        <w:t xml:space="preserve"> Humphreys &amp; Sui, 2015;</w:t>
      </w:r>
      <w:r w:rsidR="00F07131">
        <w:rPr>
          <w:rFonts w:ascii="Times New Roman" w:hAnsi="Times New Roman"/>
          <w:szCs w:val="28"/>
        </w:rPr>
        <w:t xml:space="preserve"> Sui, He,</w:t>
      </w:r>
      <w:r w:rsidR="00CB76D5">
        <w:rPr>
          <w:rFonts w:ascii="Times New Roman" w:hAnsi="Times New Roman"/>
          <w:szCs w:val="28"/>
        </w:rPr>
        <w:t xml:space="preserve"> &amp; Humphreys, 2012). Specifically</w:t>
      </w:r>
      <w:r w:rsidR="00F07131">
        <w:rPr>
          <w:rFonts w:ascii="Times New Roman" w:hAnsi="Times New Roman"/>
          <w:szCs w:val="28"/>
        </w:rPr>
        <w:t>, after coupling</w:t>
      </w:r>
      <w:r w:rsidR="00F23CFC">
        <w:rPr>
          <w:rFonts w:ascii="Times New Roman" w:hAnsi="Times New Roman"/>
          <w:szCs w:val="28"/>
        </w:rPr>
        <w:t xml:space="preserve"> arbitrary</w:t>
      </w:r>
      <w:r w:rsidR="00F07131">
        <w:rPr>
          <w:rFonts w:ascii="Times New Roman" w:hAnsi="Times New Roman"/>
          <w:szCs w:val="28"/>
        </w:rPr>
        <w:t xml:space="preserve"> geometric shapes with</w:t>
      </w:r>
      <w:r w:rsidR="00A637E0">
        <w:rPr>
          <w:rFonts w:ascii="Times New Roman" w:hAnsi="Times New Roman"/>
          <w:szCs w:val="28"/>
        </w:rPr>
        <w:t xml:space="preserve"> </w:t>
      </w:r>
      <w:r w:rsidR="00F07131">
        <w:rPr>
          <w:rFonts w:ascii="Times New Roman" w:hAnsi="Times New Roman"/>
          <w:szCs w:val="28"/>
        </w:rPr>
        <w:t>person-related labels (e.g., circle = you, triangle = friend, square = stranger), p</w:t>
      </w:r>
      <w:r w:rsidR="003F5F25">
        <w:rPr>
          <w:rFonts w:ascii="Times New Roman" w:hAnsi="Times New Roman"/>
          <w:szCs w:val="28"/>
        </w:rPr>
        <w:t>erceptual-m</w:t>
      </w:r>
      <w:r w:rsidR="002B37EA">
        <w:rPr>
          <w:rFonts w:ascii="Times New Roman" w:hAnsi="Times New Roman"/>
          <w:szCs w:val="28"/>
        </w:rPr>
        <w:t>atching judgments are</w:t>
      </w:r>
      <w:r w:rsidR="00F07131">
        <w:rPr>
          <w:rFonts w:ascii="Times New Roman" w:hAnsi="Times New Roman"/>
          <w:szCs w:val="28"/>
        </w:rPr>
        <w:t xml:space="preserve"> fastest and most accurate for shape-label pairs associated with self (vs. friend or stranger) </w:t>
      </w:r>
      <w:r w:rsidR="00F07131">
        <w:rPr>
          <w:rFonts w:ascii="Times New Roman" w:hAnsi="Times New Roman" w:cs="Times New Roman"/>
          <w:szCs w:val="28"/>
        </w:rPr>
        <w:t>—</w:t>
      </w:r>
      <w:r w:rsidR="00F07131">
        <w:rPr>
          <w:rFonts w:ascii="Times New Roman" w:hAnsi="Times New Roman"/>
          <w:szCs w:val="28"/>
        </w:rPr>
        <w:t xml:space="preserve"> the so-called self-prioritization effect (Sui et al., 2012</w:t>
      </w:r>
      <w:r w:rsidR="00CB76D5">
        <w:rPr>
          <w:rFonts w:ascii="Times New Roman" w:hAnsi="Times New Roman"/>
          <w:szCs w:val="28"/>
        </w:rPr>
        <w:t xml:space="preserve">; Sui, </w:t>
      </w:r>
      <w:r w:rsidR="00D27237">
        <w:rPr>
          <w:rFonts w:ascii="Times New Roman" w:hAnsi="Times New Roman"/>
          <w:szCs w:val="28"/>
        </w:rPr>
        <w:t>Liu, Mevorach, &amp; Humphreys, 2013</w:t>
      </w:r>
      <w:r w:rsidR="00F07131">
        <w:rPr>
          <w:rFonts w:ascii="Times New Roman" w:hAnsi="Times New Roman"/>
          <w:szCs w:val="28"/>
        </w:rPr>
        <w:t>).</w:t>
      </w:r>
      <w:r w:rsidR="005B5FE6">
        <w:rPr>
          <w:rFonts w:ascii="Times New Roman" w:hAnsi="Times New Roman"/>
          <w:szCs w:val="28"/>
        </w:rPr>
        <w:t xml:space="preserve"> </w:t>
      </w:r>
      <w:r w:rsidR="00F07131">
        <w:rPr>
          <w:rFonts w:ascii="Times New Roman" w:hAnsi="Times New Roman"/>
          <w:szCs w:val="28"/>
        </w:rPr>
        <w:t>As powerful cues for attention, self-relevant stimuli are believed to influence</w:t>
      </w:r>
      <w:r w:rsidR="007331AA">
        <w:rPr>
          <w:rFonts w:ascii="Times New Roman" w:hAnsi="Times New Roman"/>
          <w:szCs w:val="28"/>
        </w:rPr>
        <w:t xml:space="preserve"> perception</w:t>
      </w:r>
      <w:r w:rsidR="003F5F25">
        <w:rPr>
          <w:rFonts w:ascii="Times New Roman" w:hAnsi="Times New Roman"/>
          <w:szCs w:val="28"/>
        </w:rPr>
        <w:t xml:space="preserve"> in an</w:t>
      </w:r>
      <w:r w:rsidR="00945E21">
        <w:rPr>
          <w:rFonts w:ascii="Times New Roman" w:hAnsi="Times New Roman"/>
          <w:szCs w:val="28"/>
        </w:rPr>
        <w:t xml:space="preserve"> obligatory </w:t>
      </w:r>
      <w:r w:rsidR="008D26B5">
        <w:rPr>
          <w:rFonts w:ascii="Times New Roman" w:hAnsi="Times New Roman"/>
          <w:szCs w:val="28"/>
        </w:rPr>
        <w:t xml:space="preserve">manner that </w:t>
      </w:r>
      <w:r w:rsidR="00945E21">
        <w:rPr>
          <w:rFonts w:ascii="Times New Roman" w:hAnsi="Times New Roman"/>
          <w:szCs w:val="28"/>
        </w:rPr>
        <w:t>mimics the effects of physical</w:t>
      </w:r>
      <w:r w:rsidR="008D26B5">
        <w:rPr>
          <w:rFonts w:ascii="Times New Roman" w:hAnsi="Times New Roman"/>
          <w:szCs w:val="28"/>
        </w:rPr>
        <w:t xml:space="preserve"> saliency </w:t>
      </w:r>
      <w:r w:rsidR="003F5F25">
        <w:rPr>
          <w:rFonts w:ascii="Times New Roman" w:hAnsi="Times New Roman"/>
          <w:szCs w:val="28"/>
        </w:rPr>
        <w:t>(Sui &amp; Humphreys, 2015)</w:t>
      </w:r>
      <w:r w:rsidR="00F07131">
        <w:rPr>
          <w:rFonts w:ascii="Times New Roman" w:hAnsi="Times New Roman"/>
          <w:szCs w:val="28"/>
        </w:rPr>
        <w:t>.</w:t>
      </w:r>
    </w:p>
    <w:p w14:paraId="7CEF1209" w14:textId="77777777" w:rsidR="00542BAC" w:rsidRDefault="00B94B09" w:rsidP="00542BAC">
      <w:pPr>
        <w:spacing w:before="120" w:after="120" w:line="480" w:lineRule="auto"/>
        <w:ind w:right="-8" w:firstLine="720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Whilst</w:t>
      </w:r>
      <w:r w:rsidR="00BE5411">
        <w:rPr>
          <w:rFonts w:ascii="Times New Roman" w:hAnsi="Times New Roman"/>
          <w:szCs w:val="28"/>
        </w:rPr>
        <w:t xml:space="preserve"> t</w:t>
      </w:r>
      <w:r w:rsidR="00602864">
        <w:rPr>
          <w:rFonts w:ascii="Times New Roman" w:hAnsi="Times New Roman"/>
          <w:szCs w:val="28"/>
        </w:rPr>
        <w:t>he s</w:t>
      </w:r>
      <w:r w:rsidR="007A25F6">
        <w:rPr>
          <w:rFonts w:ascii="Times New Roman" w:hAnsi="Times New Roman"/>
          <w:szCs w:val="28"/>
        </w:rPr>
        <w:t>elf-p</w:t>
      </w:r>
      <w:r w:rsidR="000E262A">
        <w:rPr>
          <w:rFonts w:ascii="Times New Roman" w:hAnsi="Times New Roman"/>
          <w:szCs w:val="28"/>
        </w:rPr>
        <w:t>rioritization e</w:t>
      </w:r>
      <w:r w:rsidR="00955096">
        <w:rPr>
          <w:rFonts w:ascii="Times New Roman" w:hAnsi="Times New Roman"/>
          <w:szCs w:val="28"/>
        </w:rPr>
        <w:t xml:space="preserve">ffect </w:t>
      </w:r>
      <w:r w:rsidR="00BE5411">
        <w:rPr>
          <w:rFonts w:ascii="Times New Roman" w:hAnsi="Times New Roman"/>
          <w:szCs w:val="28"/>
        </w:rPr>
        <w:t>supports</w:t>
      </w:r>
      <w:r w:rsidR="008A051B">
        <w:rPr>
          <w:rFonts w:ascii="Times New Roman" w:hAnsi="Times New Roman"/>
          <w:szCs w:val="28"/>
        </w:rPr>
        <w:t xml:space="preserve"> a range</w:t>
      </w:r>
      <w:r w:rsidR="009C0344">
        <w:rPr>
          <w:rFonts w:ascii="Times New Roman" w:hAnsi="Times New Roman"/>
          <w:szCs w:val="28"/>
        </w:rPr>
        <w:t xml:space="preserve"> of</w:t>
      </w:r>
      <w:r w:rsidR="00606DBA">
        <w:rPr>
          <w:rFonts w:ascii="Times New Roman" w:hAnsi="Times New Roman"/>
          <w:szCs w:val="28"/>
        </w:rPr>
        <w:t xml:space="preserve"> important</w:t>
      </w:r>
      <w:r w:rsidR="00351782">
        <w:rPr>
          <w:rFonts w:ascii="Times New Roman" w:hAnsi="Times New Roman"/>
          <w:szCs w:val="28"/>
        </w:rPr>
        <w:t xml:space="preserve"> </w:t>
      </w:r>
      <w:r w:rsidR="007A25F6">
        <w:rPr>
          <w:rFonts w:ascii="Times New Roman" w:hAnsi="Times New Roman"/>
          <w:szCs w:val="28"/>
        </w:rPr>
        <w:t>outcomes</w:t>
      </w:r>
      <w:r w:rsidR="00904365">
        <w:rPr>
          <w:rFonts w:ascii="Times New Roman" w:hAnsi="Times New Roman"/>
          <w:szCs w:val="28"/>
        </w:rPr>
        <w:t xml:space="preserve"> </w:t>
      </w:r>
      <w:r w:rsidR="00955096">
        <w:rPr>
          <w:rFonts w:ascii="Times New Roman" w:hAnsi="Times New Roman"/>
          <w:szCs w:val="28"/>
        </w:rPr>
        <w:t>(e.g.,</w:t>
      </w:r>
      <w:r>
        <w:rPr>
          <w:rFonts w:ascii="Times New Roman" w:hAnsi="Times New Roman"/>
          <w:szCs w:val="28"/>
        </w:rPr>
        <w:t xml:space="preserve"> perceptual </w:t>
      </w:r>
      <w:r w:rsidR="00642859">
        <w:rPr>
          <w:rFonts w:ascii="Times New Roman" w:hAnsi="Times New Roman"/>
          <w:szCs w:val="28"/>
        </w:rPr>
        <w:t>binding, memory integration</w:t>
      </w:r>
      <w:r w:rsidR="00C778EC">
        <w:rPr>
          <w:rFonts w:ascii="Times New Roman" w:hAnsi="Times New Roman"/>
          <w:szCs w:val="28"/>
        </w:rPr>
        <w:t>, see Humphreys &amp; Sui, 2015</w:t>
      </w:r>
      <w:r w:rsidR="00D93221">
        <w:rPr>
          <w:rFonts w:ascii="Times New Roman" w:hAnsi="Times New Roman"/>
          <w:szCs w:val="28"/>
        </w:rPr>
        <w:t>),</w:t>
      </w:r>
      <w:r w:rsidR="00031C9F">
        <w:rPr>
          <w:rFonts w:ascii="Times New Roman" w:hAnsi="Times New Roman"/>
          <w:szCs w:val="28"/>
        </w:rPr>
        <w:t xml:space="preserve"> perhaps</w:t>
      </w:r>
      <w:r w:rsidR="005B5FE6">
        <w:rPr>
          <w:rFonts w:ascii="Times New Roman" w:hAnsi="Times New Roman"/>
          <w:szCs w:val="28"/>
        </w:rPr>
        <w:t xml:space="preserve"> </w:t>
      </w:r>
      <w:r w:rsidR="007A25F6">
        <w:rPr>
          <w:rFonts w:ascii="Times New Roman" w:hAnsi="Times New Roman"/>
          <w:szCs w:val="28"/>
        </w:rPr>
        <w:t>its m</w:t>
      </w:r>
      <w:r w:rsidR="00AB4755">
        <w:rPr>
          <w:rFonts w:ascii="Times New Roman" w:hAnsi="Times New Roman"/>
          <w:szCs w:val="28"/>
        </w:rPr>
        <w:t>ost significant contribution</w:t>
      </w:r>
      <w:r w:rsidR="005B5FE6">
        <w:rPr>
          <w:rFonts w:ascii="Times New Roman" w:hAnsi="Times New Roman"/>
          <w:szCs w:val="28"/>
        </w:rPr>
        <w:t xml:space="preserve"> may</w:t>
      </w:r>
      <w:r w:rsidR="00AB4755">
        <w:rPr>
          <w:rFonts w:ascii="Times New Roman" w:hAnsi="Times New Roman"/>
          <w:szCs w:val="28"/>
        </w:rPr>
        <w:t xml:space="preserve"> </w:t>
      </w:r>
      <w:r w:rsidR="00F61789">
        <w:rPr>
          <w:rFonts w:ascii="Times New Roman" w:hAnsi="Times New Roman"/>
          <w:szCs w:val="28"/>
        </w:rPr>
        <w:t>reside in the</w:t>
      </w:r>
      <w:r w:rsidR="000E262A">
        <w:rPr>
          <w:rFonts w:ascii="Times New Roman" w:hAnsi="Times New Roman"/>
          <w:szCs w:val="28"/>
        </w:rPr>
        <w:t xml:space="preserve"> influence it exerts </w:t>
      </w:r>
      <w:r w:rsidR="00F61789">
        <w:rPr>
          <w:rFonts w:ascii="Times New Roman" w:hAnsi="Times New Roman"/>
          <w:szCs w:val="28"/>
        </w:rPr>
        <w:t>during perceptual selection.</w:t>
      </w:r>
      <w:r w:rsidR="005B5FE6">
        <w:rPr>
          <w:rFonts w:ascii="Times New Roman" w:hAnsi="Times New Roman"/>
          <w:szCs w:val="28"/>
        </w:rPr>
        <w:t xml:space="preserve"> As we are cognizant of only a fraction of the available visual inputs at any given time</w:t>
      </w:r>
      <w:r w:rsidR="00BA0DA4">
        <w:rPr>
          <w:rFonts w:ascii="Times New Roman" w:hAnsi="Times New Roman"/>
          <w:szCs w:val="28"/>
        </w:rPr>
        <w:t>, a fundamental question focuses</w:t>
      </w:r>
      <w:r w:rsidR="005B5FE6">
        <w:rPr>
          <w:rFonts w:ascii="Times New Roman" w:hAnsi="Times New Roman"/>
          <w:szCs w:val="28"/>
        </w:rPr>
        <w:t xml:space="preserve"> on how stimuli are selected for access to visual awareness.</w:t>
      </w:r>
      <w:r w:rsidR="001146A2">
        <w:rPr>
          <w:rFonts w:ascii="Times New Roman" w:hAnsi="Times New Roman"/>
          <w:szCs w:val="28"/>
        </w:rPr>
        <w:t xml:space="preserve"> Although</w:t>
      </w:r>
      <w:r w:rsidR="001E655A">
        <w:rPr>
          <w:rFonts w:ascii="Times New Roman" w:hAnsi="Times New Roman"/>
          <w:szCs w:val="28"/>
        </w:rPr>
        <w:t xml:space="preserve"> prior research is suggestive </w:t>
      </w:r>
      <w:r w:rsidR="001146A2">
        <w:rPr>
          <w:rFonts w:ascii="Times New Roman" w:hAnsi="Times New Roman"/>
          <w:szCs w:val="28"/>
        </w:rPr>
        <w:t xml:space="preserve">that </w:t>
      </w:r>
      <w:r w:rsidR="00F23CFC">
        <w:rPr>
          <w:rFonts w:ascii="Times New Roman" w:hAnsi="Times New Roman"/>
          <w:szCs w:val="28"/>
        </w:rPr>
        <w:t>self-relevance</w:t>
      </w:r>
      <w:r w:rsidR="001E655A">
        <w:rPr>
          <w:rFonts w:ascii="Times New Roman" w:hAnsi="Times New Roman"/>
          <w:szCs w:val="28"/>
        </w:rPr>
        <w:t xml:space="preserve"> may</w:t>
      </w:r>
      <w:r w:rsidR="005C5F70">
        <w:rPr>
          <w:rFonts w:ascii="Times New Roman" w:hAnsi="Times New Roman"/>
          <w:szCs w:val="28"/>
        </w:rPr>
        <w:t xml:space="preserve"> </w:t>
      </w:r>
      <w:r w:rsidR="001146A2">
        <w:rPr>
          <w:rFonts w:ascii="Times New Roman" w:hAnsi="Times New Roman"/>
          <w:szCs w:val="28"/>
        </w:rPr>
        <w:t>facilitate</w:t>
      </w:r>
      <w:r w:rsidR="00A637E0">
        <w:rPr>
          <w:rFonts w:ascii="Times New Roman" w:hAnsi="Times New Roman"/>
          <w:szCs w:val="28"/>
        </w:rPr>
        <w:t xml:space="preserve"> </w:t>
      </w:r>
      <w:r w:rsidR="00653665">
        <w:rPr>
          <w:rFonts w:ascii="Times New Roman" w:hAnsi="Times New Roman"/>
          <w:szCs w:val="28"/>
        </w:rPr>
        <w:t>this process</w:t>
      </w:r>
      <w:r w:rsidR="00955096">
        <w:rPr>
          <w:rFonts w:ascii="Times New Roman" w:hAnsi="Times New Roman"/>
          <w:szCs w:val="28"/>
        </w:rPr>
        <w:t xml:space="preserve"> (</w:t>
      </w:r>
      <w:r w:rsidR="00D27237">
        <w:rPr>
          <w:rFonts w:ascii="Times New Roman" w:hAnsi="Times New Roman"/>
          <w:szCs w:val="28"/>
        </w:rPr>
        <w:t>Sui et al., 2012, 2013</w:t>
      </w:r>
      <w:r w:rsidR="007331AA">
        <w:rPr>
          <w:rFonts w:ascii="Times New Roman" w:hAnsi="Times New Roman"/>
          <w:szCs w:val="28"/>
        </w:rPr>
        <w:t>)</w:t>
      </w:r>
      <w:r w:rsidR="001146A2">
        <w:rPr>
          <w:rFonts w:ascii="Times New Roman" w:hAnsi="Times New Roman"/>
          <w:szCs w:val="28"/>
        </w:rPr>
        <w:t xml:space="preserve">, </w:t>
      </w:r>
      <w:r w:rsidR="001E655A">
        <w:rPr>
          <w:rFonts w:ascii="Times New Roman" w:hAnsi="Times New Roman"/>
          <w:szCs w:val="28"/>
        </w:rPr>
        <w:t>a recent study</w:t>
      </w:r>
      <w:r w:rsidR="004476E1">
        <w:rPr>
          <w:rFonts w:ascii="Times New Roman" w:hAnsi="Times New Roman"/>
          <w:szCs w:val="28"/>
        </w:rPr>
        <w:t xml:space="preserve"> </w:t>
      </w:r>
      <w:r>
        <w:rPr>
          <w:rFonts w:ascii="Times New Roman" w:hAnsi="Times New Roman"/>
          <w:szCs w:val="28"/>
        </w:rPr>
        <w:t>does not support this hypothesis</w:t>
      </w:r>
      <w:r w:rsidR="007331AA">
        <w:rPr>
          <w:rFonts w:ascii="Times New Roman" w:hAnsi="Times New Roman"/>
          <w:szCs w:val="28"/>
        </w:rPr>
        <w:t>.</w:t>
      </w:r>
      <w:r w:rsidR="00AA6430">
        <w:rPr>
          <w:rFonts w:ascii="Times New Roman" w:hAnsi="Times New Roman"/>
          <w:szCs w:val="28"/>
        </w:rPr>
        <w:t xml:space="preserve"> </w:t>
      </w:r>
      <w:r w:rsidR="001146A2">
        <w:rPr>
          <w:rFonts w:ascii="Times New Roman" w:hAnsi="Times New Roman"/>
          <w:szCs w:val="28"/>
        </w:rPr>
        <w:t>U</w:t>
      </w:r>
      <w:r w:rsidR="003F5F25">
        <w:rPr>
          <w:rFonts w:ascii="Times New Roman" w:hAnsi="Times New Roman"/>
          <w:szCs w:val="28"/>
        </w:rPr>
        <w:t>sing a breaking continuous flash suppression (</w:t>
      </w:r>
      <w:r w:rsidR="00CD5628">
        <w:rPr>
          <w:rFonts w:ascii="Times New Roman" w:hAnsi="Times New Roman"/>
          <w:szCs w:val="28"/>
        </w:rPr>
        <w:t xml:space="preserve">b-CFS) paradigm to investigate </w:t>
      </w:r>
      <w:r w:rsidR="003F5F25">
        <w:rPr>
          <w:rFonts w:ascii="Times New Roman" w:hAnsi="Times New Roman"/>
          <w:szCs w:val="28"/>
        </w:rPr>
        <w:t>stimulus prioritization</w:t>
      </w:r>
      <w:r w:rsidR="0093060E">
        <w:rPr>
          <w:rFonts w:ascii="Times New Roman" w:hAnsi="Times New Roman"/>
          <w:szCs w:val="28"/>
        </w:rPr>
        <w:t xml:space="preserve"> (Ocampo &amp; Kahan, 2016</w:t>
      </w:r>
      <w:r w:rsidR="002808F1">
        <w:rPr>
          <w:rFonts w:ascii="Times New Roman" w:hAnsi="Times New Roman"/>
          <w:szCs w:val="28"/>
        </w:rPr>
        <w:t>)</w:t>
      </w:r>
      <w:r w:rsidR="003F5F25">
        <w:rPr>
          <w:rFonts w:ascii="Times New Roman" w:hAnsi="Times New Roman"/>
          <w:szCs w:val="28"/>
        </w:rPr>
        <w:t xml:space="preserve">, </w:t>
      </w:r>
      <w:r w:rsidR="00CD5628">
        <w:rPr>
          <w:rFonts w:ascii="Times New Roman" w:hAnsi="Times New Roman"/>
          <w:szCs w:val="28"/>
        </w:rPr>
        <w:t>Stein, Siebold, and van Zoest (2016)</w:t>
      </w:r>
      <w:r w:rsidR="004476E1">
        <w:rPr>
          <w:rFonts w:ascii="Times New Roman" w:hAnsi="Times New Roman"/>
          <w:szCs w:val="28"/>
        </w:rPr>
        <w:t xml:space="preserve"> observed</w:t>
      </w:r>
      <w:r w:rsidR="002D79E9">
        <w:rPr>
          <w:rFonts w:ascii="Times New Roman" w:hAnsi="Times New Roman"/>
          <w:szCs w:val="28"/>
        </w:rPr>
        <w:t xml:space="preserve"> no effect</w:t>
      </w:r>
      <w:r w:rsidR="005C5F70">
        <w:rPr>
          <w:rFonts w:ascii="Times New Roman" w:hAnsi="Times New Roman"/>
          <w:szCs w:val="28"/>
        </w:rPr>
        <w:t xml:space="preserve"> of self-association</w:t>
      </w:r>
      <w:r w:rsidR="00CD5628">
        <w:rPr>
          <w:rFonts w:ascii="Times New Roman" w:hAnsi="Times New Roman"/>
          <w:szCs w:val="28"/>
        </w:rPr>
        <w:t xml:space="preserve"> on the time taken </w:t>
      </w:r>
      <w:r w:rsidR="0065695B">
        <w:rPr>
          <w:rFonts w:ascii="Times New Roman" w:hAnsi="Times New Roman"/>
          <w:szCs w:val="28"/>
        </w:rPr>
        <w:t>for stimuli</w:t>
      </w:r>
      <w:r w:rsidR="00542BAC">
        <w:rPr>
          <w:rFonts w:ascii="Times New Roman" w:hAnsi="Times New Roman"/>
          <w:szCs w:val="28"/>
        </w:rPr>
        <w:t xml:space="preserve"> (i.e., Gabors)</w:t>
      </w:r>
      <w:r w:rsidR="0065695B">
        <w:rPr>
          <w:rFonts w:ascii="Times New Roman" w:hAnsi="Times New Roman"/>
          <w:szCs w:val="28"/>
        </w:rPr>
        <w:t xml:space="preserve"> to</w:t>
      </w:r>
      <w:r w:rsidR="001E655A">
        <w:rPr>
          <w:rFonts w:ascii="Times New Roman" w:hAnsi="Times New Roman"/>
          <w:szCs w:val="28"/>
        </w:rPr>
        <w:t xml:space="preserve"> over</w:t>
      </w:r>
      <w:r w:rsidR="00542BAC">
        <w:rPr>
          <w:rFonts w:ascii="Times New Roman" w:hAnsi="Times New Roman"/>
          <w:szCs w:val="28"/>
        </w:rPr>
        <w:t>come interocular suppression</w:t>
      </w:r>
      <w:r w:rsidR="00A637E0">
        <w:rPr>
          <w:rFonts w:ascii="Times New Roman" w:hAnsi="Times New Roman"/>
          <w:szCs w:val="28"/>
        </w:rPr>
        <w:t>.</w:t>
      </w:r>
      <w:r w:rsidR="00A76DF2">
        <w:rPr>
          <w:rFonts w:ascii="Times New Roman" w:hAnsi="Times New Roman"/>
          <w:szCs w:val="28"/>
        </w:rPr>
        <w:t xml:space="preserve"> Interestingly, however, t</w:t>
      </w:r>
      <w:r w:rsidR="00B51DBF">
        <w:rPr>
          <w:rFonts w:ascii="Times New Roman" w:hAnsi="Times New Roman"/>
          <w:szCs w:val="28"/>
        </w:rPr>
        <w:t>hey did</w:t>
      </w:r>
      <w:r w:rsidR="00A76DF2">
        <w:rPr>
          <w:rFonts w:ascii="Times New Roman" w:hAnsi="Times New Roman"/>
          <w:szCs w:val="28"/>
        </w:rPr>
        <w:t xml:space="preserve"> </w:t>
      </w:r>
      <w:r w:rsidR="00BC639A">
        <w:rPr>
          <w:rFonts w:ascii="Times New Roman" w:hAnsi="Times New Roman"/>
          <w:szCs w:val="28"/>
        </w:rPr>
        <w:t xml:space="preserve">report a </w:t>
      </w:r>
      <w:r w:rsidR="00201462">
        <w:rPr>
          <w:rFonts w:ascii="Times New Roman" w:hAnsi="Times New Roman"/>
          <w:szCs w:val="28"/>
        </w:rPr>
        <w:t>self-prioritization effect in a prior</w:t>
      </w:r>
      <w:r w:rsidR="003D54A6">
        <w:rPr>
          <w:rFonts w:ascii="Times New Roman" w:hAnsi="Times New Roman"/>
          <w:szCs w:val="28"/>
        </w:rPr>
        <w:t xml:space="preserve"> perceptual-matching task</w:t>
      </w:r>
      <w:r w:rsidR="00B51DBF">
        <w:rPr>
          <w:rFonts w:ascii="Times New Roman" w:hAnsi="Times New Roman"/>
          <w:szCs w:val="28"/>
        </w:rPr>
        <w:t xml:space="preserve"> using the same stimuli</w:t>
      </w:r>
      <w:r w:rsidR="00542BAC">
        <w:rPr>
          <w:rFonts w:ascii="Times New Roman" w:hAnsi="Times New Roman"/>
          <w:szCs w:val="28"/>
        </w:rPr>
        <w:t>.</w:t>
      </w:r>
    </w:p>
    <w:p w14:paraId="7A93DB14" w14:textId="77777777" w:rsidR="00EA65E7" w:rsidRDefault="003D54A6" w:rsidP="00542BAC">
      <w:pPr>
        <w:spacing w:before="120" w:after="120" w:line="480" w:lineRule="auto"/>
        <w:ind w:right="-8" w:firstLine="720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 xml:space="preserve">The experiment reported here </w:t>
      </w:r>
      <w:r>
        <w:rPr>
          <w:rFonts w:ascii="Times New Roman" w:hAnsi="Times New Roman" w:cs="Times New Roman"/>
          <w:szCs w:val="28"/>
        </w:rPr>
        <w:t>—</w:t>
      </w:r>
      <w:r>
        <w:rPr>
          <w:rFonts w:ascii="Times New Roman" w:hAnsi="Times New Roman"/>
          <w:szCs w:val="28"/>
        </w:rPr>
        <w:t xml:space="preserve"> conducted simultaneously with</w:t>
      </w:r>
      <w:r w:rsidR="00AA6430">
        <w:rPr>
          <w:rFonts w:ascii="Times New Roman" w:hAnsi="Times New Roman"/>
          <w:szCs w:val="28"/>
        </w:rPr>
        <w:t>, but without knowledge of,</w:t>
      </w:r>
      <w:r>
        <w:rPr>
          <w:rFonts w:ascii="Times New Roman" w:hAnsi="Times New Roman"/>
          <w:szCs w:val="28"/>
        </w:rPr>
        <w:t xml:space="preserve"> Stein et al. (2016) </w:t>
      </w:r>
      <w:r>
        <w:rPr>
          <w:rFonts w:ascii="Times New Roman" w:hAnsi="Times New Roman" w:cs="Times New Roman"/>
          <w:szCs w:val="28"/>
        </w:rPr>
        <w:t>—</w:t>
      </w:r>
      <w:r>
        <w:rPr>
          <w:rFonts w:ascii="Times New Roman" w:hAnsi="Times New Roman"/>
          <w:szCs w:val="28"/>
        </w:rPr>
        <w:t xml:space="preserve"> also explored the effects of self-relevan</w:t>
      </w:r>
      <w:r w:rsidR="00AA6430">
        <w:rPr>
          <w:rFonts w:ascii="Times New Roman" w:hAnsi="Times New Roman"/>
          <w:szCs w:val="28"/>
        </w:rPr>
        <w:t>ce on b-CFS</w:t>
      </w:r>
      <w:r>
        <w:rPr>
          <w:rFonts w:ascii="Times New Roman" w:hAnsi="Times New Roman"/>
          <w:szCs w:val="28"/>
        </w:rPr>
        <w:t>. It did so, however, in a co</w:t>
      </w:r>
      <w:r w:rsidR="00A76DF2">
        <w:rPr>
          <w:rFonts w:ascii="Times New Roman" w:hAnsi="Times New Roman"/>
          <w:szCs w:val="28"/>
        </w:rPr>
        <w:t>mplementary way, using previously established</w:t>
      </w:r>
      <w:r>
        <w:rPr>
          <w:rFonts w:ascii="Times New Roman" w:hAnsi="Times New Roman"/>
          <w:szCs w:val="28"/>
        </w:rPr>
        <w:t xml:space="preserve"> stimulus materials and</w:t>
      </w:r>
      <w:r w:rsidR="00A76DF2">
        <w:rPr>
          <w:rFonts w:ascii="Times New Roman" w:hAnsi="Times New Roman"/>
          <w:szCs w:val="28"/>
        </w:rPr>
        <w:t xml:space="preserve"> a different</w:t>
      </w:r>
      <w:r>
        <w:rPr>
          <w:rFonts w:ascii="Times New Roman" w:hAnsi="Times New Roman"/>
          <w:szCs w:val="28"/>
        </w:rPr>
        <w:t xml:space="preserve"> measure </w:t>
      </w:r>
      <w:r w:rsidR="00B51689">
        <w:rPr>
          <w:rFonts w:ascii="Times New Roman" w:hAnsi="Times New Roman"/>
          <w:szCs w:val="28"/>
        </w:rPr>
        <w:t xml:space="preserve">of visual </w:t>
      </w:r>
      <w:r w:rsidR="00B51689">
        <w:rPr>
          <w:rFonts w:ascii="Times New Roman" w:hAnsi="Times New Roman"/>
          <w:szCs w:val="28"/>
        </w:rPr>
        <w:lastRenderedPageBreak/>
        <w:t>awareness. I</w:t>
      </w:r>
      <w:r w:rsidR="004C7986">
        <w:rPr>
          <w:rFonts w:ascii="Times New Roman" w:hAnsi="Times New Roman"/>
          <w:szCs w:val="28"/>
        </w:rPr>
        <w:t>n exploring the eff</w:t>
      </w:r>
      <w:r>
        <w:rPr>
          <w:rFonts w:ascii="Times New Roman" w:hAnsi="Times New Roman"/>
          <w:szCs w:val="28"/>
        </w:rPr>
        <w:t>ects of self-relevance on b-CFS</w:t>
      </w:r>
      <w:r w:rsidR="004C7986">
        <w:rPr>
          <w:rFonts w:ascii="Times New Roman" w:hAnsi="Times New Roman"/>
          <w:szCs w:val="28"/>
        </w:rPr>
        <w:t>,</w:t>
      </w:r>
      <w:r w:rsidR="002D79E9">
        <w:rPr>
          <w:rFonts w:ascii="Times New Roman" w:hAnsi="Times New Roman"/>
          <w:szCs w:val="28"/>
        </w:rPr>
        <w:t xml:space="preserve"> Stein et al.</w:t>
      </w:r>
      <w:r w:rsidR="00D7188F">
        <w:rPr>
          <w:rFonts w:ascii="Times New Roman" w:hAnsi="Times New Roman"/>
          <w:szCs w:val="28"/>
        </w:rPr>
        <w:t xml:space="preserve"> (2016)</w:t>
      </w:r>
      <w:r w:rsidR="002D79E9">
        <w:rPr>
          <w:rFonts w:ascii="Times New Roman" w:hAnsi="Times New Roman"/>
          <w:szCs w:val="28"/>
        </w:rPr>
        <w:t xml:space="preserve"> </w:t>
      </w:r>
      <w:r w:rsidR="00544BC1">
        <w:rPr>
          <w:rFonts w:ascii="Times New Roman" w:hAnsi="Times New Roman"/>
          <w:szCs w:val="28"/>
        </w:rPr>
        <w:t>deviat</w:t>
      </w:r>
      <w:r w:rsidR="001464B8">
        <w:rPr>
          <w:rFonts w:ascii="Times New Roman" w:hAnsi="Times New Roman"/>
          <w:szCs w:val="28"/>
        </w:rPr>
        <w:t>ed from the</w:t>
      </w:r>
      <w:r w:rsidR="005C5F70">
        <w:rPr>
          <w:rFonts w:ascii="Times New Roman" w:hAnsi="Times New Roman"/>
          <w:szCs w:val="28"/>
        </w:rPr>
        <w:t xml:space="preserve"> standard</w:t>
      </w:r>
      <w:r w:rsidR="001146A2">
        <w:rPr>
          <w:rFonts w:ascii="Times New Roman" w:hAnsi="Times New Roman"/>
          <w:szCs w:val="28"/>
        </w:rPr>
        <w:t xml:space="preserve"> self-referencing</w:t>
      </w:r>
      <w:r w:rsidR="002D79E9">
        <w:rPr>
          <w:rFonts w:ascii="Times New Roman" w:hAnsi="Times New Roman"/>
          <w:szCs w:val="28"/>
        </w:rPr>
        <w:t xml:space="preserve"> </w:t>
      </w:r>
      <w:r w:rsidR="00BA3976">
        <w:rPr>
          <w:rFonts w:ascii="Times New Roman" w:hAnsi="Times New Roman"/>
          <w:szCs w:val="28"/>
        </w:rPr>
        <w:t>methodology</w:t>
      </w:r>
      <w:r w:rsidR="004C7986">
        <w:rPr>
          <w:rFonts w:ascii="Times New Roman" w:hAnsi="Times New Roman"/>
          <w:szCs w:val="28"/>
        </w:rPr>
        <w:t xml:space="preserve"> in which participants associate labels with g</w:t>
      </w:r>
      <w:r w:rsidR="00945E21">
        <w:rPr>
          <w:rFonts w:ascii="Times New Roman" w:hAnsi="Times New Roman"/>
          <w:szCs w:val="28"/>
        </w:rPr>
        <w:t>eometric shapes</w:t>
      </w:r>
      <w:r w:rsidR="002D79E9">
        <w:rPr>
          <w:rFonts w:ascii="Times New Roman" w:hAnsi="Times New Roman"/>
          <w:szCs w:val="28"/>
        </w:rPr>
        <w:t xml:space="preserve"> (Sui et al., 2012)</w:t>
      </w:r>
      <w:r w:rsidR="00945E21">
        <w:rPr>
          <w:rFonts w:ascii="Times New Roman" w:hAnsi="Times New Roman"/>
          <w:szCs w:val="28"/>
        </w:rPr>
        <w:t xml:space="preserve">, requiring them instead </w:t>
      </w:r>
      <w:r w:rsidR="004C7986">
        <w:rPr>
          <w:rFonts w:ascii="Times New Roman" w:hAnsi="Times New Roman"/>
          <w:szCs w:val="28"/>
        </w:rPr>
        <w:t xml:space="preserve">to pair </w:t>
      </w:r>
      <w:r w:rsidR="001E655A">
        <w:rPr>
          <w:rFonts w:ascii="Times New Roman" w:hAnsi="Times New Roman"/>
          <w:szCs w:val="28"/>
        </w:rPr>
        <w:t>referents</w:t>
      </w:r>
      <w:r w:rsidR="00BA3976">
        <w:rPr>
          <w:rFonts w:ascii="Times New Roman" w:hAnsi="Times New Roman"/>
          <w:szCs w:val="28"/>
        </w:rPr>
        <w:t xml:space="preserve"> (i.e., you, stranger)</w:t>
      </w:r>
      <w:r w:rsidR="002B1085">
        <w:rPr>
          <w:rFonts w:ascii="Times New Roman" w:hAnsi="Times New Roman"/>
          <w:szCs w:val="28"/>
        </w:rPr>
        <w:t xml:space="preserve"> with G</w:t>
      </w:r>
      <w:r w:rsidR="001464B8">
        <w:rPr>
          <w:rFonts w:ascii="Times New Roman" w:hAnsi="Times New Roman"/>
          <w:szCs w:val="28"/>
        </w:rPr>
        <w:t>abor patches</w:t>
      </w:r>
      <w:r w:rsidR="002B1085">
        <w:rPr>
          <w:rFonts w:ascii="Times New Roman" w:hAnsi="Times New Roman"/>
          <w:szCs w:val="28"/>
        </w:rPr>
        <w:t xml:space="preserve"> at different orientations</w:t>
      </w:r>
      <w:r w:rsidR="001464B8">
        <w:rPr>
          <w:rFonts w:ascii="Times New Roman" w:hAnsi="Times New Roman"/>
          <w:szCs w:val="28"/>
        </w:rPr>
        <w:t>.</w:t>
      </w:r>
      <w:r w:rsidR="00B51689">
        <w:rPr>
          <w:rFonts w:ascii="Times New Roman" w:hAnsi="Times New Roman"/>
          <w:szCs w:val="28"/>
        </w:rPr>
        <w:t xml:space="preserve"> As they concede</w:t>
      </w:r>
      <w:r w:rsidR="00BC639A">
        <w:rPr>
          <w:rFonts w:ascii="Times New Roman" w:hAnsi="Times New Roman"/>
          <w:szCs w:val="28"/>
        </w:rPr>
        <w:t>d</w:t>
      </w:r>
      <w:r w:rsidR="00B51689">
        <w:rPr>
          <w:rFonts w:ascii="Times New Roman" w:hAnsi="Times New Roman"/>
          <w:szCs w:val="28"/>
        </w:rPr>
        <w:t xml:space="preserve"> when discussing their findings</w:t>
      </w:r>
      <w:r w:rsidR="00BC639A">
        <w:rPr>
          <w:rFonts w:ascii="Times New Roman" w:hAnsi="Times New Roman"/>
          <w:szCs w:val="28"/>
        </w:rPr>
        <w:t xml:space="preserve"> however</w:t>
      </w:r>
      <w:r w:rsidR="00B51689">
        <w:rPr>
          <w:rFonts w:ascii="Times New Roman" w:hAnsi="Times New Roman"/>
          <w:szCs w:val="28"/>
        </w:rPr>
        <w:t>, this reduction is stimulus complexity may</w:t>
      </w:r>
      <w:r w:rsidR="00542BAC">
        <w:rPr>
          <w:rFonts w:ascii="Times New Roman" w:hAnsi="Times New Roman"/>
          <w:szCs w:val="28"/>
        </w:rPr>
        <w:t xml:space="preserve"> have</w:t>
      </w:r>
      <w:r w:rsidR="00B51689">
        <w:rPr>
          <w:rFonts w:ascii="Times New Roman" w:hAnsi="Times New Roman"/>
          <w:szCs w:val="28"/>
        </w:rPr>
        <w:t xml:space="preserve"> undermine</w:t>
      </w:r>
      <w:r w:rsidR="00542BAC">
        <w:rPr>
          <w:rFonts w:ascii="Times New Roman" w:hAnsi="Times New Roman"/>
          <w:szCs w:val="28"/>
        </w:rPr>
        <w:t>d</w:t>
      </w:r>
      <w:r w:rsidR="00B51689">
        <w:rPr>
          <w:rFonts w:ascii="Times New Roman" w:hAnsi="Times New Roman"/>
          <w:szCs w:val="28"/>
        </w:rPr>
        <w:t xml:space="preserve"> the emergence of a self-prioritization effect in visual awareness.</w:t>
      </w:r>
      <w:r w:rsidR="00542BAC">
        <w:rPr>
          <w:rFonts w:ascii="Times New Roman" w:hAnsi="Times New Roman"/>
          <w:szCs w:val="28"/>
        </w:rPr>
        <w:t xml:space="preserve"> Fortuitously</w:t>
      </w:r>
      <w:r w:rsidR="00AA6430">
        <w:rPr>
          <w:rFonts w:ascii="Times New Roman" w:hAnsi="Times New Roman"/>
          <w:szCs w:val="28"/>
        </w:rPr>
        <w:t>,</w:t>
      </w:r>
      <w:r w:rsidR="00B51689">
        <w:rPr>
          <w:rFonts w:ascii="Times New Roman" w:hAnsi="Times New Roman"/>
          <w:szCs w:val="28"/>
        </w:rPr>
        <w:t xml:space="preserve"> </w:t>
      </w:r>
      <w:r w:rsidR="005C5F70">
        <w:rPr>
          <w:rFonts w:ascii="Times New Roman" w:hAnsi="Times New Roman"/>
          <w:szCs w:val="28"/>
        </w:rPr>
        <w:t>here we adopted Sui et al.’s (2012)</w:t>
      </w:r>
      <w:r w:rsidR="005C42B9">
        <w:rPr>
          <w:rFonts w:ascii="Times New Roman" w:hAnsi="Times New Roman"/>
          <w:szCs w:val="28"/>
        </w:rPr>
        <w:t xml:space="preserve"> shape-label</w:t>
      </w:r>
      <w:r w:rsidR="004E383E">
        <w:rPr>
          <w:rFonts w:ascii="Times New Roman" w:hAnsi="Times New Roman"/>
          <w:szCs w:val="28"/>
        </w:rPr>
        <w:t xml:space="preserve">, </w:t>
      </w:r>
      <w:r w:rsidR="001E655A">
        <w:rPr>
          <w:rFonts w:ascii="Times New Roman" w:hAnsi="Times New Roman"/>
          <w:szCs w:val="28"/>
        </w:rPr>
        <w:t>associative-learning</w:t>
      </w:r>
      <w:r w:rsidR="00A377E1">
        <w:rPr>
          <w:rFonts w:ascii="Times New Roman" w:hAnsi="Times New Roman"/>
          <w:szCs w:val="28"/>
        </w:rPr>
        <w:t xml:space="preserve"> procedure</w:t>
      </w:r>
      <w:r w:rsidR="005C5F70">
        <w:rPr>
          <w:rFonts w:ascii="Times New Roman" w:hAnsi="Times New Roman"/>
          <w:szCs w:val="28"/>
        </w:rPr>
        <w:t xml:space="preserve"> </w:t>
      </w:r>
      <w:r w:rsidR="002D79E9">
        <w:rPr>
          <w:rFonts w:ascii="Times New Roman" w:hAnsi="Times New Roman"/>
          <w:szCs w:val="28"/>
        </w:rPr>
        <w:t xml:space="preserve">after which </w:t>
      </w:r>
      <w:r w:rsidR="00096582">
        <w:rPr>
          <w:rFonts w:ascii="Times New Roman" w:hAnsi="Times New Roman"/>
          <w:szCs w:val="28"/>
        </w:rPr>
        <w:t>b-</w:t>
      </w:r>
      <w:r w:rsidR="00A42C9A">
        <w:rPr>
          <w:rFonts w:ascii="Times New Roman" w:hAnsi="Times New Roman"/>
          <w:szCs w:val="28"/>
        </w:rPr>
        <w:t>CFS</w:t>
      </w:r>
      <w:r w:rsidR="00061E75">
        <w:rPr>
          <w:rFonts w:ascii="Times New Roman" w:hAnsi="Times New Roman"/>
          <w:szCs w:val="28"/>
        </w:rPr>
        <w:t xml:space="preserve"> was used</w:t>
      </w:r>
      <w:r w:rsidR="00A42C9A">
        <w:rPr>
          <w:rFonts w:ascii="Times New Roman" w:hAnsi="Times New Roman"/>
          <w:szCs w:val="28"/>
        </w:rPr>
        <w:t xml:space="preserve"> to investigate the potency o</w:t>
      </w:r>
      <w:r w:rsidR="00BC639A">
        <w:rPr>
          <w:rFonts w:ascii="Times New Roman" w:hAnsi="Times New Roman"/>
          <w:szCs w:val="28"/>
        </w:rPr>
        <w:t>f the stimuli</w:t>
      </w:r>
      <w:r w:rsidR="00A42C9A">
        <w:rPr>
          <w:rFonts w:ascii="Times New Roman" w:hAnsi="Times New Roman"/>
          <w:szCs w:val="28"/>
        </w:rPr>
        <w:t xml:space="preserve"> to</w:t>
      </w:r>
      <w:r w:rsidR="00096582">
        <w:rPr>
          <w:rFonts w:ascii="Times New Roman" w:hAnsi="Times New Roman"/>
          <w:szCs w:val="28"/>
        </w:rPr>
        <w:t xml:space="preserve"> gain access to awareness</w:t>
      </w:r>
      <w:r w:rsidR="006A0310">
        <w:rPr>
          <w:rFonts w:ascii="Times New Roman" w:hAnsi="Times New Roman"/>
          <w:szCs w:val="28"/>
        </w:rPr>
        <w:t xml:space="preserve"> (</w:t>
      </w:r>
      <w:r w:rsidR="005C7845">
        <w:rPr>
          <w:rFonts w:ascii="Times New Roman" w:hAnsi="Times New Roman"/>
          <w:szCs w:val="28"/>
        </w:rPr>
        <w:t xml:space="preserve">Gayet, Van der Stigchel, &amp; Paffen, 2014; </w:t>
      </w:r>
      <w:r w:rsidR="00A40407">
        <w:rPr>
          <w:rFonts w:ascii="Times New Roman" w:hAnsi="Times New Roman"/>
          <w:szCs w:val="28"/>
        </w:rPr>
        <w:t>Jiang, Costello, &amp; He, 2006</w:t>
      </w:r>
      <w:r w:rsidR="00371868">
        <w:rPr>
          <w:rFonts w:ascii="Times New Roman" w:hAnsi="Times New Roman"/>
          <w:szCs w:val="28"/>
        </w:rPr>
        <w:t>; Yang, Brascamp, Kang, &amp; Blake, 2014</w:t>
      </w:r>
      <w:r w:rsidR="006A0310">
        <w:rPr>
          <w:rFonts w:ascii="Times New Roman" w:hAnsi="Times New Roman"/>
          <w:szCs w:val="28"/>
        </w:rPr>
        <w:t>)</w:t>
      </w:r>
      <w:r w:rsidR="002F37AF">
        <w:rPr>
          <w:rFonts w:ascii="Times New Roman" w:hAnsi="Times New Roman"/>
          <w:szCs w:val="28"/>
        </w:rPr>
        <w:t xml:space="preserve">. </w:t>
      </w:r>
      <w:r w:rsidR="00A42C9A">
        <w:rPr>
          <w:rFonts w:ascii="Times New Roman" w:hAnsi="Times New Roman"/>
          <w:szCs w:val="28"/>
        </w:rPr>
        <w:t>Specifically, while each shape was presented to one eye, high contrast</w:t>
      </w:r>
      <w:r w:rsidR="001919BF">
        <w:rPr>
          <w:rFonts w:ascii="Times New Roman" w:hAnsi="Times New Roman"/>
          <w:szCs w:val="28"/>
        </w:rPr>
        <w:t xml:space="preserve"> dynamic patterns</w:t>
      </w:r>
      <w:r w:rsidR="00DE2EA3">
        <w:rPr>
          <w:rFonts w:ascii="Times New Roman" w:hAnsi="Times New Roman"/>
          <w:szCs w:val="28"/>
        </w:rPr>
        <w:t xml:space="preserve"> </w:t>
      </w:r>
      <w:r w:rsidR="001919BF">
        <w:rPr>
          <w:rFonts w:ascii="Times New Roman" w:hAnsi="Times New Roman"/>
          <w:szCs w:val="28"/>
        </w:rPr>
        <w:t>were presented to the other eye, resulting in initial suppres</w:t>
      </w:r>
      <w:r w:rsidR="00096582">
        <w:rPr>
          <w:rFonts w:ascii="Times New Roman" w:hAnsi="Times New Roman"/>
          <w:szCs w:val="28"/>
        </w:rPr>
        <w:t>sion of the shape from consciousness</w:t>
      </w:r>
      <w:r w:rsidR="00D858CD">
        <w:rPr>
          <w:rFonts w:ascii="Times New Roman" w:hAnsi="Times New Roman"/>
          <w:szCs w:val="28"/>
        </w:rPr>
        <w:t>.</w:t>
      </w:r>
      <w:r w:rsidR="00D15A37">
        <w:rPr>
          <w:rFonts w:ascii="Times New Roman" w:hAnsi="Times New Roman"/>
          <w:szCs w:val="28"/>
        </w:rPr>
        <w:t xml:space="preserve"> </w:t>
      </w:r>
    </w:p>
    <w:p w14:paraId="15487931" w14:textId="77777777" w:rsidR="00CE2798" w:rsidRDefault="00BC639A" w:rsidP="00542BAC">
      <w:pPr>
        <w:spacing w:before="120" w:after="120" w:line="480" w:lineRule="auto"/>
        <w:ind w:right="-8" w:firstLine="720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C</w:t>
      </w:r>
      <w:r w:rsidR="00A133D3">
        <w:rPr>
          <w:rFonts w:ascii="Times New Roman" w:hAnsi="Times New Roman"/>
          <w:szCs w:val="28"/>
        </w:rPr>
        <w:t>ontrasting</w:t>
      </w:r>
      <w:r w:rsidR="00B51689">
        <w:rPr>
          <w:rFonts w:ascii="Times New Roman" w:hAnsi="Times New Roman"/>
          <w:szCs w:val="28"/>
        </w:rPr>
        <w:t xml:space="preserve"> </w:t>
      </w:r>
      <w:r w:rsidR="00D15A37">
        <w:rPr>
          <w:rFonts w:ascii="Times New Roman" w:hAnsi="Times New Roman"/>
          <w:szCs w:val="28"/>
        </w:rPr>
        <w:t>Stein et al’s (2</w:t>
      </w:r>
      <w:r w:rsidR="00A01C8B">
        <w:rPr>
          <w:rFonts w:ascii="Times New Roman" w:hAnsi="Times New Roman"/>
          <w:szCs w:val="28"/>
        </w:rPr>
        <w:t>016) Gabor detection task</w:t>
      </w:r>
      <w:r w:rsidR="009634A4">
        <w:rPr>
          <w:rFonts w:ascii="Times New Roman" w:hAnsi="Times New Roman"/>
          <w:szCs w:val="28"/>
        </w:rPr>
        <w:t xml:space="preserve"> (i.e. participants </w:t>
      </w:r>
      <w:r>
        <w:rPr>
          <w:rFonts w:ascii="Times New Roman" w:hAnsi="Times New Roman"/>
          <w:szCs w:val="28"/>
        </w:rPr>
        <w:t>report</w:t>
      </w:r>
      <w:r w:rsidR="006803FA">
        <w:rPr>
          <w:rFonts w:ascii="Times New Roman" w:hAnsi="Times New Roman"/>
          <w:szCs w:val="28"/>
        </w:rPr>
        <w:t>ed the detection of Gabors at one of 4 possible</w:t>
      </w:r>
      <w:r w:rsidR="009634A4">
        <w:rPr>
          <w:rFonts w:ascii="Times New Roman" w:hAnsi="Times New Roman"/>
          <w:szCs w:val="28"/>
        </w:rPr>
        <w:t xml:space="preserve"> locations)</w:t>
      </w:r>
      <w:r w:rsidR="00A01C8B">
        <w:rPr>
          <w:rFonts w:ascii="Times New Roman" w:hAnsi="Times New Roman"/>
          <w:szCs w:val="28"/>
        </w:rPr>
        <w:t>,</w:t>
      </w:r>
      <w:r w:rsidR="00A76DF2">
        <w:rPr>
          <w:rFonts w:ascii="Times New Roman" w:hAnsi="Times New Roman"/>
          <w:szCs w:val="28"/>
        </w:rPr>
        <w:t xml:space="preserve"> </w:t>
      </w:r>
      <w:r w:rsidR="002F1263">
        <w:rPr>
          <w:rFonts w:ascii="Times New Roman" w:hAnsi="Times New Roman"/>
          <w:szCs w:val="28"/>
        </w:rPr>
        <w:t>participants</w:t>
      </w:r>
      <w:r w:rsidR="00A76DF2">
        <w:rPr>
          <w:rFonts w:ascii="Times New Roman" w:hAnsi="Times New Roman"/>
          <w:szCs w:val="28"/>
        </w:rPr>
        <w:t xml:space="preserve"> in the current investigation</w:t>
      </w:r>
      <w:r w:rsidR="002F1263">
        <w:rPr>
          <w:rFonts w:ascii="Times New Roman" w:hAnsi="Times New Roman"/>
          <w:szCs w:val="28"/>
        </w:rPr>
        <w:t xml:space="preserve"> </w:t>
      </w:r>
      <w:r w:rsidR="00D15A37">
        <w:rPr>
          <w:rFonts w:ascii="Times New Roman" w:hAnsi="Times New Roman"/>
          <w:szCs w:val="28"/>
        </w:rPr>
        <w:t>w</w:t>
      </w:r>
      <w:r w:rsidR="002F2FA6">
        <w:rPr>
          <w:rFonts w:ascii="Times New Roman" w:hAnsi="Times New Roman"/>
          <w:szCs w:val="28"/>
        </w:rPr>
        <w:t>ere required to identify</w:t>
      </w:r>
      <w:r w:rsidR="00542BAC">
        <w:rPr>
          <w:rFonts w:ascii="Times New Roman" w:hAnsi="Times New Roman"/>
          <w:szCs w:val="28"/>
        </w:rPr>
        <w:t xml:space="preserve"> (i.e., classify)</w:t>
      </w:r>
      <w:r w:rsidR="006D6EED">
        <w:rPr>
          <w:rFonts w:ascii="Times New Roman" w:hAnsi="Times New Roman"/>
          <w:szCs w:val="28"/>
        </w:rPr>
        <w:t xml:space="preserve"> </w:t>
      </w:r>
      <w:r w:rsidR="002F2FA6">
        <w:rPr>
          <w:rFonts w:ascii="Times New Roman" w:hAnsi="Times New Roman"/>
          <w:szCs w:val="28"/>
        </w:rPr>
        <w:t xml:space="preserve">geometric shapes (i.e., shapes pertaining to self or friend or stranger) </w:t>
      </w:r>
      <w:r w:rsidR="00D15A37">
        <w:rPr>
          <w:rFonts w:ascii="Times New Roman" w:hAnsi="Times New Roman"/>
          <w:szCs w:val="28"/>
        </w:rPr>
        <w:t>under CFS</w:t>
      </w:r>
      <w:r w:rsidR="00A01C8B">
        <w:rPr>
          <w:rFonts w:ascii="Times New Roman" w:hAnsi="Times New Roman"/>
          <w:szCs w:val="28"/>
        </w:rPr>
        <w:t xml:space="preserve"> (Kang, Blake, &amp; Woo</w:t>
      </w:r>
      <w:r w:rsidR="00975F9D">
        <w:rPr>
          <w:rFonts w:ascii="Times New Roman" w:hAnsi="Times New Roman"/>
          <w:szCs w:val="28"/>
        </w:rPr>
        <w:t xml:space="preserve">dman, 2011), thereby enabling their </w:t>
      </w:r>
      <w:r w:rsidR="00A01C8B">
        <w:rPr>
          <w:rFonts w:ascii="Times New Roman" w:hAnsi="Times New Roman"/>
          <w:szCs w:val="28"/>
        </w:rPr>
        <w:t>responses</w:t>
      </w:r>
      <w:r w:rsidR="00975F9D">
        <w:rPr>
          <w:rFonts w:ascii="Times New Roman" w:hAnsi="Times New Roman"/>
          <w:szCs w:val="28"/>
        </w:rPr>
        <w:t xml:space="preserve"> to be </w:t>
      </w:r>
      <w:r w:rsidR="00542BAC">
        <w:rPr>
          <w:rFonts w:ascii="Times New Roman" w:hAnsi="Times New Roman"/>
          <w:szCs w:val="28"/>
        </w:rPr>
        <w:t>modeled to identify the processes underlying decision-making</w:t>
      </w:r>
      <w:r w:rsidR="00A01C8B">
        <w:rPr>
          <w:rFonts w:ascii="Times New Roman" w:hAnsi="Times New Roman"/>
          <w:szCs w:val="28"/>
        </w:rPr>
        <w:t>.</w:t>
      </w:r>
      <w:r w:rsidR="009634A4">
        <w:rPr>
          <w:rFonts w:ascii="Times New Roman" w:hAnsi="Times New Roman"/>
          <w:szCs w:val="28"/>
        </w:rPr>
        <w:t xml:space="preserve"> This distinction between stimulus detection and identification (i.e., where vs. what) may be important as</w:t>
      </w:r>
      <w:r w:rsidR="00A76DF2">
        <w:rPr>
          <w:rFonts w:ascii="Times New Roman" w:hAnsi="Times New Roman"/>
          <w:szCs w:val="28"/>
        </w:rPr>
        <w:t>, at least to date,</w:t>
      </w:r>
      <w:r w:rsidR="009634A4">
        <w:rPr>
          <w:rFonts w:ascii="Times New Roman" w:hAnsi="Times New Roman"/>
          <w:szCs w:val="28"/>
        </w:rPr>
        <w:t xml:space="preserve"> </w:t>
      </w:r>
      <w:r w:rsidR="00B51689">
        <w:rPr>
          <w:rFonts w:ascii="Times New Roman" w:hAnsi="Times New Roman"/>
          <w:szCs w:val="28"/>
        </w:rPr>
        <w:t>self-p</w:t>
      </w:r>
      <w:r w:rsidR="00A133D3">
        <w:rPr>
          <w:rFonts w:ascii="Times New Roman" w:hAnsi="Times New Roman"/>
          <w:szCs w:val="28"/>
        </w:rPr>
        <w:t xml:space="preserve">rioritization effects have only </w:t>
      </w:r>
      <w:r w:rsidR="00B51689">
        <w:rPr>
          <w:rFonts w:ascii="Times New Roman" w:hAnsi="Times New Roman"/>
          <w:szCs w:val="28"/>
        </w:rPr>
        <w:t>been reported</w:t>
      </w:r>
      <w:r w:rsidR="00A133D3">
        <w:rPr>
          <w:rFonts w:ascii="Times New Roman" w:hAnsi="Times New Roman"/>
          <w:szCs w:val="28"/>
        </w:rPr>
        <w:t xml:space="preserve"> </w:t>
      </w:r>
      <w:r w:rsidR="00B51689">
        <w:rPr>
          <w:rFonts w:ascii="Times New Roman" w:hAnsi="Times New Roman"/>
          <w:szCs w:val="28"/>
        </w:rPr>
        <w:t xml:space="preserve">in </w:t>
      </w:r>
      <w:r w:rsidR="00AA6430">
        <w:rPr>
          <w:rFonts w:ascii="Times New Roman" w:hAnsi="Times New Roman"/>
          <w:szCs w:val="28"/>
        </w:rPr>
        <w:t>tasks</w:t>
      </w:r>
      <w:r w:rsidR="00542BAC">
        <w:rPr>
          <w:rFonts w:ascii="Times New Roman" w:hAnsi="Times New Roman"/>
          <w:szCs w:val="28"/>
        </w:rPr>
        <w:t xml:space="preserve"> in which participants </w:t>
      </w:r>
      <w:r w:rsidR="00AA6430">
        <w:rPr>
          <w:rFonts w:ascii="Times New Roman" w:hAnsi="Times New Roman"/>
          <w:szCs w:val="28"/>
        </w:rPr>
        <w:t xml:space="preserve">respond to the meaning of the stimuli </w:t>
      </w:r>
      <w:r w:rsidR="00B51689">
        <w:rPr>
          <w:rFonts w:ascii="Times New Roman" w:hAnsi="Times New Roman"/>
          <w:szCs w:val="28"/>
        </w:rPr>
        <w:t>(Humphreys &amp; Sui, 2015; Sui &amp; Humphreys, 2015). Indeed, Stein et al. (2016) d</w:t>
      </w:r>
      <w:r w:rsidR="006D6EED">
        <w:rPr>
          <w:rFonts w:ascii="Times New Roman" w:hAnsi="Times New Roman"/>
          <w:szCs w:val="28"/>
        </w:rPr>
        <w:t>emonstrated</w:t>
      </w:r>
      <w:r w:rsidR="009C7E14">
        <w:rPr>
          <w:rFonts w:ascii="Times New Roman" w:hAnsi="Times New Roman"/>
          <w:szCs w:val="28"/>
        </w:rPr>
        <w:t xml:space="preserve"> just</w:t>
      </w:r>
      <w:r w:rsidR="006D6EED">
        <w:rPr>
          <w:rFonts w:ascii="Times New Roman" w:hAnsi="Times New Roman"/>
          <w:szCs w:val="28"/>
        </w:rPr>
        <w:t xml:space="preserve"> such an effect with </w:t>
      </w:r>
      <w:r w:rsidR="00B51689">
        <w:rPr>
          <w:rFonts w:ascii="Times New Roman" w:hAnsi="Times New Roman"/>
          <w:szCs w:val="28"/>
        </w:rPr>
        <w:t>Gabor</w:t>
      </w:r>
      <w:r w:rsidR="006D6EED">
        <w:rPr>
          <w:rFonts w:ascii="Times New Roman" w:hAnsi="Times New Roman"/>
          <w:szCs w:val="28"/>
        </w:rPr>
        <w:t>-label</w:t>
      </w:r>
      <w:r w:rsidR="00B51689">
        <w:rPr>
          <w:rFonts w:ascii="Times New Roman" w:hAnsi="Times New Roman"/>
          <w:szCs w:val="28"/>
        </w:rPr>
        <w:t xml:space="preserve"> associations</w:t>
      </w:r>
      <w:r w:rsidR="00A76DF2">
        <w:rPr>
          <w:rFonts w:ascii="Times New Roman" w:hAnsi="Times New Roman"/>
          <w:szCs w:val="28"/>
        </w:rPr>
        <w:t xml:space="preserve"> in a perceptual-matching task</w:t>
      </w:r>
      <w:r w:rsidR="00B51689">
        <w:rPr>
          <w:rFonts w:ascii="Times New Roman" w:hAnsi="Times New Roman"/>
          <w:szCs w:val="28"/>
        </w:rPr>
        <w:t>. It is possible therefore that</w:t>
      </w:r>
      <w:r w:rsidR="00541680">
        <w:rPr>
          <w:rFonts w:ascii="Times New Roman" w:hAnsi="Times New Roman"/>
          <w:szCs w:val="28"/>
        </w:rPr>
        <w:t xml:space="preserve"> self-prioritization effects in visual awarene</w:t>
      </w:r>
      <w:r w:rsidR="009C7E14">
        <w:rPr>
          <w:rFonts w:ascii="Times New Roman" w:hAnsi="Times New Roman"/>
          <w:szCs w:val="28"/>
        </w:rPr>
        <w:t>ss may be restricted to tasks</w:t>
      </w:r>
      <w:r w:rsidR="00541680">
        <w:rPr>
          <w:rFonts w:ascii="Times New Roman" w:hAnsi="Times New Roman"/>
          <w:szCs w:val="28"/>
        </w:rPr>
        <w:t xml:space="preserve"> in which stimulus</w:t>
      </w:r>
      <w:r w:rsidR="009634A4">
        <w:rPr>
          <w:rFonts w:ascii="Times New Roman" w:hAnsi="Times New Roman"/>
          <w:szCs w:val="28"/>
        </w:rPr>
        <w:t xml:space="preserve"> identification </w:t>
      </w:r>
      <w:r w:rsidR="00541680">
        <w:rPr>
          <w:rFonts w:ascii="Times New Roman" w:hAnsi="Times New Roman"/>
          <w:szCs w:val="28"/>
        </w:rPr>
        <w:t>is required (Yang &amp; Blake, 2012), thereby mirroring the emergence of this effect</w:t>
      </w:r>
      <w:r w:rsidR="00A133D3">
        <w:rPr>
          <w:rFonts w:ascii="Times New Roman" w:hAnsi="Times New Roman"/>
          <w:szCs w:val="28"/>
        </w:rPr>
        <w:t xml:space="preserve"> in t</w:t>
      </w:r>
      <w:r w:rsidR="009C7E14">
        <w:rPr>
          <w:rFonts w:ascii="Times New Roman" w:hAnsi="Times New Roman"/>
          <w:szCs w:val="28"/>
        </w:rPr>
        <w:t xml:space="preserve">he </w:t>
      </w:r>
      <w:r w:rsidR="00A133D3">
        <w:rPr>
          <w:rFonts w:ascii="Times New Roman" w:hAnsi="Times New Roman"/>
          <w:szCs w:val="28"/>
        </w:rPr>
        <w:t xml:space="preserve">literature on perceptual matching </w:t>
      </w:r>
      <w:r w:rsidR="00541680">
        <w:rPr>
          <w:rFonts w:ascii="Times New Roman" w:hAnsi="Times New Roman"/>
          <w:szCs w:val="28"/>
        </w:rPr>
        <w:t>(Stein et al., 2016; Sui et al., 2012).</w:t>
      </w:r>
      <w:r w:rsidR="00CE2798">
        <w:rPr>
          <w:rFonts w:ascii="Times New Roman" w:hAnsi="Times New Roman"/>
          <w:szCs w:val="28"/>
        </w:rPr>
        <w:t xml:space="preserve"> We explored this possibility in the current experiment. </w:t>
      </w:r>
    </w:p>
    <w:p w14:paraId="185E0812" w14:textId="77777777" w:rsidR="00881ED5" w:rsidRDefault="00586D58" w:rsidP="008D26B5">
      <w:pPr>
        <w:spacing w:before="120" w:after="120" w:line="480" w:lineRule="auto"/>
        <w:ind w:right="-8" w:firstLine="720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A</w:t>
      </w:r>
      <w:r w:rsidR="00AB1F74">
        <w:rPr>
          <w:rFonts w:ascii="Times New Roman" w:hAnsi="Times New Roman"/>
          <w:szCs w:val="28"/>
        </w:rPr>
        <w:t>lthough argued to be a percep</w:t>
      </w:r>
      <w:r w:rsidR="004C71C4">
        <w:rPr>
          <w:rFonts w:ascii="Times New Roman" w:hAnsi="Times New Roman"/>
          <w:szCs w:val="28"/>
        </w:rPr>
        <w:t>tual phenomenon (</w:t>
      </w:r>
      <w:r w:rsidR="002D79E9">
        <w:rPr>
          <w:rFonts w:ascii="Times New Roman" w:hAnsi="Times New Roman"/>
          <w:szCs w:val="28"/>
        </w:rPr>
        <w:t xml:space="preserve">Sui &amp; Humphreys, 2015), </w:t>
      </w:r>
      <w:r w:rsidR="00AB1F74">
        <w:rPr>
          <w:rFonts w:ascii="Times New Roman" w:hAnsi="Times New Roman"/>
          <w:szCs w:val="28"/>
        </w:rPr>
        <w:t>other processes may tri</w:t>
      </w:r>
      <w:r w:rsidR="00BC7769">
        <w:rPr>
          <w:rFonts w:ascii="Times New Roman" w:hAnsi="Times New Roman"/>
          <w:szCs w:val="28"/>
        </w:rPr>
        <w:t>gger self-prioritization</w:t>
      </w:r>
      <w:r w:rsidR="00AB1F74">
        <w:rPr>
          <w:rFonts w:ascii="Times New Roman" w:hAnsi="Times New Roman"/>
          <w:szCs w:val="28"/>
        </w:rPr>
        <w:t>. For example, just as self-relevan</w:t>
      </w:r>
      <w:r w:rsidR="001146A2">
        <w:rPr>
          <w:rFonts w:ascii="Times New Roman" w:hAnsi="Times New Roman"/>
          <w:szCs w:val="28"/>
        </w:rPr>
        <w:t>ce may bias perceptual operations</w:t>
      </w:r>
      <w:r w:rsidR="00AB1F74">
        <w:rPr>
          <w:rFonts w:ascii="Times New Roman" w:hAnsi="Times New Roman"/>
          <w:szCs w:val="28"/>
        </w:rPr>
        <w:t xml:space="preserve"> (e.g., </w:t>
      </w:r>
      <w:r w:rsidR="00AB1F74">
        <w:rPr>
          <w:rFonts w:ascii="Times New Roman" w:hAnsi="Times New Roman"/>
          <w:szCs w:val="28"/>
        </w:rPr>
        <w:lastRenderedPageBreak/>
        <w:t>information uptake), so too it may influence decisional proc</w:t>
      </w:r>
      <w:r w:rsidR="00A95C49">
        <w:rPr>
          <w:rFonts w:ascii="Times New Roman" w:hAnsi="Times New Roman"/>
          <w:szCs w:val="28"/>
        </w:rPr>
        <w:t>esses (e.g., response bias</w:t>
      </w:r>
      <w:r w:rsidR="00AB1F74">
        <w:rPr>
          <w:rFonts w:ascii="Times New Roman" w:hAnsi="Times New Roman"/>
          <w:szCs w:val="28"/>
        </w:rPr>
        <w:t>) when information is encountered in ambiguous settings</w:t>
      </w:r>
      <w:r w:rsidR="0017684A">
        <w:rPr>
          <w:rFonts w:ascii="Times New Roman" w:hAnsi="Times New Roman"/>
          <w:szCs w:val="28"/>
        </w:rPr>
        <w:t xml:space="preserve"> (Ditto &amp; Lopez, 1992)</w:t>
      </w:r>
      <w:r w:rsidR="00AB1F74">
        <w:rPr>
          <w:rFonts w:ascii="Times New Roman" w:hAnsi="Times New Roman"/>
          <w:szCs w:val="28"/>
        </w:rPr>
        <w:t xml:space="preserve">. Of theoretical importance, therefore, is the ability to decompose task performance </w:t>
      </w:r>
      <w:r w:rsidR="002C46E9">
        <w:rPr>
          <w:rFonts w:ascii="Times New Roman" w:hAnsi="Times New Roman"/>
          <w:szCs w:val="28"/>
        </w:rPr>
        <w:t>and isolate the processes</w:t>
      </w:r>
      <w:r w:rsidR="004C71C4">
        <w:rPr>
          <w:rFonts w:ascii="Times New Roman" w:hAnsi="Times New Roman"/>
          <w:szCs w:val="28"/>
        </w:rPr>
        <w:t xml:space="preserve"> </w:t>
      </w:r>
      <w:r w:rsidR="002C46E9">
        <w:rPr>
          <w:rFonts w:ascii="Times New Roman" w:hAnsi="Times New Roman"/>
          <w:szCs w:val="28"/>
        </w:rPr>
        <w:t>that underlie</w:t>
      </w:r>
      <w:r w:rsidR="00BD013D">
        <w:rPr>
          <w:rFonts w:ascii="Times New Roman" w:hAnsi="Times New Roman"/>
          <w:szCs w:val="28"/>
        </w:rPr>
        <w:t xml:space="preserve"> </w:t>
      </w:r>
      <w:r w:rsidR="002C46E9">
        <w:rPr>
          <w:rFonts w:ascii="Times New Roman" w:hAnsi="Times New Roman"/>
          <w:szCs w:val="28"/>
        </w:rPr>
        <w:t>self-prioritization</w:t>
      </w:r>
      <w:r w:rsidR="0017684A">
        <w:rPr>
          <w:rFonts w:ascii="Times New Roman" w:hAnsi="Times New Roman"/>
          <w:szCs w:val="28"/>
        </w:rPr>
        <w:t xml:space="preserve"> effect</w:t>
      </w:r>
      <w:r w:rsidR="00BD013D">
        <w:rPr>
          <w:rFonts w:ascii="Times New Roman" w:hAnsi="Times New Roman"/>
          <w:szCs w:val="28"/>
        </w:rPr>
        <w:t>s</w:t>
      </w:r>
      <w:r w:rsidR="00BC7769">
        <w:rPr>
          <w:rFonts w:ascii="Times New Roman" w:hAnsi="Times New Roman"/>
          <w:szCs w:val="28"/>
        </w:rPr>
        <w:t>.</w:t>
      </w:r>
      <w:r w:rsidR="00B94B09">
        <w:rPr>
          <w:rFonts w:ascii="Times New Roman" w:hAnsi="Times New Roman"/>
          <w:szCs w:val="28"/>
        </w:rPr>
        <w:t xml:space="preserve"> In the context of binary decision tasks, d</w:t>
      </w:r>
      <w:r w:rsidR="00BC7769">
        <w:rPr>
          <w:rFonts w:ascii="Times New Roman" w:hAnsi="Times New Roman"/>
          <w:szCs w:val="28"/>
        </w:rPr>
        <w:t>iffusion models afford</w:t>
      </w:r>
      <w:r w:rsidR="002C46E9">
        <w:rPr>
          <w:rFonts w:ascii="Times New Roman" w:hAnsi="Times New Roman"/>
          <w:szCs w:val="28"/>
        </w:rPr>
        <w:t xml:space="preserve"> just such an opportunity </w:t>
      </w:r>
      <w:r w:rsidR="00950A73">
        <w:rPr>
          <w:rFonts w:ascii="Times New Roman" w:hAnsi="Times New Roman"/>
          <w:szCs w:val="28"/>
        </w:rPr>
        <w:t xml:space="preserve">(Ratcliff, 1978; </w:t>
      </w:r>
      <w:r w:rsidR="0017684A">
        <w:rPr>
          <w:rFonts w:ascii="Times New Roman" w:hAnsi="Times New Roman"/>
          <w:szCs w:val="28"/>
        </w:rPr>
        <w:t xml:space="preserve">Voss &amp; Voss, 2007). </w:t>
      </w:r>
    </w:p>
    <w:p w14:paraId="6A686803" w14:textId="77777777" w:rsidR="00BC7769" w:rsidRDefault="00FB49EE" w:rsidP="008D26B5">
      <w:pPr>
        <w:spacing w:before="120" w:after="120" w:line="480" w:lineRule="auto"/>
        <w:ind w:right="-8" w:firstLine="720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A variant of continuous sampling approa</w:t>
      </w:r>
      <w:r w:rsidR="001E655A">
        <w:rPr>
          <w:rFonts w:ascii="Times New Roman" w:hAnsi="Times New Roman"/>
          <w:szCs w:val="28"/>
        </w:rPr>
        <w:t>ches, diffusion models parse</w:t>
      </w:r>
      <w:r>
        <w:rPr>
          <w:rFonts w:ascii="Times New Roman" w:hAnsi="Times New Roman"/>
          <w:szCs w:val="28"/>
        </w:rPr>
        <w:t xml:space="preserve"> behavioral data (i.e., accuracy and response times) into a set of latent parameters</w:t>
      </w:r>
      <w:r w:rsidR="00945E21">
        <w:rPr>
          <w:rFonts w:ascii="Times New Roman" w:hAnsi="Times New Roman"/>
          <w:szCs w:val="28"/>
        </w:rPr>
        <w:t xml:space="preserve"> (perceptual and decisional)</w:t>
      </w:r>
      <w:r>
        <w:rPr>
          <w:rFonts w:ascii="Times New Roman" w:hAnsi="Times New Roman"/>
          <w:szCs w:val="28"/>
        </w:rPr>
        <w:t xml:space="preserve"> that underlie the deci</w:t>
      </w:r>
      <w:r w:rsidR="0017684A">
        <w:rPr>
          <w:rFonts w:ascii="Times New Roman" w:hAnsi="Times New Roman"/>
          <w:szCs w:val="28"/>
        </w:rPr>
        <w:t>sion process as it unfolds over time.</w:t>
      </w:r>
      <w:r w:rsidR="00586D58">
        <w:rPr>
          <w:rFonts w:ascii="Times New Roman" w:hAnsi="Times New Roman"/>
          <w:szCs w:val="28"/>
        </w:rPr>
        <w:t xml:space="preserve"> Whereas </w:t>
      </w:r>
      <w:r w:rsidR="0017684A">
        <w:rPr>
          <w:rFonts w:ascii="Times New Roman" w:hAnsi="Times New Roman"/>
          <w:szCs w:val="28"/>
        </w:rPr>
        <w:t xml:space="preserve">the </w:t>
      </w:r>
      <w:r>
        <w:rPr>
          <w:rFonts w:ascii="Times New Roman" w:hAnsi="Times New Roman"/>
          <w:szCs w:val="28"/>
        </w:rPr>
        <w:t>drift rate (</w:t>
      </w:r>
      <w:r w:rsidRPr="00FB49EE">
        <w:rPr>
          <w:rFonts w:ascii="Times New Roman" w:hAnsi="Times New Roman"/>
          <w:i/>
          <w:szCs w:val="28"/>
        </w:rPr>
        <w:t>v</w:t>
      </w:r>
      <w:r>
        <w:rPr>
          <w:rFonts w:ascii="Times New Roman" w:hAnsi="Times New Roman"/>
          <w:szCs w:val="28"/>
        </w:rPr>
        <w:t>) estimates the rate of information acquisition (i.e., larger drift rate = faster information uptake), thus is interpreted as a m</w:t>
      </w:r>
      <w:r w:rsidR="00586D58">
        <w:rPr>
          <w:rFonts w:ascii="Times New Roman" w:hAnsi="Times New Roman"/>
          <w:szCs w:val="28"/>
        </w:rPr>
        <w:t>easure of perceptual processing</w:t>
      </w:r>
      <w:r w:rsidR="00F057BD">
        <w:rPr>
          <w:rFonts w:ascii="Times New Roman" w:hAnsi="Times New Roman"/>
          <w:szCs w:val="28"/>
        </w:rPr>
        <w:t xml:space="preserve"> during decision-making</w:t>
      </w:r>
      <w:r w:rsidR="00586D58">
        <w:rPr>
          <w:rFonts w:ascii="Times New Roman" w:hAnsi="Times New Roman"/>
          <w:szCs w:val="28"/>
        </w:rPr>
        <w:t>; t</w:t>
      </w:r>
      <w:r>
        <w:rPr>
          <w:rFonts w:ascii="Times New Roman" w:hAnsi="Times New Roman"/>
          <w:szCs w:val="28"/>
        </w:rPr>
        <w:t>he distance between response thresholds (</w:t>
      </w:r>
      <w:r w:rsidRPr="00FB49EE">
        <w:rPr>
          <w:rFonts w:ascii="Times New Roman" w:hAnsi="Times New Roman"/>
          <w:i/>
          <w:szCs w:val="28"/>
        </w:rPr>
        <w:t>a</w:t>
      </w:r>
      <w:r>
        <w:rPr>
          <w:rFonts w:ascii="Times New Roman" w:hAnsi="Times New Roman"/>
          <w:szCs w:val="28"/>
        </w:rPr>
        <w:t xml:space="preserve">) represents the deployment of different </w:t>
      </w:r>
      <w:r w:rsidR="00E05B94">
        <w:rPr>
          <w:rFonts w:ascii="Times New Roman" w:hAnsi="Times New Roman"/>
          <w:szCs w:val="28"/>
        </w:rPr>
        <w:t>decisional strategies (i.e., conservative vs. liberal) and the starting point of the information accumulation process (</w:t>
      </w:r>
      <w:r w:rsidR="00E05B94" w:rsidRPr="00E05B94">
        <w:rPr>
          <w:rFonts w:ascii="Times New Roman" w:hAnsi="Times New Roman"/>
          <w:i/>
          <w:szCs w:val="28"/>
        </w:rPr>
        <w:t>z</w:t>
      </w:r>
      <w:r w:rsidR="00E05B94">
        <w:rPr>
          <w:rFonts w:ascii="Times New Roman" w:hAnsi="Times New Roman"/>
          <w:szCs w:val="28"/>
        </w:rPr>
        <w:t>) reflects an a priori decision</w:t>
      </w:r>
      <w:r w:rsidR="00586D58">
        <w:rPr>
          <w:rFonts w:ascii="Times New Roman" w:hAnsi="Times New Roman"/>
          <w:szCs w:val="28"/>
        </w:rPr>
        <w:t>al bias for one response</w:t>
      </w:r>
      <w:r w:rsidR="00945E21">
        <w:rPr>
          <w:rFonts w:ascii="Times New Roman" w:hAnsi="Times New Roman"/>
          <w:szCs w:val="28"/>
        </w:rPr>
        <w:t xml:space="preserve"> over another</w:t>
      </w:r>
      <w:r w:rsidR="00BD013D">
        <w:rPr>
          <w:rFonts w:ascii="Times New Roman" w:hAnsi="Times New Roman"/>
          <w:szCs w:val="28"/>
        </w:rPr>
        <w:t xml:space="preserve">. </w:t>
      </w:r>
      <w:r w:rsidR="00E05B94">
        <w:rPr>
          <w:rFonts w:ascii="Times New Roman" w:hAnsi="Times New Roman"/>
          <w:szCs w:val="28"/>
        </w:rPr>
        <w:t>Finally, the duration of all non-decisional processes (e.g.,</w:t>
      </w:r>
      <w:r w:rsidR="004E015A">
        <w:rPr>
          <w:rFonts w:ascii="Times New Roman" w:hAnsi="Times New Roman"/>
          <w:szCs w:val="28"/>
        </w:rPr>
        <w:t xml:space="preserve"> stimulus encoding,</w:t>
      </w:r>
      <w:r w:rsidR="00C778EC">
        <w:rPr>
          <w:rFonts w:ascii="Times New Roman" w:hAnsi="Times New Roman"/>
          <w:szCs w:val="28"/>
        </w:rPr>
        <w:t xml:space="preserve"> </w:t>
      </w:r>
      <w:r w:rsidR="00E05B94">
        <w:rPr>
          <w:rFonts w:ascii="Times New Roman" w:hAnsi="Times New Roman"/>
          <w:szCs w:val="28"/>
        </w:rPr>
        <w:t xml:space="preserve">response execution) is given by the parameter </w:t>
      </w:r>
      <w:r w:rsidR="00E05B94" w:rsidRPr="00E05B94">
        <w:rPr>
          <w:rFonts w:ascii="Times New Roman" w:hAnsi="Times New Roman"/>
          <w:i/>
          <w:szCs w:val="28"/>
        </w:rPr>
        <w:t>t</w:t>
      </w:r>
      <w:r w:rsidR="00E05B94" w:rsidRPr="00E05B94">
        <w:rPr>
          <w:rFonts w:ascii="Times New Roman" w:hAnsi="Times New Roman"/>
          <w:i/>
          <w:iCs/>
          <w:vertAlign w:val="subscript"/>
        </w:rPr>
        <w:t>0</w:t>
      </w:r>
      <w:r w:rsidR="00E05B94">
        <w:rPr>
          <w:rFonts w:ascii="Times New Roman" w:hAnsi="Times New Roman"/>
          <w:szCs w:val="28"/>
        </w:rPr>
        <w:t>. These parameter</w:t>
      </w:r>
      <w:r w:rsidR="00945E21">
        <w:rPr>
          <w:rFonts w:ascii="Times New Roman" w:hAnsi="Times New Roman"/>
          <w:szCs w:val="28"/>
        </w:rPr>
        <w:t>s are useful</w:t>
      </w:r>
      <w:r w:rsidR="00881ED5">
        <w:rPr>
          <w:rFonts w:ascii="Times New Roman" w:hAnsi="Times New Roman"/>
          <w:szCs w:val="28"/>
        </w:rPr>
        <w:t xml:space="preserve"> in the current context</w:t>
      </w:r>
      <w:r w:rsidR="00B94B09">
        <w:rPr>
          <w:rFonts w:ascii="Times New Roman" w:hAnsi="Times New Roman"/>
          <w:szCs w:val="28"/>
        </w:rPr>
        <w:t xml:space="preserve"> </w:t>
      </w:r>
      <w:r w:rsidR="002B2A85">
        <w:rPr>
          <w:rFonts w:ascii="Times New Roman" w:hAnsi="Times New Roman"/>
          <w:szCs w:val="28"/>
        </w:rPr>
        <w:t xml:space="preserve">as they </w:t>
      </w:r>
      <w:r w:rsidR="00586D58">
        <w:rPr>
          <w:rFonts w:ascii="Times New Roman" w:hAnsi="Times New Roman"/>
          <w:szCs w:val="28"/>
        </w:rPr>
        <w:t>separate perceptual (</w:t>
      </w:r>
      <w:r w:rsidR="00586D58" w:rsidRPr="00586D58">
        <w:rPr>
          <w:rFonts w:ascii="Times New Roman" w:hAnsi="Times New Roman"/>
          <w:i/>
          <w:szCs w:val="28"/>
        </w:rPr>
        <w:t>v</w:t>
      </w:r>
      <w:r w:rsidR="00E05B94">
        <w:rPr>
          <w:rFonts w:ascii="Times New Roman" w:hAnsi="Times New Roman"/>
          <w:szCs w:val="28"/>
        </w:rPr>
        <w:t>) and decisional (</w:t>
      </w:r>
      <w:r w:rsidR="00E05B94" w:rsidRPr="00586D58">
        <w:rPr>
          <w:rFonts w:ascii="Times New Roman" w:hAnsi="Times New Roman"/>
          <w:i/>
          <w:szCs w:val="28"/>
        </w:rPr>
        <w:t>z</w:t>
      </w:r>
      <w:r w:rsidR="00E05B94">
        <w:rPr>
          <w:rFonts w:ascii="Times New Roman" w:hAnsi="Times New Roman"/>
          <w:szCs w:val="28"/>
        </w:rPr>
        <w:t>/</w:t>
      </w:r>
      <w:r w:rsidR="00E05B94" w:rsidRPr="00586D58">
        <w:rPr>
          <w:rFonts w:ascii="Times New Roman" w:hAnsi="Times New Roman"/>
          <w:i/>
          <w:szCs w:val="28"/>
        </w:rPr>
        <w:t>a</w:t>
      </w:r>
      <w:r w:rsidR="00E05B94">
        <w:rPr>
          <w:rFonts w:ascii="Times New Roman" w:hAnsi="Times New Roman"/>
          <w:szCs w:val="28"/>
        </w:rPr>
        <w:t xml:space="preserve">) influences on task </w:t>
      </w:r>
      <w:r w:rsidR="00BC7769">
        <w:rPr>
          <w:rFonts w:ascii="Times New Roman" w:hAnsi="Times New Roman"/>
          <w:szCs w:val="28"/>
        </w:rPr>
        <w:t>performance</w:t>
      </w:r>
      <w:r w:rsidR="004C71C4">
        <w:rPr>
          <w:rFonts w:ascii="Times New Roman" w:hAnsi="Times New Roman"/>
          <w:szCs w:val="28"/>
        </w:rPr>
        <w:t xml:space="preserve"> (</w:t>
      </w:r>
      <w:r w:rsidR="00F80BB1">
        <w:rPr>
          <w:rFonts w:ascii="Times New Roman" w:hAnsi="Times New Roman"/>
          <w:szCs w:val="28"/>
        </w:rPr>
        <w:t>Voss, Rothermund, &amp; Brandtst</w:t>
      </w:r>
      <w:r w:rsidR="00F80BB1">
        <w:rPr>
          <w:rFonts w:ascii="Times New Roman" w:hAnsi="Times New Roman" w:cs="Times New Roman"/>
          <w:szCs w:val="28"/>
        </w:rPr>
        <w:t>ä</w:t>
      </w:r>
      <w:r w:rsidR="00F80BB1">
        <w:rPr>
          <w:rFonts w:ascii="Times New Roman" w:hAnsi="Times New Roman"/>
          <w:szCs w:val="28"/>
        </w:rPr>
        <w:t>dter, 2008)</w:t>
      </w:r>
      <w:r w:rsidR="00BC7769">
        <w:rPr>
          <w:rFonts w:ascii="Times New Roman" w:hAnsi="Times New Roman"/>
          <w:szCs w:val="28"/>
        </w:rPr>
        <w:t>, thereby</w:t>
      </w:r>
      <w:r w:rsidR="00881ED5">
        <w:rPr>
          <w:rFonts w:ascii="Times New Roman" w:hAnsi="Times New Roman"/>
          <w:szCs w:val="28"/>
        </w:rPr>
        <w:t xml:space="preserve"> potentially </w:t>
      </w:r>
      <w:r w:rsidR="00BC7769">
        <w:rPr>
          <w:rFonts w:ascii="Times New Roman" w:hAnsi="Times New Roman"/>
          <w:szCs w:val="28"/>
        </w:rPr>
        <w:t>elucidating the basis of</w:t>
      </w:r>
      <w:r w:rsidR="00586D58">
        <w:rPr>
          <w:rFonts w:ascii="Times New Roman" w:hAnsi="Times New Roman"/>
          <w:szCs w:val="28"/>
        </w:rPr>
        <w:t xml:space="preserve"> the</w:t>
      </w:r>
      <w:r w:rsidR="00BC7769">
        <w:rPr>
          <w:rFonts w:ascii="Times New Roman" w:hAnsi="Times New Roman"/>
          <w:szCs w:val="28"/>
        </w:rPr>
        <w:t xml:space="preserve"> self-prioritization effect.</w:t>
      </w:r>
      <w:r w:rsidR="00881ED5">
        <w:rPr>
          <w:rFonts w:ascii="Times New Roman" w:hAnsi="Times New Roman"/>
          <w:szCs w:val="28"/>
        </w:rPr>
        <w:t xml:space="preserve"> As such</w:t>
      </w:r>
      <w:r w:rsidR="001146A2">
        <w:rPr>
          <w:rFonts w:ascii="Times New Roman" w:hAnsi="Times New Roman"/>
          <w:szCs w:val="28"/>
        </w:rPr>
        <w:t xml:space="preserve">, </w:t>
      </w:r>
      <w:r w:rsidR="0045138F">
        <w:rPr>
          <w:rFonts w:ascii="Times New Roman" w:hAnsi="Times New Roman"/>
          <w:szCs w:val="28"/>
        </w:rPr>
        <w:t>the current</w:t>
      </w:r>
      <w:r w:rsidR="00535FC2">
        <w:rPr>
          <w:rFonts w:ascii="Times New Roman" w:hAnsi="Times New Roman"/>
          <w:szCs w:val="28"/>
        </w:rPr>
        <w:t xml:space="preserve"> </w:t>
      </w:r>
      <w:r w:rsidR="0045138F">
        <w:rPr>
          <w:rFonts w:ascii="Times New Roman" w:hAnsi="Times New Roman"/>
          <w:szCs w:val="28"/>
        </w:rPr>
        <w:t>data</w:t>
      </w:r>
      <w:r w:rsidR="00586D58">
        <w:rPr>
          <w:rFonts w:ascii="Times New Roman" w:hAnsi="Times New Roman"/>
          <w:szCs w:val="28"/>
        </w:rPr>
        <w:t xml:space="preserve"> were</w:t>
      </w:r>
      <w:r w:rsidR="00B94B09">
        <w:rPr>
          <w:rFonts w:ascii="Times New Roman" w:hAnsi="Times New Roman"/>
          <w:szCs w:val="28"/>
        </w:rPr>
        <w:t xml:space="preserve"> submitted to a </w:t>
      </w:r>
      <w:r w:rsidR="00586D58">
        <w:rPr>
          <w:rFonts w:ascii="Times New Roman" w:hAnsi="Times New Roman"/>
          <w:szCs w:val="28"/>
        </w:rPr>
        <w:t>hiera</w:t>
      </w:r>
      <w:r w:rsidR="00B94B09">
        <w:rPr>
          <w:rFonts w:ascii="Times New Roman" w:hAnsi="Times New Roman"/>
          <w:szCs w:val="28"/>
        </w:rPr>
        <w:t>rchical drift diffusion model</w:t>
      </w:r>
      <w:r w:rsidR="008231D3">
        <w:rPr>
          <w:rFonts w:ascii="Times New Roman" w:hAnsi="Times New Roman"/>
          <w:szCs w:val="28"/>
        </w:rPr>
        <w:t xml:space="preserve"> (HDDM)</w:t>
      </w:r>
      <w:r w:rsidR="00B94B09">
        <w:rPr>
          <w:rFonts w:ascii="Times New Roman" w:hAnsi="Times New Roman"/>
          <w:szCs w:val="28"/>
        </w:rPr>
        <w:t xml:space="preserve"> analysis</w:t>
      </w:r>
      <w:r w:rsidR="00586D58">
        <w:rPr>
          <w:rFonts w:ascii="Times New Roman" w:hAnsi="Times New Roman"/>
          <w:szCs w:val="28"/>
        </w:rPr>
        <w:t xml:space="preserve"> (Wiecki, Sofer, &amp; Frank, 2013).</w:t>
      </w:r>
    </w:p>
    <w:p w14:paraId="426B3440" w14:textId="77777777" w:rsidR="00BC7769" w:rsidRPr="00BC7769" w:rsidRDefault="00BC7769" w:rsidP="00EA65E7">
      <w:pPr>
        <w:spacing w:before="120" w:after="120" w:line="480" w:lineRule="auto"/>
        <w:ind w:right="-8"/>
        <w:jc w:val="center"/>
        <w:rPr>
          <w:rFonts w:ascii="Times New Roman" w:hAnsi="Times New Roman"/>
          <w:b/>
          <w:szCs w:val="28"/>
        </w:rPr>
      </w:pPr>
      <w:r w:rsidRPr="00BC7769">
        <w:rPr>
          <w:rFonts w:ascii="Times New Roman" w:hAnsi="Times New Roman"/>
          <w:b/>
          <w:szCs w:val="28"/>
        </w:rPr>
        <w:t>Method</w:t>
      </w:r>
    </w:p>
    <w:p w14:paraId="25C04A14" w14:textId="77777777" w:rsidR="007B59C5" w:rsidRDefault="00B04850" w:rsidP="00074D8E">
      <w:pPr>
        <w:spacing w:before="120" w:after="120" w:line="480" w:lineRule="auto"/>
        <w:ind w:right="-8"/>
        <w:rPr>
          <w:rFonts w:ascii="Times New Roman" w:hAnsi="Times New Roman"/>
          <w:b/>
          <w:szCs w:val="28"/>
        </w:rPr>
      </w:pPr>
      <w:r w:rsidRPr="00B04850">
        <w:rPr>
          <w:rFonts w:ascii="Times New Roman" w:hAnsi="Times New Roman"/>
          <w:b/>
          <w:szCs w:val="28"/>
        </w:rPr>
        <w:t>Participants and Design</w:t>
      </w:r>
    </w:p>
    <w:p w14:paraId="5CE69809" w14:textId="77777777" w:rsidR="00B04850" w:rsidRPr="007B59C5" w:rsidRDefault="007B59C5" w:rsidP="00074D8E">
      <w:pPr>
        <w:spacing w:before="120" w:after="120" w:line="480" w:lineRule="auto"/>
        <w:ind w:right="-8"/>
        <w:rPr>
          <w:rFonts w:ascii="Times New Roman" w:hAnsi="Times New Roman"/>
          <w:b/>
          <w:szCs w:val="28"/>
        </w:rPr>
      </w:pPr>
      <w:r>
        <w:rPr>
          <w:rFonts w:ascii="Times New Roman" w:hAnsi="Times New Roman"/>
          <w:b/>
          <w:szCs w:val="28"/>
        </w:rPr>
        <w:tab/>
      </w:r>
      <w:r w:rsidR="00B04850">
        <w:rPr>
          <w:rFonts w:ascii="Times New Roman" w:hAnsi="Times New Roman" w:cs="Times New Roman"/>
        </w:rPr>
        <w:t xml:space="preserve">Forty-five adults (30 females, mean age = 27.33, </w:t>
      </w:r>
      <w:r w:rsidR="00B04850" w:rsidRPr="0029799D">
        <w:rPr>
          <w:rFonts w:ascii="Times New Roman" w:hAnsi="Times New Roman" w:cs="Times New Roman"/>
          <w:i/>
        </w:rPr>
        <w:t>SD</w:t>
      </w:r>
      <w:r w:rsidR="00B04850">
        <w:rPr>
          <w:rFonts w:ascii="Times New Roman" w:hAnsi="Times New Roman" w:cs="Times New Roman"/>
        </w:rPr>
        <w:t xml:space="preserve"> = 6.53) took part in the study, for which they received £5 (~ $7.50).</w:t>
      </w:r>
      <w:r w:rsidR="00141049">
        <w:rPr>
          <w:rStyle w:val="FootnoteReference"/>
          <w:rFonts w:ascii="Times New Roman" w:hAnsi="Times New Roman" w:cs="Times New Roman"/>
        </w:rPr>
        <w:footnoteReference w:id="1"/>
      </w:r>
      <w:r w:rsidR="00B04850">
        <w:rPr>
          <w:rFonts w:ascii="Times New Roman" w:hAnsi="Times New Roman" w:cs="Times New Roman"/>
        </w:rPr>
        <w:t xml:space="preserve"> Recruitment was via an advert on the University of Aberdeen virtual notice board. All participants had normal or corrected-to-normal visual acuity. Informed consent was </w:t>
      </w:r>
      <w:r w:rsidR="00B04850">
        <w:rPr>
          <w:rFonts w:ascii="Times New Roman" w:hAnsi="Times New Roman" w:cs="Times New Roman"/>
        </w:rPr>
        <w:lastRenderedPageBreak/>
        <w:t xml:space="preserve">obtained from participants prior to the commencement of the experiment and the protocol was </w:t>
      </w:r>
      <w:r w:rsidR="00B04850" w:rsidRPr="00CA41AD">
        <w:rPr>
          <w:rFonts w:ascii="Times New Roman" w:hAnsi="Times New Roman" w:cs="Times New Roman"/>
        </w:rPr>
        <w:t>reviewed and approved by</w:t>
      </w:r>
      <w:r w:rsidR="00B04850">
        <w:rPr>
          <w:rFonts w:ascii="Times New Roman" w:hAnsi="Times New Roman" w:cs="Times New Roman"/>
        </w:rPr>
        <w:t xml:space="preserve"> </w:t>
      </w:r>
      <w:r w:rsidR="00B04850" w:rsidRPr="00CA41AD">
        <w:rPr>
          <w:rFonts w:ascii="Times New Roman" w:hAnsi="Times New Roman" w:cs="Times New Roman"/>
        </w:rPr>
        <w:t>the</w:t>
      </w:r>
      <w:r w:rsidR="00B04850">
        <w:rPr>
          <w:rFonts w:ascii="Times New Roman" w:hAnsi="Times New Roman" w:cs="Times New Roman"/>
        </w:rPr>
        <w:t xml:space="preserve"> Ethics Committee at the School of Psychology, </w:t>
      </w:r>
      <w:r w:rsidR="008F1A6A">
        <w:rPr>
          <w:rFonts w:ascii="Times New Roman" w:hAnsi="Times New Roman" w:cs="Times New Roman"/>
        </w:rPr>
        <w:t xml:space="preserve">University of Aberdeen. </w:t>
      </w:r>
      <w:r w:rsidR="00B04850">
        <w:rPr>
          <w:rFonts w:ascii="Times New Roman" w:hAnsi="Times New Roman" w:cs="Times New Roman"/>
        </w:rPr>
        <w:t>The experiment had a 3 (Shape</w:t>
      </w:r>
      <w:r w:rsidR="001357B3">
        <w:rPr>
          <w:rFonts w:ascii="Times New Roman" w:hAnsi="Times New Roman" w:cs="Times New Roman"/>
        </w:rPr>
        <w:t xml:space="preserve"> Association</w:t>
      </w:r>
      <w:r w:rsidR="00B04850">
        <w:rPr>
          <w:rFonts w:ascii="Times New Roman" w:hAnsi="Times New Roman" w:cs="Times New Roman"/>
        </w:rPr>
        <w:t xml:space="preserve">: self or friend or stranger) </w:t>
      </w:r>
      <w:r w:rsidR="00803139">
        <w:rPr>
          <w:rFonts w:ascii="Times New Roman" w:hAnsi="Times New Roman" w:cs="Times New Roman"/>
        </w:rPr>
        <w:t xml:space="preserve">X 2 (Trial Type: target </w:t>
      </w:r>
      <w:r w:rsidR="00B04850">
        <w:rPr>
          <w:rFonts w:ascii="Times New Roman" w:hAnsi="Times New Roman" w:cs="Times New Roman"/>
        </w:rPr>
        <w:t xml:space="preserve">or </w:t>
      </w:r>
      <w:r w:rsidR="00803139">
        <w:rPr>
          <w:rFonts w:ascii="Times New Roman" w:hAnsi="Times New Roman" w:cs="Times New Roman"/>
        </w:rPr>
        <w:t>non-target</w:t>
      </w:r>
      <w:r w:rsidR="00B04850">
        <w:rPr>
          <w:rFonts w:ascii="Times New Roman" w:hAnsi="Times New Roman" w:cs="Times New Roman"/>
        </w:rPr>
        <w:t>) repeated-measures design.</w:t>
      </w:r>
    </w:p>
    <w:p w14:paraId="15638902" w14:textId="77777777" w:rsidR="00A40407" w:rsidRDefault="00A40407" w:rsidP="00074D8E">
      <w:pPr>
        <w:spacing w:before="120" w:after="120" w:line="480" w:lineRule="auto"/>
        <w:ind w:right="-8"/>
        <w:rPr>
          <w:rFonts w:ascii="Times New Roman" w:hAnsi="Times New Roman" w:cs="Times New Roman"/>
          <w:b/>
        </w:rPr>
      </w:pPr>
    </w:p>
    <w:p w14:paraId="268BCF3F" w14:textId="77777777" w:rsidR="00B04850" w:rsidRPr="00B04850" w:rsidRDefault="00B04850" w:rsidP="00074D8E">
      <w:pPr>
        <w:spacing w:before="120" w:after="120" w:line="480" w:lineRule="auto"/>
        <w:ind w:right="-8"/>
        <w:rPr>
          <w:rFonts w:ascii="Times New Roman" w:hAnsi="Times New Roman" w:cs="Times New Roman"/>
          <w:b/>
        </w:rPr>
      </w:pPr>
      <w:r w:rsidRPr="00B04850">
        <w:rPr>
          <w:rFonts w:ascii="Times New Roman" w:hAnsi="Times New Roman" w:cs="Times New Roman"/>
          <w:b/>
        </w:rPr>
        <w:t>Materials and Procedure</w:t>
      </w:r>
    </w:p>
    <w:p w14:paraId="5C9A5C3B" w14:textId="77777777" w:rsidR="00B04850" w:rsidRDefault="00B04850" w:rsidP="00B04850">
      <w:pPr>
        <w:spacing w:before="120" w:after="120" w:line="480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Pr="006539F0">
        <w:rPr>
          <w:rFonts w:ascii="Times New Roman" w:hAnsi="Times New Roman" w:cs="Times New Roman"/>
        </w:rPr>
        <w:t>Partic</w:t>
      </w:r>
      <w:r w:rsidR="00642859">
        <w:rPr>
          <w:rFonts w:ascii="Times New Roman" w:hAnsi="Times New Roman" w:cs="Times New Roman"/>
        </w:rPr>
        <w:t xml:space="preserve">ipants </w:t>
      </w:r>
      <w:r>
        <w:rPr>
          <w:rFonts w:ascii="Times New Roman" w:hAnsi="Times New Roman" w:cs="Times New Roman"/>
        </w:rPr>
        <w:t xml:space="preserve">were greeted by a male experimenter </w:t>
      </w:r>
      <w:r w:rsidRPr="006539F0">
        <w:rPr>
          <w:rFonts w:ascii="Times New Roman" w:hAnsi="Times New Roman" w:cs="Times New Roman"/>
        </w:rPr>
        <w:t>and told they would be performing</w:t>
      </w:r>
      <w:r>
        <w:rPr>
          <w:rFonts w:ascii="Times New Roman" w:hAnsi="Times New Roman" w:cs="Times New Roman"/>
        </w:rPr>
        <w:t xml:space="preserve"> a perception task. The experiment had two phases.</w:t>
      </w:r>
      <w:r w:rsidR="00945E21">
        <w:rPr>
          <w:rFonts w:ascii="Times New Roman" w:hAnsi="Times New Roman" w:cs="Times New Roman"/>
        </w:rPr>
        <w:t xml:space="preserve"> Following Sui et al. (2012), t</w:t>
      </w:r>
      <w:r>
        <w:rPr>
          <w:rFonts w:ascii="Times New Roman" w:hAnsi="Times New Roman" w:cs="Times New Roman"/>
        </w:rPr>
        <w:t>he first phase comprised a learning task in which participants were required to associate specific geometric shapes (i.e., circle, triangle, square) with 3 targets: self, a named best friend, and an unfamiliar stranger (see Sui et al., 2012). The shapes were not presented at this stage. The learning phase lasted for approximately 60 seconds and shape-target associations were counterbalanced across the sample.</w:t>
      </w:r>
    </w:p>
    <w:p w14:paraId="28D1340D" w14:textId="77777777" w:rsidR="00B04850" w:rsidRDefault="00B04850" w:rsidP="00B04850">
      <w:pPr>
        <w:spacing w:before="120" w:after="120" w:line="480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Next, participants performed a detection task in which the previously learned shapes were rendered invisible using CFS. Prior to the task, sighting eye dominance was d</w:t>
      </w:r>
      <w:r w:rsidR="00DD4C6C">
        <w:rPr>
          <w:rFonts w:ascii="Times New Roman" w:hAnsi="Times New Roman" w:cs="Times New Roman"/>
        </w:rPr>
        <w:t>etermined using the Miles test</w:t>
      </w:r>
      <w:r w:rsidR="00254131">
        <w:rPr>
          <w:rFonts w:ascii="Times New Roman" w:hAnsi="Times New Roman" w:cs="Times New Roman"/>
        </w:rPr>
        <w:t xml:space="preserve"> (Miles, 1930)</w:t>
      </w:r>
      <w:r w:rsidR="00DD4C6C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On the basis of this test, 12 participants were identified to be left-eye dominant and 33 right-eye dominant.</w:t>
      </w:r>
      <w:r w:rsidR="00DD4C6C">
        <w:rPr>
          <w:rFonts w:ascii="Times New Roman" w:hAnsi="Times New Roman" w:cs="Times New Roman"/>
        </w:rPr>
        <w:t xml:space="preserve"> </w:t>
      </w:r>
      <w:r w:rsidR="00A07B53">
        <w:rPr>
          <w:rFonts w:ascii="Times New Roman" w:hAnsi="Times New Roman" w:cs="Times New Roman"/>
        </w:rPr>
        <w:t>The target stimuli (geometric shapes)</w:t>
      </w:r>
      <w:r w:rsidR="00BE2FFD">
        <w:rPr>
          <w:rFonts w:ascii="Times New Roman" w:hAnsi="Times New Roman" w:cs="Times New Roman"/>
        </w:rPr>
        <w:t xml:space="preserve"> and Mondrian patterns</w:t>
      </w:r>
      <w:r w:rsidR="00A07B53">
        <w:rPr>
          <w:rFonts w:ascii="Times New Roman" w:hAnsi="Times New Roman" w:cs="Times New Roman"/>
        </w:rPr>
        <w:t xml:space="preserve"> were displayed on two 19</w:t>
      </w:r>
      <w:r w:rsidR="00A07B53" w:rsidRPr="006539F0">
        <w:rPr>
          <w:rFonts w:ascii="Times New Roman" w:hAnsi="Times New Roman" w:cs="Times New Roman"/>
        </w:rPr>
        <w:t>˝</w:t>
      </w:r>
      <w:r w:rsidR="00A07B53">
        <w:rPr>
          <w:rFonts w:ascii="Times New Roman" w:hAnsi="Times New Roman" w:cs="Times New Roman"/>
        </w:rPr>
        <w:t xml:space="preserve"> Dell monitors (1440 x 900 pixels, 60 Hz refresh rate), presented using E-prime (Psychological </w:t>
      </w:r>
      <w:r w:rsidR="001D3227">
        <w:rPr>
          <w:rFonts w:ascii="Times New Roman" w:hAnsi="Times New Roman" w:cs="Times New Roman"/>
        </w:rPr>
        <w:t>Software Tools, Pittsburgh, PA)</w:t>
      </w:r>
      <w:r w:rsidR="004C71C4">
        <w:rPr>
          <w:rFonts w:ascii="Times New Roman" w:hAnsi="Times New Roman" w:cs="Times New Roman"/>
        </w:rPr>
        <w:t xml:space="preserve">. </w:t>
      </w:r>
      <w:r w:rsidR="00A07B53">
        <w:rPr>
          <w:rFonts w:ascii="Times New Roman" w:hAnsi="Times New Roman" w:cs="Times New Roman"/>
        </w:rPr>
        <w:t>D</w:t>
      </w:r>
      <w:r w:rsidR="00A07B53" w:rsidRPr="00DE66EF">
        <w:rPr>
          <w:rFonts w:ascii="Times New Roman" w:hAnsi="Times New Roman" w:cs="Times New Roman"/>
        </w:rPr>
        <w:t>ichoptic riva</w:t>
      </w:r>
      <w:r w:rsidR="00A07B53">
        <w:rPr>
          <w:rFonts w:ascii="Times New Roman" w:hAnsi="Times New Roman" w:cs="Times New Roman"/>
        </w:rPr>
        <w:t xml:space="preserve">lry was achieved via </w:t>
      </w:r>
      <w:r w:rsidR="00A07B53" w:rsidRPr="00DE66EF">
        <w:rPr>
          <w:rFonts w:ascii="Times New Roman" w:hAnsi="Times New Roman" w:cs="Times New Roman"/>
        </w:rPr>
        <w:t>two m</w:t>
      </w:r>
      <w:r w:rsidR="00BE2FFD">
        <w:rPr>
          <w:rFonts w:ascii="Times New Roman" w:hAnsi="Times New Roman" w:cs="Times New Roman"/>
        </w:rPr>
        <w:t>irrors angled at 45° between two</w:t>
      </w:r>
      <w:r w:rsidR="00A07B53" w:rsidRPr="00DE66EF">
        <w:rPr>
          <w:rFonts w:ascii="Times New Roman" w:hAnsi="Times New Roman" w:cs="Times New Roman"/>
        </w:rPr>
        <w:t xml:space="preserve"> computer monitors and a stationary chin</w:t>
      </w:r>
      <w:r w:rsidR="00A07B53">
        <w:rPr>
          <w:rFonts w:ascii="Times New Roman" w:hAnsi="Times New Roman" w:cs="Times New Roman"/>
        </w:rPr>
        <w:t>- and forehead-</w:t>
      </w:r>
      <w:r w:rsidR="00A07B53" w:rsidRPr="00DE66EF">
        <w:rPr>
          <w:rFonts w:ascii="Times New Roman" w:hAnsi="Times New Roman" w:cs="Times New Roman"/>
        </w:rPr>
        <w:t>rest</w:t>
      </w:r>
      <w:r w:rsidR="00A07B53">
        <w:rPr>
          <w:rFonts w:ascii="Times New Roman" w:hAnsi="Times New Roman" w:cs="Times New Roman"/>
        </w:rPr>
        <w:t xml:space="preserve"> at a viewing distance of 40 cm. The stimuli were presented on a 16.2</w:t>
      </w:r>
      <w:r w:rsidR="00A07B53" w:rsidRPr="00DE66EF">
        <w:rPr>
          <w:rFonts w:ascii="Times New Roman" w:hAnsi="Times New Roman" w:cs="Times New Roman"/>
        </w:rPr>
        <w:t>°</w:t>
      </w:r>
      <w:r w:rsidR="00A07B53">
        <w:rPr>
          <w:rFonts w:ascii="Times New Roman" w:hAnsi="Times New Roman" w:cs="Times New Roman"/>
        </w:rPr>
        <w:t xml:space="preserve"> </w:t>
      </w:r>
      <w:r w:rsidR="00A07B53" w:rsidRPr="003E4689">
        <w:rPr>
          <w:rFonts w:ascii="Times New Roman" w:hAnsi="Times New Roman" w:cs="Times New Roman"/>
        </w:rPr>
        <w:t>x 16.2° gray background (50 cd/m</w:t>
      </w:r>
      <w:r w:rsidR="00A07B53" w:rsidRPr="003E4689">
        <w:rPr>
          <w:rFonts w:ascii="Times New Roman" w:hAnsi="Times New Roman" w:cs="Times New Roman"/>
          <w:vertAlign w:val="superscript"/>
        </w:rPr>
        <w:t>-2</w:t>
      </w:r>
      <w:r w:rsidR="00A07B53" w:rsidRPr="003E4689">
        <w:rPr>
          <w:rFonts w:ascii="Times New Roman" w:hAnsi="Times New Roman" w:cs="Times New Roman"/>
        </w:rPr>
        <w:t>) on each screen. Both areas were surrounded by a 0.8° nois</w:t>
      </w:r>
      <w:r w:rsidR="00A07B53">
        <w:rPr>
          <w:rFonts w:ascii="Times New Roman" w:hAnsi="Times New Roman" w:cs="Times New Roman"/>
        </w:rPr>
        <w:t>e border which was identical in each eye to aid stable convergence. A fixation cross was presented in the center</w:t>
      </w:r>
      <w:r w:rsidR="00781A7F">
        <w:rPr>
          <w:rFonts w:ascii="Times New Roman" w:hAnsi="Times New Roman" w:cs="Times New Roman"/>
        </w:rPr>
        <w:t xml:space="preserve"> of each screen between trials. </w:t>
      </w:r>
      <w:r w:rsidR="00A07B53">
        <w:rPr>
          <w:rFonts w:ascii="Times New Roman" w:hAnsi="Times New Roman" w:cs="Times New Roman"/>
        </w:rPr>
        <w:t>Target shapes (i.e., circle, square, triangle) subtended 3.25</w:t>
      </w:r>
      <w:r w:rsidR="00A07B53" w:rsidRPr="00DE66EF">
        <w:rPr>
          <w:rFonts w:ascii="Times New Roman" w:hAnsi="Times New Roman" w:cs="Times New Roman"/>
        </w:rPr>
        <w:t>°</w:t>
      </w:r>
      <w:r w:rsidR="00A07B53">
        <w:rPr>
          <w:rFonts w:ascii="Times New Roman" w:hAnsi="Times New Roman" w:cs="Times New Roman"/>
        </w:rPr>
        <w:t xml:space="preserve"> x 3.25</w:t>
      </w:r>
      <w:r w:rsidR="00A07B53" w:rsidRPr="00DE66EF">
        <w:rPr>
          <w:rFonts w:ascii="Times New Roman" w:hAnsi="Times New Roman" w:cs="Times New Roman"/>
        </w:rPr>
        <w:t>°</w:t>
      </w:r>
      <w:r w:rsidR="00A07B53">
        <w:rPr>
          <w:rFonts w:ascii="Times New Roman" w:hAnsi="Times New Roman" w:cs="Times New Roman"/>
        </w:rPr>
        <w:t>, with a 0.12</w:t>
      </w:r>
      <w:r w:rsidR="00A07B53" w:rsidRPr="00DE66EF">
        <w:rPr>
          <w:rFonts w:ascii="Times New Roman" w:hAnsi="Times New Roman" w:cs="Times New Roman"/>
        </w:rPr>
        <w:t>°</w:t>
      </w:r>
      <w:r w:rsidR="00A07B53">
        <w:rPr>
          <w:rFonts w:ascii="Times New Roman" w:hAnsi="Times New Roman" w:cs="Times New Roman"/>
        </w:rPr>
        <w:t xml:space="preserve"> grey border and a uniform inner area. </w:t>
      </w:r>
      <w:r w:rsidR="00A07B53" w:rsidRPr="00DE66EF">
        <w:rPr>
          <w:rFonts w:ascii="Times New Roman" w:hAnsi="Times New Roman" w:cs="Times New Roman"/>
        </w:rPr>
        <w:t>The Mondrian pattern</w:t>
      </w:r>
      <w:r w:rsidR="00A07B53">
        <w:rPr>
          <w:rFonts w:ascii="Times New Roman" w:hAnsi="Times New Roman" w:cs="Times New Roman"/>
        </w:rPr>
        <w:t>s consisted of randomly generated colored squares between 0.1</w:t>
      </w:r>
      <w:r w:rsidR="00A07B53" w:rsidRPr="00DE66EF">
        <w:rPr>
          <w:rFonts w:ascii="Times New Roman" w:hAnsi="Times New Roman" w:cs="Times New Roman"/>
        </w:rPr>
        <w:t>°</w:t>
      </w:r>
      <w:r w:rsidR="00A07B53">
        <w:rPr>
          <w:rFonts w:ascii="Times New Roman" w:hAnsi="Times New Roman" w:cs="Times New Roman"/>
        </w:rPr>
        <w:t xml:space="preserve"> and 0.8</w:t>
      </w:r>
      <w:r w:rsidR="00A07B53" w:rsidRPr="00DE66EF">
        <w:rPr>
          <w:rFonts w:ascii="Times New Roman" w:hAnsi="Times New Roman" w:cs="Times New Roman"/>
        </w:rPr>
        <w:t>°</w:t>
      </w:r>
      <w:r w:rsidR="00A07B53">
        <w:rPr>
          <w:rFonts w:ascii="Times New Roman" w:hAnsi="Times New Roman" w:cs="Times New Roman"/>
        </w:rPr>
        <w:t xml:space="preserve"> in size </w:t>
      </w:r>
      <w:r w:rsidR="00A07B53" w:rsidRPr="00DE66EF">
        <w:rPr>
          <w:rFonts w:ascii="Times New Roman" w:hAnsi="Times New Roman" w:cs="Times New Roman"/>
        </w:rPr>
        <w:t>presented in each p</w:t>
      </w:r>
      <w:r w:rsidR="00A07B53">
        <w:rPr>
          <w:rFonts w:ascii="Times New Roman" w:hAnsi="Times New Roman" w:cs="Times New Roman"/>
        </w:rPr>
        <w:t>articipant’s dominant eye (see Figure 1). T</w:t>
      </w:r>
      <w:r w:rsidR="00A07B53" w:rsidRPr="00DE66EF">
        <w:rPr>
          <w:rFonts w:ascii="Times New Roman" w:hAnsi="Times New Roman" w:cs="Times New Roman"/>
        </w:rPr>
        <w:t xml:space="preserve">rial order was randomized </w:t>
      </w:r>
      <w:r w:rsidR="00A07B53" w:rsidRPr="00DE66EF">
        <w:rPr>
          <w:rFonts w:ascii="Times New Roman" w:hAnsi="Times New Roman" w:cs="Times New Roman"/>
        </w:rPr>
        <w:lastRenderedPageBreak/>
        <w:t xml:space="preserve">for each participant. </w:t>
      </w:r>
      <w:r w:rsidR="00A07B53">
        <w:rPr>
          <w:rFonts w:ascii="Times New Roman" w:hAnsi="Times New Roman" w:cs="Times New Roman"/>
        </w:rPr>
        <w:t xml:space="preserve">After the start of each trial, there was a random delay of 1000 to 2000 ms between the mask and target stimulus onset. The target shape started at 0% contrast and increased in </w:t>
      </w:r>
      <w:r w:rsidR="00A07B53" w:rsidRPr="003E4689">
        <w:rPr>
          <w:rFonts w:ascii="Times New Roman" w:hAnsi="Times New Roman" w:cs="Times New Roman"/>
        </w:rPr>
        <w:t>1.2% Michelson contrast increments</w:t>
      </w:r>
      <w:r w:rsidR="00A07B53">
        <w:rPr>
          <w:rFonts w:ascii="Times New Roman" w:hAnsi="Times New Roman" w:cs="Times New Roman"/>
        </w:rPr>
        <w:t xml:space="preserve">, every 200 ms, up to a maximum </w:t>
      </w:r>
      <w:r w:rsidR="00A07B53" w:rsidRPr="003E4689">
        <w:rPr>
          <w:rFonts w:ascii="Times New Roman" w:hAnsi="Times New Roman" w:cs="Times New Roman"/>
        </w:rPr>
        <w:t>of 30% contrast (25 equal steps), after which the contrast rema</w:t>
      </w:r>
      <w:r w:rsidR="00BE095A">
        <w:rPr>
          <w:rFonts w:ascii="Times New Roman" w:hAnsi="Times New Roman" w:cs="Times New Roman"/>
        </w:rPr>
        <w:t>ined unchanged until a further 5</w:t>
      </w:r>
      <w:r w:rsidR="00A07B53" w:rsidRPr="003E4689">
        <w:rPr>
          <w:rFonts w:ascii="Times New Roman" w:hAnsi="Times New Roman" w:cs="Times New Roman"/>
        </w:rPr>
        <w:t xml:space="preserve"> sec</w:t>
      </w:r>
      <w:r w:rsidR="00A07B53">
        <w:rPr>
          <w:rFonts w:ascii="Times New Roman" w:hAnsi="Times New Roman" w:cs="Times New Roman"/>
        </w:rPr>
        <w:t xml:space="preserve">onds had elapsed (or a response had been made). Therefore, the </w:t>
      </w:r>
      <w:r w:rsidR="00A07B53" w:rsidRPr="00DE66EF">
        <w:rPr>
          <w:rFonts w:ascii="Times New Roman" w:hAnsi="Times New Roman" w:cs="Times New Roman"/>
        </w:rPr>
        <w:t>maximum</w:t>
      </w:r>
      <w:r w:rsidR="00A07B53">
        <w:rPr>
          <w:rFonts w:ascii="Times New Roman" w:hAnsi="Times New Roman" w:cs="Times New Roman"/>
        </w:rPr>
        <w:t xml:space="preserve"> duration</w:t>
      </w:r>
      <w:r w:rsidR="00A07B53" w:rsidRPr="00DE66EF">
        <w:rPr>
          <w:rFonts w:ascii="Times New Roman" w:hAnsi="Times New Roman" w:cs="Times New Roman"/>
        </w:rPr>
        <w:t xml:space="preserve"> for a response in each trial was 10</w:t>
      </w:r>
      <w:r w:rsidR="00A07B53">
        <w:rPr>
          <w:rFonts w:ascii="Times New Roman" w:hAnsi="Times New Roman" w:cs="Times New Roman"/>
        </w:rPr>
        <w:t xml:space="preserve"> </w:t>
      </w:r>
      <w:r w:rsidR="00A07B53" w:rsidRPr="00DE66EF">
        <w:rPr>
          <w:rFonts w:ascii="Times New Roman" w:hAnsi="Times New Roman" w:cs="Times New Roman"/>
        </w:rPr>
        <w:t>sec</w:t>
      </w:r>
      <w:r w:rsidR="00A07B53">
        <w:rPr>
          <w:rFonts w:ascii="Times New Roman" w:hAnsi="Times New Roman" w:cs="Times New Roman"/>
        </w:rPr>
        <w:t xml:space="preserve">onds. Trials with an incorrect or missing response were discarded (i.e., </w:t>
      </w:r>
      <w:r w:rsidR="00A07B53" w:rsidRPr="00665C2F">
        <w:rPr>
          <w:rFonts w:ascii="Times New Roman" w:hAnsi="Times New Roman" w:cs="Times New Roman"/>
        </w:rPr>
        <w:t>2.4%</w:t>
      </w:r>
      <w:r w:rsidR="00A07B53">
        <w:rPr>
          <w:rFonts w:ascii="Times New Roman" w:hAnsi="Times New Roman" w:cs="Times New Roman"/>
          <w:color w:val="0000FF"/>
        </w:rPr>
        <w:t xml:space="preserve"> </w:t>
      </w:r>
      <w:r w:rsidR="00A07B53">
        <w:rPr>
          <w:rFonts w:ascii="Times New Roman" w:hAnsi="Times New Roman" w:cs="Times New Roman"/>
        </w:rPr>
        <w:t>of the data).</w:t>
      </w:r>
    </w:p>
    <w:p w14:paraId="7CC6B0C8" w14:textId="77777777" w:rsidR="005611DC" w:rsidRDefault="005611DC" w:rsidP="00B04850">
      <w:pPr>
        <w:spacing w:before="120" w:after="120" w:line="480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Participants performed a practice session comprising 6 trials, followed by the 3 main experimental blocks (60 trials per block). In each block, participants were required to report, by means of a key press, the presence (or absence) of a specified shape as soon as a stimulus became visible</w:t>
      </w:r>
      <w:r w:rsidR="005C5F70">
        <w:rPr>
          <w:rFonts w:ascii="Times New Roman" w:hAnsi="Times New Roman" w:cs="Times New Roman"/>
        </w:rPr>
        <w:t xml:space="preserve"> (i.e., the target shape was present on 1/3 of the trials)</w:t>
      </w:r>
      <w:r>
        <w:rPr>
          <w:rFonts w:ascii="Times New Roman" w:hAnsi="Times New Roman" w:cs="Times New Roman"/>
        </w:rPr>
        <w:t>.</w:t>
      </w:r>
      <w:r w:rsidR="00D01719">
        <w:rPr>
          <w:rFonts w:ascii="Times New Roman" w:hAnsi="Times New Roman" w:cs="Times New Roman"/>
        </w:rPr>
        <w:t xml:space="preserve"> </w:t>
      </w:r>
      <w:r w:rsidR="009871B0">
        <w:rPr>
          <w:rFonts w:ascii="Times New Roman" w:hAnsi="Times New Roman" w:cs="Times New Roman"/>
        </w:rPr>
        <w:t>Thu</w:t>
      </w:r>
      <w:r w:rsidR="00D01719">
        <w:rPr>
          <w:rFonts w:ascii="Times New Roman" w:hAnsi="Times New Roman" w:cs="Times New Roman"/>
        </w:rPr>
        <w:t>s, the working memory load in each block was a single item.</w:t>
      </w:r>
      <w:r>
        <w:rPr>
          <w:rFonts w:ascii="Times New Roman" w:hAnsi="Times New Roman" w:cs="Times New Roman"/>
        </w:rPr>
        <w:t xml:space="preserve"> Block order and stimulus-response key mappings were counterbalanced across participants.</w:t>
      </w:r>
    </w:p>
    <w:p w14:paraId="6D78F598" w14:textId="77777777" w:rsidR="007B59C5" w:rsidRDefault="007B59C5" w:rsidP="00B04850">
      <w:pPr>
        <w:spacing w:before="120" w:after="120" w:line="480" w:lineRule="auto"/>
        <w:ind w:right="-8"/>
        <w:rPr>
          <w:rFonts w:ascii="Times New Roman" w:hAnsi="Times New Roman" w:cs="Times New Roman"/>
        </w:rPr>
      </w:pPr>
    </w:p>
    <w:p w14:paraId="5472BBAF" w14:textId="77777777" w:rsidR="005611DC" w:rsidRPr="00FB6B46" w:rsidRDefault="005611DC" w:rsidP="005611DC">
      <w:pPr>
        <w:spacing w:before="120" w:after="120" w:line="480" w:lineRule="auto"/>
        <w:ind w:right="-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/>
          <w:noProof/>
          <w:szCs w:val="28"/>
          <w:lang w:val="en-US" w:eastAsia="en-US"/>
        </w:rPr>
        <w:drawing>
          <wp:inline distT="0" distB="0" distL="0" distR="0" wp14:anchorId="057611A4" wp14:editId="1D8F76B7">
            <wp:extent cx="2861945" cy="2659380"/>
            <wp:effectExtent l="0" t="0" r="0" b="0"/>
            <wp:docPr id="1" name="Picture 1" descr="Macintosh HD:Users:neilmacrae:Dropbox:Social Cognition Lab:Self-Awareness Manuscript:Manuscript:Figure 1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neilmacrae:Dropbox:Social Cognition Lab:Self-Awareness Manuscript:Manuscript:Figure 1s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1945" cy="2659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96FEF7" w14:textId="77777777" w:rsidR="00781A7F" w:rsidRDefault="00781A7F" w:rsidP="00C418B0">
      <w:pPr>
        <w:spacing w:before="120" w:after="120"/>
        <w:ind w:right="-8"/>
        <w:rPr>
          <w:rFonts w:ascii="Times New Roman" w:hAnsi="Times New Roman" w:cs="Times New Roman"/>
          <w:i/>
          <w:szCs w:val="18"/>
        </w:rPr>
      </w:pPr>
    </w:p>
    <w:p w14:paraId="4BC03421" w14:textId="77777777" w:rsidR="005611DC" w:rsidRDefault="005611DC" w:rsidP="00C418B0">
      <w:pPr>
        <w:spacing w:before="120" w:after="120"/>
        <w:ind w:right="-8"/>
        <w:rPr>
          <w:rFonts w:ascii="Times New Roman" w:hAnsi="Times New Roman" w:cs="Times New Roman"/>
        </w:rPr>
      </w:pPr>
      <w:r w:rsidRPr="00C418B0">
        <w:rPr>
          <w:rFonts w:ascii="Times New Roman" w:hAnsi="Times New Roman" w:cs="Times New Roman"/>
          <w:i/>
          <w:szCs w:val="18"/>
        </w:rPr>
        <w:t>Figure 1</w:t>
      </w:r>
      <w:r w:rsidRPr="005611DC">
        <w:rPr>
          <w:rFonts w:ascii="Times New Roman" w:hAnsi="Times New Roman" w:cs="Times New Roman"/>
          <w:szCs w:val="18"/>
        </w:rPr>
        <w:t>.</w:t>
      </w:r>
      <w:r w:rsidRPr="00FA1D79">
        <w:rPr>
          <w:rFonts w:ascii="Times New Roman" w:hAnsi="Times New Roman" w:cs="Times New Roman"/>
          <w:b/>
          <w:szCs w:val="18"/>
        </w:rPr>
        <w:t xml:space="preserve"> </w:t>
      </w:r>
      <w:r w:rsidRPr="00FA1D79">
        <w:rPr>
          <w:rFonts w:ascii="Times New Roman" w:hAnsi="Times New Roman" w:cs="Times New Roman"/>
          <w:szCs w:val="18"/>
        </w:rPr>
        <w:t>A</w:t>
      </w:r>
      <w:r w:rsidR="00DC6F59">
        <w:rPr>
          <w:rFonts w:ascii="Times New Roman" w:hAnsi="Times New Roman" w:cs="Times New Roman"/>
          <w:szCs w:val="18"/>
        </w:rPr>
        <w:t xml:space="preserve"> </w:t>
      </w:r>
      <w:r>
        <w:rPr>
          <w:rFonts w:ascii="Times New Roman" w:hAnsi="Times New Roman" w:cs="Times New Roman"/>
          <w:szCs w:val="18"/>
        </w:rPr>
        <w:t>schematic representation of an experimental tr</w:t>
      </w:r>
      <w:r w:rsidR="00D11816">
        <w:rPr>
          <w:rFonts w:ascii="Times New Roman" w:hAnsi="Times New Roman" w:cs="Times New Roman"/>
          <w:szCs w:val="18"/>
        </w:rPr>
        <w:t xml:space="preserve">ial. </w:t>
      </w:r>
      <w:r>
        <w:rPr>
          <w:rFonts w:ascii="Times New Roman" w:hAnsi="Times New Roman" w:cs="Times New Roman"/>
          <w:szCs w:val="18"/>
        </w:rPr>
        <w:t>Depicted</w:t>
      </w:r>
      <w:r w:rsidRPr="00FA1D79">
        <w:rPr>
          <w:rFonts w:ascii="Times New Roman" w:hAnsi="Times New Roman" w:cs="Times New Roman"/>
          <w:szCs w:val="18"/>
        </w:rPr>
        <w:t xml:space="preserve"> is an example of a single trial for a right-eye dominant participant.</w:t>
      </w:r>
      <w:r w:rsidR="00945E21">
        <w:rPr>
          <w:rFonts w:ascii="Times New Roman" w:hAnsi="Times New Roman" w:cs="Times New Roman"/>
          <w:szCs w:val="18"/>
        </w:rPr>
        <w:t xml:space="preserve"> On each trial, a shape</w:t>
      </w:r>
      <w:r>
        <w:rPr>
          <w:rFonts w:ascii="Times New Roman" w:hAnsi="Times New Roman" w:cs="Times New Roman"/>
          <w:szCs w:val="18"/>
        </w:rPr>
        <w:t xml:space="preserve"> was gradually introduced to the participant’s </w:t>
      </w:r>
      <w:r w:rsidR="001249B4">
        <w:rPr>
          <w:rFonts w:ascii="Times New Roman" w:hAnsi="Times New Roman" w:cs="Times New Roman"/>
          <w:szCs w:val="18"/>
        </w:rPr>
        <w:t>non-</w:t>
      </w:r>
      <w:r>
        <w:rPr>
          <w:rFonts w:ascii="Times New Roman" w:hAnsi="Times New Roman" w:cs="Times New Roman"/>
          <w:szCs w:val="18"/>
        </w:rPr>
        <w:t>dominant eye, while Mondrian pat</w:t>
      </w:r>
      <w:r w:rsidR="001249B4">
        <w:rPr>
          <w:rFonts w:ascii="Times New Roman" w:hAnsi="Times New Roman" w:cs="Times New Roman"/>
          <w:szCs w:val="18"/>
        </w:rPr>
        <w:t xml:space="preserve">terns were presented to the </w:t>
      </w:r>
      <w:r>
        <w:rPr>
          <w:rFonts w:ascii="Times New Roman" w:hAnsi="Times New Roman" w:cs="Times New Roman"/>
          <w:szCs w:val="18"/>
        </w:rPr>
        <w:t>dominant eye usin</w:t>
      </w:r>
      <w:r w:rsidR="00A40407">
        <w:rPr>
          <w:rFonts w:ascii="Times New Roman" w:hAnsi="Times New Roman" w:cs="Times New Roman"/>
          <w:szCs w:val="18"/>
        </w:rPr>
        <w:t>g CFS</w:t>
      </w:r>
      <w:r>
        <w:rPr>
          <w:rFonts w:ascii="Times New Roman" w:hAnsi="Times New Roman" w:cs="Times New Roman"/>
          <w:szCs w:val="18"/>
        </w:rPr>
        <w:t xml:space="preserve">. </w:t>
      </w:r>
    </w:p>
    <w:p w14:paraId="279CAD22" w14:textId="77777777" w:rsidR="004C71C4" w:rsidRDefault="004C71C4" w:rsidP="00781A7F">
      <w:pPr>
        <w:spacing w:before="120" w:after="120" w:line="480" w:lineRule="auto"/>
        <w:ind w:right="-8"/>
        <w:jc w:val="center"/>
        <w:rPr>
          <w:rFonts w:ascii="Times New Roman" w:hAnsi="Times New Roman" w:cs="Times New Roman"/>
          <w:b/>
        </w:rPr>
      </w:pPr>
    </w:p>
    <w:p w14:paraId="40AAAE58" w14:textId="77777777" w:rsidR="00B04850" w:rsidRPr="005611DC" w:rsidRDefault="00B04850" w:rsidP="00781A7F">
      <w:pPr>
        <w:spacing w:before="120" w:after="120" w:line="480" w:lineRule="auto"/>
        <w:ind w:right="-8"/>
        <w:jc w:val="center"/>
        <w:rPr>
          <w:rFonts w:ascii="Times New Roman" w:hAnsi="Times New Roman" w:cs="Times New Roman"/>
          <w:b/>
        </w:rPr>
      </w:pPr>
      <w:r w:rsidRPr="005611DC">
        <w:rPr>
          <w:rFonts w:ascii="Times New Roman" w:hAnsi="Times New Roman" w:cs="Times New Roman"/>
          <w:b/>
        </w:rPr>
        <w:lastRenderedPageBreak/>
        <w:t>Results</w:t>
      </w:r>
    </w:p>
    <w:p w14:paraId="6EEF3A43" w14:textId="77777777" w:rsidR="00316F94" w:rsidRPr="00316F94" w:rsidRDefault="005C5F70" w:rsidP="00074D8E">
      <w:pPr>
        <w:spacing w:before="120" w:after="120" w:line="480" w:lineRule="auto"/>
        <w:ind w:right="-8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b-CFS</w:t>
      </w:r>
      <w:r w:rsidR="005611DC" w:rsidRPr="00316F94">
        <w:rPr>
          <w:rFonts w:ascii="Times New Roman" w:hAnsi="Times New Roman" w:cs="Times New Roman"/>
          <w:i/>
        </w:rPr>
        <w:tab/>
      </w:r>
    </w:p>
    <w:p w14:paraId="6A9B0370" w14:textId="77777777" w:rsidR="00EA65E7" w:rsidRDefault="004E015A" w:rsidP="00074D8E">
      <w:pPr>
        <w:spacing w:before="120" w:after="120" w:line="480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5611DC">
        <w:rPr>
          <w:rFonts w:ascii="Times New Roman" w:hAnsi="Times New Roman" w:cs="Times New Roman"/>
        </w:rPr>
        <w:t>One participant (female) failed to follow the instructions during CFS, thus was excluded from the analysis.</w:t>
      </w:r>
      <w:r w:rsidR="00914759">
        <w:rPr>
          <w:rFonts w:ascii="Times New Roman" w:hAnsi="Times New Roman" w:cs="Times New Roman"/>
        </w:rPr>
        <w:t xml:space="preserve"> </w:t>
      </w:r>
      <w:r w:rsidR="003E0156">
        <w:rPr>
          <w:rFonts w:ascii="Times New Roman" w:hAnsi="Times New Roman" w:cs="Times New Roman"/>
        </w:rPr>
        <w:t>Table 1 shows the accuracy and response time</w:t>
      </w:r>
      <w:r w:rsidR="00443D89">
        <w:rPr>
          <w:rFonts w:ascii="Times New Roman" w:hAnsi="Times New Roman" w:cs="Times New Roman"/>
        </w:rPr>
        <w:t xml:space="preserve"> </w:t>
      </w:r>
      <w:r w:rsidR="003E0156">
        <w:rPr>
          <w:rFonts w:ascii="Times New Roman" w:hAnsi="Times New Roman" w:cs="Times New Roman"/>
        </w:rPr>
        <w:t xml:space="preserve">data. </w:t>
      </w:r>
      <w:r w:rsidR="005611DC">
        <w:rPr>
          <w:rFonts w:ascii="Times New Roman" w:hAnsi="Times New Roman" w:cs="Times New Roman"/>
        </w:rPr>
        <w:t>Participants’ mean suppression times were submitted to a 3 (Shape</w:t>
      </w:r>
      <w:r w:rsidR="001357B3">
        <w:rPr>
          <w:rFonts w:ascii="Times New Roman" w:hAnsi="Times New Roman" w:cs="Times New Roman"/>
        </w:rPr>
        <w:t xml:space="preserve"> Association</w:t>
      </w:r>
      <w:r w:rsidR="005611DC">
        <w:rPr>
          <w:rFonts w:ascii="Times New Roman" w:hAnsi="Times New Roman" w:cs="Times New Roman"/>
        </w:rPr>
        <w:t>: self or friend or stranger)</w:t>
      </w:r>
      <w:r w:rsidR="001357B3">
        <w:rPr>
          <w:rFonts w:ascii="Times New Roman" w:hAnsi="Times New Roman" w:cs="Times New Roman"/>
        </w:rPr>
        <w:t xml:space="preserve"> x 2 (Trial Type: target or non-target</w:t>
      </w:r>
      <w:r w:rsidR="005611DC">
        <w:rPr>
          <w:rFonts w:ascii="Times New Roman" w:hAnsi="Times New Roman" w:cs="Times New Roman"/>
        </w:rPr>
        <w:t xml:space="preserve">) repeated measures analysis of variance (ANOVA). </w:t>
      </w:r>
      <w:r w:rsidR="005611DC">
        <w:rPr>
          <w:rFonts w:ascii="Times New Roman" w:hAnsi="Times New Roman"/>
          <w:szCs w:val="28"/>
        </w:rPr>
        <w:t>As predicted, the results revealed an effect of Shape</w:t>
      </w:r>
      <w:r w:rsidR="001357B3">
        <w:rPr>
          <w:rFonts w:ascii="Times New Roman" w:hAnsi="Times New Roman"/>
          <w:szCs w:val="28"/>
        </w:rPr>
        <w:t xml:space="preserve"> Association</w:t>
      </w:r>
      <w:r w:rsidR="005611DC">
        <w:rPr>
          <w:rFonts w:ascii="Times New Roman" w:hAnsi="Times New Roman"/>
          <w:szCs w:val="28"/>
        </w:rPr>
        <w:t xml:space="preserve"> on the time taken to overcome interocular suppression, </w:t>
      </w:r>
      <w:r w:rsidR="005611DC" w:rsidRPr="00003384">
        <w:rPr>
          <w:rFonts w:ascii="Times New Roman" w:hAnsi="Times New Roman"/>
          <w:i/>
          <w:szCs w:val="28"/>
        </w:rPr>
        <w:t>F</w:t>
      </w:r>
      <w:r w:rsidR="005611DC">
        <w:rPr>
          <w:rFonts w:ascii="Times New Roman" w:hAnsi="Times New Roman"/>
          <w:szCs w:val="28"/>
        </w:rPr>
        <w:t xml:space="preserve">(2,86) = 3.98, </w:t>
      </w:r>
      <w:r w:rsidR="005611DC" w:rsidRPr="00003384">
        <w:rPr>
          <w:rFonts w:ascii="Times New Roman" w:hAnsi="Times New Roman"/>
          <w:i/>
          <w:szCs w:val="28"/>
        </w:rPr>
        <w:t>p</w:t>
      </w:r>
      <w:r w:rsidR="005611DC">
        <w:rPr>
          <w:rFonts w:ascii="Times New Roman" w:hAnsi="Times New Roman"/>
          <w:szCs w:val="28"/>
        </w:rPr>
        <w:t xml:space="preserve"> = .022, </w:t>
      </w:r>
      <w:r w:rsidR="005611DC" w:rsidRPr="00DE66EF">
        <w:rPr>
          <w:rFonts w:ascii="Times New Roman" w:hAnsi="Times New Roman" w:cs="Times New Roman"/>
        </w:rPr>
        <w:t>η</w:t>
      </w:r>
      <w:r w:rsidR="005611DC" w:rsidRPr="00DE66EF">
        <w:rPr>
          <w:rFonts w:ascii="Times New Roman" w:hAnsi="Times New Roman" w:cs="Times New Roman"/>
          <w:vertAlign w:val="subscript"/>
        </w:rPr>
        <w:t>p</w:t>
      </w:r>
      <w:r w:rsidR="005611DC" w:rsidRPr="00DE66EF">
        <w:rPr>
          <w:rFonts w:ascii="Times New Roman" w:hAnsi="Times New Roman" w:cs="Times New Roman"/>
          <w:vertAlign w:val="superscript"/>
        </w:rPr>
        <w:t>2</w:t>
      </w:r>
      <w:r w:rsidR="005611DC">
        <w:rPr>
          <w:rFonts w:ascii="Times New Roman" w:hAnsi="Times New Roman" w:cs="Times New Roman"/>
        </w:rPr>
        <w:t xml:space="preserve"> = .08 (see Figure. 2). In particular, whereas suppression durations were shorter for shapes associated with self compared to both friend (</w:t>
      </w:r>
      <w:r w:rsidR="005611DC" w:rsidRPr="00EA770B">
        <w:rPr>
          <w:rFonts w:ascii="Times New Roman" w:hAnsi="Times New Roman" w:cs="Times New Roman"/>
          <w:i/>
        </w:rPr>
        <w:t>t</w:t>
      </w:r>
      <w:r w:rsidR="005611DC">
        <w:rPr>
          <w:rFonts w:ascii="Times New Roman" w:hAnsi="Times New Roman" w:cs="Times New Roman"/>
        </w:rPr>
        <w:t xml:space="preserve">(43) = 1.74, </w:t>
      </w:r>
      <w:r w:rsidR="005611DC" w:rsidRPr="00EA770B">
        <w:rPr>
          <w:rFonts w:ascii="Times New Roman" w:hAnsi="Times New Roman" w:cs="Times New Roman"/>
          <w:i/>
        </w:rPr>
        <w:t>p</w:t>
      </w:r>
      <w:r w:rsidR="005611DC">
        <w:rPr>
          <w:rFonts w:ascii="Times New Roman" w:hAnsi="Times New Roman" w:cs="Times New Roman"/>
        </w:rPr>
        <w:t xml:space="preserve"> = .04, Cohen’s </w:t>
      </w:r>
      <w:r w:rsidR="005611DC" w:rsidRPr="00EA770B">
        <w:rPr>
          <w:rFonts w:ascii="Times New Roman" w:hAnsi="Times New Roman" w:cs="Times New Roman"/>
          <w:i/>
        </w:rPr>
        <w:t>d</w:t>
      </w:r>
      <w:r w:rsidR="005611DC">
        <w:rPr>
          <w:rFonts w:ascii="Times New Roman" w:hAnsi="Times New Roman" w:cs="Times New Roman"/>
        </w:rPr>
        <w:t xml:space="preserve"> = .26) and stranger (</w:t>
      </w:r>
      <w:r w:rsidR="005611DC" w:rsidRPr="00EA770B">
        <w:rPr>
          <w:rFonts w:ascii="Times New Roman" w:hAnsi="Times New Roman" w:cs="Times New Roman"/>
          <w:i/>
        </w:rPr>
        <w:t>t</w:t>
      </w:r>
      <w:r w:rsidR="005611DC">
        <w:rPr>
          <w:rFonts w:ascii="Times New Roman" w:hAnsi="Times New Roman" w:cs="Times New Roman"/>
        </w:rPr>
        <w:t xml:space="preserve">(43) = 2.63, </w:t>
      </w:r>
      <w:r w:rsidR="005611DC" w:rsidRPr="00EA770B">
        <w:rPr>
          <w:rFonts w:ascii="Times New Roman" w:hAnsi="Times New Roman" w:cs="Times New Roman"/>
          <w:i/>
        </w:rPr>
        <w:t>p</w:t>
      </w:r>
      <w:r w:rsidR="005611DC">
        <w:rPr>
          <w:rFonts w:ascii="Times New Roman" w:hAnsi="Times New Roman" w:cs="Times New Roman"/>
        </w:rPr>
        <w:t xml:space="preserve"> = .006, Cohen’s </w:t>
      </w:r>
      <w:r w:rsidR="005611DC" w:rsidRPr="00EA770B">
        <w:rPr>
          <w:rFonts w:ascii="Times New Roman" w:hAnsi="Times New Roman" w:cs="Times New Roman"/>
          <w:i/>
        </w:rPr>
        <w:t>d</w:t>
      </w:r>
      <w:r w:rsidR="005611DC">
        <w:rPr>
          <w:rFonts w:ascii="Times New Roman" w:hAnsi="Times New Roman" w:cs="Times New Roman"/>
        </w:rPr>
        <w:t xml:space="preserve"> = .40), breakthrough times for stimuli associated with friend and stranger did not differ significantly, </w:t>
      </w:r>
      <w:r w:rsidR="005611DC" w:rsidRPr="0074607C">
        <w:rPr>
          <w:rFonts w:ascii="Times New Roman" w:hAnsi="Times New Roman" w:cs="Times New Roman"/>
          <w:i/>
        </w:rPr>
        <w:t>t</w:t>
      </w:r>
      <w:r w:rsidR="005611DC">
        <w:rPr>
          <w:rFonts w:ascii="Times New Roman" w:hAnsi="Times New Roman" w:cs="Times New Roman"/>
        </w:rPr>
        <w:t xml:space="preserve">(43) = 1.16, </w:t>
      </w:r>
      <w:r w:rsidR="005611DC" w:rsidRPr="0074607C">
        <w:rPr>
          <w:rFonts w:ascii="Times New Roman" w:hAnsi="Times New Roman" w:cs="Times New Roman"/>
          <w:i/>
        </w:rPr>
        <w:t>ns</w:t>
      </w:r>
      <w:r w:rsidR="005611DC">
        <w:rPr>
          <w:rFonts w:ascii="Times New Roman" w:hAnsi="Times New Roman" w:cs="Times New Roman"/>
        </w:rPr>
        <w:t>. Neither the main effect of Trial Type [</w:t>
      </w:r>
      <w:r w:rsidR="005611DC" w:rsidRPr="004F3D3A">
        <w:rPr>
          <w:rFonts w:ascii="Times New Roman" w:hAnsi="Times New Roman" w:cs="Times New Roman"/>
          <w:i/>
        </w:rPr>
        <w:t>F</w:t>
      </w:r>
      <w:r w:rsidR="005611DC">
        <w:rPr>
          <w:rFonts w:ascii="Times New Roman" w:hAnsi="Times New Roman" w:cs="Times New Roman"/>
        </w:rPr>
        <w:t xml:space="preserve">(1,43) &lt; 1, </w:t>
      </w:r>
      <w:r w:rsidR="005611DC" w:rsidRPr="004F3D3A">
        <w:rPr>
          <w:rFonts w:ascii="Times New Roman" w:hAnsi="Times New Roman" w:cs="Times New Roman"/>
          <w:i/>
        </w:rPr>
        <w:t>ns</w:t>
      </w:r>
      <w:r w:rsidR="005611DC">
        <w:rPr>
          <w:rFonts w:ascii="Times New Roman" w:hAnsi="Times New Roman" w:cs="Times New Roman"/>
        </w:rPr>
        <w:t>] nor the Shape</w:t>
      </w:r>
      <w:r w:rsidR="001357B3">
        <w:rPr>
          <w:rFonts w:ascii="Times New Roman" w:hAnsi="Times New Roman" w:cs="Times New Roman"/>
        </w:rPr>
        <w:t xml:space="preserve"> Association</w:t>
      </w:r>
      <w:r w:rsidR="005611DC">
        <w:rPr>
          <w:rFonts w:ascii="Times New Roman" w:hAnsi="Times New Roman" w:cs="Times New Roman"/>
        </w:rPr>
        <w:t xml:space="preserve"> x Trial Type interaction [</w:t>
      </w:r>
      <w:r w:rsidR="005611DC" w:rsidRPr="004F3D3A">
        <w:rPr>
          <w:rFonts w:ascii="Times New Roman" w:hAnsi="Times New Roman" w:cs="Times New Roman"/>
          <w:i/>
        </w:rPr>
        <w:t>F</w:t>
      </w:r>
      <w:r w:rsidR="005611DC">
        <w:rPr>
          <w:rFonts w:ascii="Times New Roman" w:hAnsi="Times New Roman" w:cs="Times New Roman"/>
        </w:rPr>
        <w:t xml:space="preserve">(2,86) &lt; 1, </w:t>
      </w:r>
      <w:r w:rsidR="005611DC" w:rsidRPr="004F3D3A">
        <w:rPr>
          <w:rFonts w:ascii="Times New Roman" w:hAnsi="Times New Roman" w:cs="Times New Roman"/>
          <w:i/>
        </w:rPr>
        <w:t>ns</w:t>
      </w:r>
      <w:r w:rsidR="005611DC">
        <w:rPr>
          <w:rFonts w:ascii="Times New Roman" w:hAnsi="Times New Roman" w:cs="Times New Roman"/>
        </w:rPr>
        <w:t>] were significant. Thus, for otherwise meaningless geometric shapes, self-relevance facilitated access to visual awareness.</w:t>
      </w:r>
    </w:p>
    <w:p w14:paraId="57DFDD7E" w14:textId="77777777" w:rsidR="00642859" w:rsidRDefault="00642859" w:rsidP="00074D8E">
      <w:pPr>
        <w:spacing w:before="120" w:after="120" w:line="480" w:lineRule="auto"/>
        <w:ind w:right="-8"/>
        <w:rPr>
          <w:rFonts w:ascii="Times New Roman" w:hAnsi="Times New Roman" w:cs="Times New Roman"/>
        </w:rPr>
      </w:pPr>
    </w:p>
    <w:p w14:paraId="424103A3" w14:textId="77777777" w:rsidR="007652B0" w:rsidRDefault="007652B0" w:rsidP="00074D8E">
      <w:pPr>
        <w:spacing w:before="120" w:after="120" w:line="480" w:lineRule="auto"/>
        <w:ind w:right="-8"/>
        <w:rPr>
          <w:rFonts w:ascii="Times New Roman" w:hAnsi="Times New Roman" w:cs="Times New Roman"/>
        </w:rPr>
      </w:pPr>
    </w:p>
    <w:p w14:paraId="53356E63" w14:textId="77777777" w:rsidR="003E0156" w:rsidRDefault="003E0156" w:rsidP="00074D8E">
      <w:pPr>
        <w:spacing w:before="120" w:after="120" w:line="480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Table 1. Mean reaction times</w:t>
      </w:r>
      <w:r w:rsidR="00443D89">
        <w:rPr>
          <w:rFonts w:ascii="Times New Roman" w:hAnsi="Times New Roman" w:cs="Times New Roman"/>
        </w:rPr>
        <w:t xml:space="preserve"> (RTs)</w:t>
      </w:r>
      <w:r>
        <w:rPr>
          <w:rFonts w:ascii="Times New Roman" w:hAnsi="Times New Roman" w:cs="Times New Roman"/>
        </w:rPr>
        <w:t xml:space="preserve"> and accuracy as a function of Trial Type a</w:t>
      </w:r>
      <w:r w:rsidR="00D15A37">
        <w:rPr>
          <w:rFonts w:ascii="Times New Roman" w:hAnsi="Times New Roman" w:cs="Times New Roman"/>
        </w:rPr>
        <w:t xml:space="preserve">nd Shape Association. </w:t>
      </w:r>
    </w:p>
    <w:p w14:paraId="43D8B491" w14:textId="77777777" w:rsidR="00F9106C" w:rsidRDefault="00F9106C" w:rsidP="00074D8E">
      <w:pPr>
        <w:spacing w:before="120" w:after="120" w:line="480" w:lineRule="auto"/>
        <w:ind w:right="-8"/>
        <w:rPr>
          <w:rFonts w:ascii="Times New Roman" w:hAnsi="Times New Roman" w:cs="Times New Roman"/>
        </w:rPr>
      </w:pPr>
    </w:p>
    <w:p w14:paraId="6B93E807" w14:textId="77777777" w:rsidR="00F9106C" w:rsidRDefault="00F9106C" w:rsidP="00914759">
      <w:pPr>
        <w:pBdr>
          <w:bottom w:val="single" w:sz="4" w:space="1" w:color="auto"/>
        </w:pBdr>
        <w:spacing w:before="120" w:after="120" w:line="276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Trial Type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Shape Association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Mean RT (ms)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Accuracy</w:t>
      </w:r>
    </w:p>
    <w:p w14:paraId="24394E14" w14:textId="77777777" w:rsidR="00F9106C" w:rsidRDefault="00EA7102" w:rsidP="00914759">
      <w:pPr>
        <w:spacing w:before="120" w:after="120" w:line="276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Target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Self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1983 (792</w:t>
      </w:r>
      <w:r w:rsidR="00F9106C">
        <w:rPr>
          <w:rFonts w:ascii="Times New Roman" w:hAnsi="Times New Roman" w:cs="Times New Roman"/>
        </w:rPr>
        <w:t>)</w:t>
      </w:r>
      <w:r w:rsidR="00F9106C">
        <w:rPr>
          <w:rFonts w:ascii="Times New Roman" w:hAnsi="Times New Roman" w:cs="Times New Roman"/>
        </w:rPr>
        <w:tab/>
      </w:r>
      <w:r w:rsidR="00F9106C">
        <w:rPr>
          <w:rFonts w:ascii="Times New Roman" w:hAnsi="Times New Roman" w:cs="Times New Roman"/>
        </w:rPr>
        <w:tab/>
        <w:t>.98 (.14)</w:t>
      </w:r>
    </w:p>
    <w:p w14:paraId="457520B8" w14:textId="77777777" w:rsidR="00F9106C" w:rsidRDefault="00EA7102" w:rsidP="00914759">
      <w:pPr>
        <w:spacing w:before="120" w:after="120" w:line="276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Friend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2170 (837</w:t>
      </w:r>
      <w:r w:rsidR="00F9106C">
        <w:rPr>
          <w:rFonts w:ascii="Times New Roman" w:hAnsi="Times New Roman" w:cs="Times New Roman"/>
        </w:rPr>
        <w:t>)</w:t>
      </w:r>
      <w:r w:rsidR="00F9106C">
        <w:rPr>
          <w:rFonts w:ascii="Times New Roman" w:hAnsi="Times New Roman" w:cs="Times New Roman"/>
        </w:rPr>
        <w:tab/>
      </w:r>
      <w:r w:rsidR="00F9106C">
        <w:rPr>
          <w:rFonts w:ascii="Times New Roman" w:hAnsi="Times New Roman" w:cs="Times New Roman"/>
        </w:rPr>
        <w:tab/>
        <w:t>.94 (.24)</w:t>
      </w:r>
    </w:p>
    <w:p w14:paraId="39750950" w14:textId="77777777" w:rsidR="00F9106C" w:rsidRDefault="00EA7102" w:rsidP="00914759">
      <w:pPr>
        <w:spacing w:before="120" w:after="120" w:line="276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Stranger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2408 (1180</w:t>
      </w:r>
      <w:r w:rsidR="00F9106C">
        <w:rPr>
          <w:rFonts w:ascii="Times New Roman" w:hAnsi="Times New Roman" w:cs="Times New Roman"/>
        </w:rPr>
        <w:t>)</w:t>
      </w:r>
      <w:r w:rsidR="00F9106C">
        <w:rPr>
          <w:rFonts w:ascii="Times New Roman" w:hAnsi="Times New Roman" w:cs="Times New Roman"/>
        </w:rPr>
        <w:tab/>
      </w:r>
      <w:r w:rsidR="00F9106C">
        <w:rPr>
          <w:rFonts w:ascii="Times New Roman" w:hAnsi="Times New Roman" w:cs="Times New Roman"/>
        </w:rPr>
        <w:tab/>
        <w:t>.96 (.18)</w:t>
      </w:r>
    </w:p>
    <w:p w14:paraId="59F30D11" w14:textId="77777777" w:rsidR="00F9106C" w:rsidRDefault="00EA7102" w:rsidP="00914759">
      <w:pPr>
        <w:spacing w:before="120" w:after="120" w:line="276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Non-Target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Self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2005 (644</w:t>
      </w:r>
      <w:r w:rsidR="00F9106C">
        <w:rPr>
          <w:rFonts w:ascii="Times New Roman" w:hAnsi="Times New Roman" w:cs="Times New Roman"/>
        </w:rPr>
        <w:t>)</w:t>
      </w:r>
      <w:r w:rsidR="00F9106C">
        <w:rPr>
          <w:rFonts w:ascii="Times New Roman" w:hAnsi="Times New Roman" w:cs="Times New Roman"/>
        </w:rPr>
        <w:tab/>
      </w:r>
      <w:r w:rsidR="00F9106C">
        <w:rPr>
          <w:rFonts w:ascii="Times New Roman" w:hAnsi="Times New Roman" w:cs="Times New Roman"/>
        </w:rPr>
        <w:tab/>
        <w:t>.95 (.22)</w:t>
      </w:r>
    </w:p>
    <w:p w14:paraId="5C491832" w14:textId="77777777" w:rsidR="00F9106C" w:rsidRDefault="00EA7102" w:rsidP="00914759">
      <w:pPr>
        <w:spacing w:before="120" w:after="120" w:line="276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Friend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2297 (912</w:t>
      </w:r>
      <w:r w:rsidR="00F9106C">
        <w:rPr>
          <w:rFonts w:ascii="Times New Roman" w:hAnsi="Times New Roman" w:cs="Times New Roman"/>
        </w:rPr>
        <w:t>)</w:t>
      </w:r>
      <w:r w:rsidR="00F9106C">
        <w:rPr>
          <w:rFonts w:ascii="Times New Roman" w:hAnsi="Times New Roman" w:cs="Times New Roman"/>
        </w:rPr>
        <w:tab/>
      </w:r>
      <w:r w:rsidR="00F9106C">
        <w:rPr>
          <w:rFonts w:ascii="Times New Roman" w:hAnsi="Times New Roman" w:cs="Times New Roman"/>
        </w:rPr>
        <w:tab/>
        <w:t>.98 (.12)</w:t>
      </w:r>
    </w:p>
    <w:p w14:paraId="7B3219E4" w14:textId="77777777" w:rsidR="00F9106C" w:rsidRDefault="00EA7102" w:rsidP="005C3C25">
      <w:pPr>
        <w:pBdr>
          <w:bottom w:val="single" w:sz="4" w:space="1" w:color="auto"/>
        </w:pBdr>
        <w:spacing w:before="120" w:after="120" w:line="276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Stranger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2325 (923</w:t>
      </w:r>
      <w:r w:rsidR="00F9106C">
        <w:rPr>
          <w:rFonts w:ascii="Times New Roman" w:hAnsi="Times New Roman" w:cs="Times New Roman"/>
        </w:rPr>
        <w:t>)</w:t>
      </w:r>
      <w:r w:rsidR="00F9106C">
        <w:rPr>
          <w:rFonts w:ascii="Times New Roman" w:hAnsi="Times New Roman" w:cs="Times New Roman"/>
        </w:rPr>
        <w:tab/>
      </w:r>
      <w:r w:rsidR="00F9106C">
        <w:rPr>
          <w:rFonts w:ascii="Times New Roman" w:hAnsi="Times New Roman" w:cs="Times New Roman"/>
        </w:rPr>
        <w:tab/>
        <w:t>.95 (.21)</w:t>
      </w:r>
    </w:p>
    <w:p w14:paraId="4C1836F7" w14:textId="77777777" w:rsidR="00EA65E7" w:rsidRDefault="00D15A37" w:rsidP="00074D8E">
      <w:pPr>
        <w:spacing w:before="120" w:after="120" w:line="480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Note. Standard deviations appear in parentheses.</w:t>
      </w:r>
    </w:p>
    <w:p w14:paraId="58017460" w14:textId="77777777" w:rsidR="00F057BD" w:rsidRDefault="00F057BD" w:rsidP="00074D8E">
      <w:pPr>
        <w:spacing w:before="120" w:after="120" w:line="480" w:lineRule="auto"/>
        <w:ind w:right="-8"/>
        <w:rPr>
          <w:rFonts w:ascii="Times New Roman" w:hAnsi="Times New Roman" w:cs="Times New Roman"/>
        </w:rPr>
      </w:pPr>
    </w:p>
    <w:p w14:paraId="4ADA6E20" w14:textId="77777777" w:rsidR="006361D4" w:rsidRDefault="006E7868" w:rsidP="006E7868">
      <w:pPr>
        <w:spacing w:before="120" w:after="120" w:line="480" w:lineRule="auto"/>
        <w:ind w:right="-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 w:eastAsia="en-US"/>
        </w:rPr>
        <w:drawing>
          <wp:inline distT="0" distB="0" distL="0" distR="0" wp14:anchorId="23CA1A2B" wp14:editId="1B5AB0FD">
            <wp:extent cx="4320000" cy="2697285"/>
            <wp:effectExtent l="0" t="0" r="0" b="0"/>
            <wp:docPr id="2" name="Picture 2" descr="Macintosh HD:Users:neilmacrae:Dropbox:Quality Pies:Shapes Results - 45ppts:Methods&amp;Results:Figure with thiner error bars.tif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neilmacrae:Dropbox:Quality Pies:Shapes Results - 45ppts:Methods&amp;Results:Figure with thiner error bars.tif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0" cy="2697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BFA701" w14:textId="77777777" w:rsidR="00061E75" w:rsidRDefault="005611DC" w:rsidP="00C418B0">
      <w:pPr>
        <w:spacing w:before="120" w:after="120"/>
        <w:ind w:right="-8"/>
        <w:rPr>
          <w:rFonts w:ascii="Times New Roman" w:hAnsi="Times New Roman" w:cs="Times New Roman"/>
        </w:rPr>
      </w:pPr>
      <w:r w:rsidRPr="00C418B0">
        <w:rPr>
          <w:rFonts w:ascii="Times New Roman" w:hAnsi="Times New Roman" w:cs="Times New Roman"/>
          <w:i/>
        </w:rPr>
        <w:t>Figure 2</w:t>
      </w:r>
      <w:r w:rsidRPr="005611DC">
        <w:rPr>
          <w:rFonts w:ascii="Times New Roman" w:hAnsi="Times New Roman" w:cs="Times New Roman"/>
        </w:rPr>
        <w:t>.</w:t>
      </w:r>
      <w:r w:rsidR="006551EA">
        <w:rPr>
          <w:rFonts w:ascii="Times New Roman" w:hAnsi="Times New Roman" w:cs="Times New Roman"/>
        </w:rPr>
        <w:t xml:space="preserve"> Mean b-C</w:t>
      </w:r>
      <w:r w:rsidR="001357B3">
        <w:rPr>
          <w:rFonts w:ascii="Times New Roman" w:hAnsi="Times New Roman" w:cs="Times New Roman"/>
        </w:rPr>
        <w:t>FS times as a function of shape association</w:t>
      </w:r>
      <w:r w:rsidR="006551EA">
        <w:rPr>
          <w:rFonts w:ascii="Times New Roman" w:hAnsi="Times New Roman" w:cs="Times New Roman"/>
        </w:rPr>
        <w:t>.</w:t>
      </w:r>
      <w:r w:rsidR="0022186D">
        <w:rPr>
          <w:rFonts w:ascii="Times New Roman" w:hAnsi="Times New Roman" w:cs="Times New Roman"/>
        </w:rPr>
        <w:t xml:space="preserve"> Error bars represent</w:t>
      </w:r>
      <w:r w:rsidR="00EA5D0B">
        <w:rPr>
          <w:rFonts w:ascii="Times New Roman" w:hAnsi="Times New Roman" w:cs="Times New Roman"/>
        </w:rPr>
        <w:t xml:space="preserve"> the upper 95%</w:t>
      </w:r>
      <w:r w:rsidR="00573363">
        <w:rPr>
          <w:rFonts w:ascii="Times New Roman" w:hAnsi="Times New Roman" w:cs="Times New Roman"/>
        </w:rPr>
        <w:t xml:space="preserve"> confidence intervals</w:t>
      </w:r>
      <w:r w:rsidR="0022186D">
        <w:rPr>
          <w:rFonts w:ascii="Times New Roman" w:hAnsi="Times New Roman" w:cs="Times New Roman"/>
        </w:rPr>
        <w:t xml:space="preserve">. </w:t>
      </w:r>
    </w:p>
    <w:p w14:paraId="2B76A1FD" w14:textId="77777777" w:rsidR="007B59C5" w:rsidRDefault="007B59C5" w:rsidP="00D056E1">
      <w:pPr>
        <w:spacing w:before="120" w:after="120" w:line="480" w:lineRule="auto"/>
        <w:ind w:right="-8"/>
        <w:rPr>
          <w:rFonts w:ascii="Times New Roman" w:hAnsi="Times New Roman" w:cs="Times New Roman"/>
          <w:i/>
        </w:rPr>
      </w:pPr>
    </w:p>
    <w:p w14:paraId="01312B79" w14:textId="77777777" w:rsidR="007B59C5" w:rsidRDefault="007B59C5" w:rsidP="00D056E1">
      <w:pPr>
        <w:spacing w:before="120" w:after="120" w:line="480" w:lineRule="auto"/>
        <w:ind w:right="-8"/>
        <w:rPr>
          <w:rFonts w:ascii="Times New Roman" w:hAnsi="Times New Roman" w:cs="Times New Roman"/>
          <w:i/>
        </w:rPr>
      </w:pPr>
    </w:p>
    <w:p w14:paraId="565D7C26" w14:textId="77777777" w:rsidR="00D056E1" w:rsidRDefault="00D056E1" w:rsidP="00D056E1">
      <w:pPr>
        <w:spacing w:before="120" w:after="120" w:line="480" w:lineRule="auto"/>
        <w:ind w:right="-8"/>
        <w:rPr>
          <w:rFonts w:ascii="Times New Roman" w:hAnsi="Times New Roman" w:cs="Times New Roman"/>
          <w:i/>
        </w:rPr>
      </w:pPr>
      <w:r w:rsidRPr="00316F94">
        <w:rPr>
          <w:rFonts w:ascii="Times New Roman" w:hAnsi="Times New Roman" w:cs="Times New Roman"/>
          <w:i/>
        </w:rPr>
        <w:t>Diffusion Modeling</w:t>
      </w:r>
    </w:p>
    <w:p w14:paraId="5B70AAAD" w14:textId="77777777" w:rsidR="00731E8E" w:rsidRDefault="00316F94" w:rsidP="00731E8E">
      <w:pPr>
        <w:spacing w:before="120" w:after="120" w:line="480" w:lineRule="auto"/>
        <w:ind w:right="-8"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To explore the constituent processes that contribute to the</w:t>
      </w:r>
      <w:r w:rsidR="009C7E14">
        <w:rPr>
          <w:rFonts w:ascii="Times New Roman" w:hAnsi="Times New Roman" w:cs="Times New Roman"/>
        </w:rPr>
        <w:t xml:space="preserve"> emergence of the</w:t>
      </w:r>
      <w:r w:rsidR="00F057B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self-prio</w:t>
      </w:r>
      <w:r w:rsidR="009C7E14">
        <w:rPr>
          <w:rFonts w:ascii="Times New Roman" w:hAnsi="Times New Roman" w:cs="Times New Roman"/>
        </w:rPr>
        <w:t>ritization effect</w:t>
      </w:r>
      <w:r>
        <w:rPr>
          <w:rFonts w:ascii="Times New Roman" w:hAnsi="Times New Roman" w:cs="Times New Roman"/>
        </w:rPr>
        <w:t>, data were submitted to a HDDM</w:t>
      </w:r>
      <w:r w:rsidR="001E655A">
        <w:rPr>
          <w:rFonts w:ascii="Times New Roman" w:hAnsi="Times New Roman" w:cs="Times New Roman"/>
        </w:rPr>
        <w:t xml:space="preserve"> analysis</w:t>
      </w:r>
      <w:r w:rsidR="0064285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(Wiecki et al</w:t>
      </w:r>
      <w:r w:rsidR="00D56CFD">
        <w:rPr>
          <w:rFonts w:ascii="Times New Roman" w:hAnsi="Times New Roman" w:cs="Times New Roman"/>
        </w:rPr>
        <w:t>., 2013). Parameter estimation is hierarchical because both participant- and group-level parameters are estimated si</w:t>
      </w:r>
      <w:r w:rsidR="00B22161">
        <w:rPr>
          <w:rFonts w:ascii="Times New Roman" w:hAnsi="Times New Roman" w:cs="Times New Roman"/>
        </w:rPr>
        <w:t>multaneously</w:t>
      </w:r>
      <w:r w:rsidR="00820208">
        <w:rPr>
          <w:rFonts w:ascii="Times New Roman" w:hAnsi="Times New Roman" w:cs="Times New Roman"/>
        </w:rPr>
        <w:t xml:space="preserve"> in a single model</w:t>
      </w:r>
      <w:r w:rsidR="00B22161">
        <w:rPr>
          <w:rFonts w:ascii="Times New Roman" w:hAnsi="Times New Roman" w:cs="Times New Roman"/>
        </w:rPr>
        <w:t xml:space="preserve">, such that group-level parameters form the prior distributions from which individual participant estimates are sampled. </w:t>
      </w:r>
      <w:r w:rsidR="005C2050">
        <w:rPr>
          <w:rFonts w:ascii="Times New Roman" w:hAnsi="Times New Roman" w:cs="Times New Roman"/>
        </w:rPr>
        <w:t>Separate drift rates (</w:t>
      </w:r>
      <w:r w:rsidR="005C2050" w:rsidRPr="005C2050">
        <w:rPr>
          <w:rFonts w:ascii="Times New Roman" w:hAnsi="Times New Roman" w:cs="Times New Roman"/>
          <w:i/>
        </w:rPr>
        <w:t>v</w:t>
      </w:r>
      <w:r w:rsidR="005C2050">
        <w:rPr>
          <w:rFonts w:ascii="Times New Roman" w:hAnsi="Times New Roman" w:cs="Times New Roman"/>
        </w:rPr>
        <w:t>), starting values (</w:t>
      </w:r>
      <w:r w:rsidR="005C2050" w:rsidRPr="005C2050">
        <w:rPr>
          <w:rFonts w:ascii="Times New Roman" w:hAnsi="Times New Roman" w:cs="Times New Roman"/>
          <w:i/>
        </w:rPr>
        <w:t>z</w:t>
      </w:r>
      <w:r w:rsidR="005C2050">
        <w:rPr>
          <w:rFonts w:ascii="Times New Roman" w:hAnsi="Times New Roman" w:cs="Times New Roman"/>
        </w:rPr>
        <w:t>) and non-decisional processes (</w:t>
      </w:r>
      <w:r w:rsidR="005C2050" w:rsidRPr="005C2050">
        <w:rPr>
          <w:rFonts w:ascii="Times New Roman" w:hAnsi="Times New Roman" w:cs="Times New Roman"/>
          <w:i/>
        </w:rPr>
        <w:t>t</w:t>
      </w:r>
      <w:r w:rsidR="005C2050" w:rsidRPr="005C2050">
        <w:rPr>
          <w:rFonts w:ascii="Times New Roman" w:hAnsi="Times New Roman" w:cs="Times New Roman"/>
          <w:i/>
          <w:iCs/>
          <w:vertAlign w:val="subscript"/>
        </w:rPr>
        <w:t>0</w:t>
      </w:r>
      <w:r w:rsidR="005C2050">
        <w:rPr>
          <w:rFonts w:ascii="Times New Roman" w:hAnsi="Times New Roman" w:cs="Times New Roman"/>
        </w:rPr>
        <w:t>) were</w:t>
      </w:r>
      <w:r w:rsidR="00773E5A">
        <w:rPr>
          <w:rFonts w:ascii="Times New Roman" w:hAnsi="Times New Roman" w:cs="Times New Roman"/>
        </w:rPr>
        <w:t xml:space="preserve"> estimated for each shape association</w:t>
      </w:r>
      <w:r w:rsidR="005C2050">
        <w:rPr>
          <w:rFonts w:ascii="Times New Roman" w:hAnsi="Times New Roman" w:cs="Times New Roman"/>
        </w:rPr>
        <w:t xml:space="preserve"> and trial type.</w:t>
      </w:r>
      <w:r w:rsidR="00926B61">
        <w:rPr>
          <w:rFonts w:ascii="Times New Roman" w:hAnsi="Times New Roman" w:cs="Times New Roman"/>
        </w:rPr>
        <w:t xml:space="preserve"> Bias</w:t>
      </w:r>
      <w:r w:rsidR="00ED34D6">
        <w:rPr>
          <w:rFonts w:ascii="Times New Roman" w:hAnsi="Times New Roman" w:cs="Times New Roman"/>
        </w:rPr>
        <w:t xml:space="preserve"> (</w:t>
      </w:r>
      <w:r w:rsidR="00ED34D6" w:rsidRPr="00ED34D6">
        <w:rPr>
          <w:rFonts w:ascii="Times New Roman" w:hAnsi="Times New Roman" w:cs="Times New Roman"/>
          <w:i/>
        </w:rPr>
        <w:t>z</w:t>
      </w:r>
      <w:r w:rsidR="00ED34D6">
        <w:rPr>
          <w:rFonts w:ascii="Times New Roman" w:hAnsi="Times New Roman" w:cs="Times New Roman"/>
        </w:rPr>
        <w:t>)</w:t>
      </w:r>
      <w:r w:rsidR="00926B61">
        <w:rPr>
          <w:rFonts w:ascii="Times New Roman" w:hAnsi="Times New Roman" w:cs="Times New Roman"/>
        </w:rPr>
        <w:t xml:space="preserve"> was</w:t>
      </w:r>
      <w:r w:rsidR="00ED34D6">
        <w:rPr>
          <w:rFonts w:ascii="Times New Roman" w:hAnsi="Times New Roman" w:cs="Times New Roman"/>
        </w:rPr>
        <w:t xml:space="preserve"> mod</w:t>
      </w:r>
      <w:r w:rsidR="00B22161">
        <w:rPr>
          <w:rFonts w:ascii="Times New Roman" w:hAnsi="Times New Roman" w:cs="Times New Roman"/>
        </w:rPr>
        <w:t xml:space="preserve">eled as a function of </w:t>
      </w:r>
      <w:r w:rsidR="00DD741C">
        <w:rPr>
          <w:rFonts w:ascii="Times New Roman" w:hAnsi="Times New Roman" w:cs="Times New Roman"/>
        </w:rPr>
        <w:t xml:space="preserve">goal state </w:t>
      </w:r>
      <w:r w:rsidR="00926B61">
        <w:rPr>
          <w:rFonts w:ascii="Times New Roman" w:hAnsi="Times New Roman" w:cs="Times New Roman"/>
        </w:rPr>
        <w:t>(i.e., looking for self, friend, or stranger</w:t>
      </w:r>
      <w:r w:rsidR="00ED34D6">
        <w:rPr>
          <w:rFonts w:ascii="Times New Roman" w:hAnsi="Times New Roman" w:cs="Times New Roman"/>
        </w:rPr>
        <w:t>); non-decision time (</w:t>
      </w:r>
      <w:r w:rsidR="00ED34D6" w:rsidRPr="00ED34D6">
        <w:rPr>
          <w:rFonts w:ascii="Times New Roman" w:hAnsi="Times New Roman" w:cs="Times New Roman"/>
          <w:i/>
        </w:rPr>
        <w:t>t</w:t>
      </w:r>
      <w:r w:rsidR="00ED34D6" w:rsidRPr="00ED34D6">
        <w:rPr>
          <w:rFonts w:ascii="Times New Roman" w:hAnsi="Times New Roman" w:cs="Times New Roman"/>
          <w:i/>
          <w:iCs/>
          <w:vertAlign w:val="subscript"/>
        </w:rPr>
        <w:t>0</w:t>
      </w:r>
      <w:r w:rsidR="00F814DE">
        <w:rPr>
          <w:rFonts w:ascii="Times New Roman" w:hAnsi="Times New Roman" w:cs="Times New Roman"/>
        </w:rPr>
        <w:t>) as a function of</w:t>
      </w:r>
      <w:r w:rsidR="00DD741C">
        <w:rPr>
          <w:rFonts w:ascii="Times New Roman" w:hAnsi="Times New Roman" w:cs="Times New Roman"/>
        </w:rPr>
        <w:t xml:space="preserve"> </w:t>
      </w:r>
      <w:r w:rsidR="00773E5A">
        <w:rPr>
          <w:rFonts w:ascii="Times New Roman" w:hAnsi="Times New Roman" w:cs="Times New Roman"/>
        </w:rPr>
        <w:t>shape association</w:t>
      </w:r>
      <w:r w:rsidR="00DD741C">
        <w:rPr>
          <w:rFonts w:ascii="Times New Roman" w:hAnsi="Times New Roman" w:cs="Times New Roman"/>
        </w:rPr>
        <w:t xml:space="preserve"> </w:t>
      </w:r>
      <w:r w:rsidR="00ED34D6">
        <w:rPr>
          <w:rFonts w:ascii="Times New Roman" w:hAnsi="Times New Roman" w:cs="Times New Roman"/>
        </w:rPr>
        <w:t>(i.e., self, friend, or stranger); and drift rate (</w:t>
      </w:r>
      <w:r w:rsidR="00ED34D6" w:rsidRPr="00ED34D6">
        <w:rPr>
          <w:rFonts w:ascii="Times New Roman" w:hAnsi="Times New Roman" w:cs="Times New Roman"/>
          <w:i/>
        </w:rPr>
        <w:t>v</w:t>
      </w:r>
      <w:r w:rsidR="00ED34D6">
        <w:rPr>
          <w:rFonts w:ascii="Times New Roman" w:hAnsi="Times New Roman" w:cs="Times New Roman"/>
        </w:rPr>
        <w:t>) as a function of the combination of go</w:t>
      </w:r>
      <w:r w:rsidR="00773E5A">
        <w:rPr>
          <w:rFonts w:ascii="Times New Roman" w:hAnsi="Times New Roman" w:cs="Times New Roman"/>
        </w:rPr>
        <w:t>al state and shape association</w:t>
      </w:r>
      <w:r w:rsidR="00ED34D6">
        <w:rPr>
          <w:rFonts w:ascii="Times New Roman" w:hAnsi="Times New Roman" w:cs="Times New Roman"/>
        </w:rPr>
        <w:t xml:space="preserve">. </w:t>
      </w:r>
      <w:r w:rsidR="005C2050">
        <w:rPr>
          <w:rFonts w:ascii="Times New Roman" w:hAnsi="Times New Roman" w:cs="Times New Roman"/>
        </w:rPr>
        <w:t>Bayesian pos</w:t>
      </w:r>
      <w:r w:rsidR="00642E69">
        <w:rPr>
          <w:rFonts w:ascii="Times New Roman" w:hAnsi="Times New Roman" w:cs="Times New Roman"/>
        </w:rPr>
        <w:t>terior distributions were model</w:t>
      </w:r>
      <w:r w:rsidR="005C2050">
        <w:rPr>
          <w:rFonts w:ascii="Times New Roman" w:hAnsi="Times New Roman" w:cs="Times New Roman"/>
        </w:rPr>
        <w:t>ed using a</w:t>
      </w:r>
      <w:r w:rsidR="006513F2">
        <w:rPr>
          <w:rFonts w:ascii="Times New Roman" w:hAnsi="Times New Roman" w:cs="Times New Roman"/>
        </w:rPr>
        <w:t xml:space="preserve"> Markov C</w:t>
      </w:r>
      <w:r w:rsidR="004E015A">
        <w:rPr>
          <w:rFonts w:ascii="Times New Roman" w:hAnsi="Times New Roman" w:cs="Times New Roman"/>
        </w:rPr>
        <w:t>hain Monte Carlo (</w:t>
      </w:r>
      <w:r w:rsidR="005C2050">
        <w:rPr>
          <w:rFonts w:ascii="Times New Roman" w:hAnsi="Times New Roman" w:cs="Times New Roman"/>
        </w:rPr>
        <w:t>MCMC</w:t>
      </w:r>
      <w:r w:rsidR="004E015A">
        <w:rPr>
          <w:rFonts w:ascii="Times New Roman" w:hAnsi="Times New Roman" w:cs="Times New Roman"/>
        </w:rPr>
        <w:t>)</w:t>
      </w:r>
      <w:r w:rsidR="005C2050">
        <w:rPr>
          <w:rFonts w:ascii="Times New Roman" w:hAnsi="Times New Roman" w:cs="Times New Roman"/>
        </w:rPr>
        <w:t xml:space="preserve"> with 10</w:t>
      </w:r>
      <w:r w:rsidR="004E015A">
        <w:rPr>
          <w:rFonts w:ascii="Times New Roman" w:hAnsi="Times New Roman" w:cs="Times New Roman"/>
        </w:rPr>
        <w:t>,</w:t>
      </w:r>
      <w:r w:rsidR="005C2050">
        <w:rPr>
          <w:rFonts w:ascii="Times New Roman" w:hAnsi="Times New Roman" w:cs="Times New Roman"/>
        </w:rPr>
        <w:t>000 bootstraps (following 1</w:t>
      </w:r>
      <w:r w:rsidR="004E015A">
        <w:rPr>
          <w:rFonts w:ascii="Times New Roman" w:hAnsi="Times New Roman" w:cs="Times New Roman"/>
        </w:rPr>
        <w:t>,</w:t>
      </w:r>
      <w:r w:rsidR="005C2050">
        <w:rPr>
          <w:rFonts w:ascii="Times New Roman" w:hAnsi="Times New Roman" w:cs="Times New Roman"/>
        </w:rPr>
        <w:t>000 burn in samples).</w:t>
      </w:r>
      <w:r w:rsidR="00642E69">
        <w:rPr>
          <w:rFonts w:ascii="Times New Roman" w:hAnsi="Times New Roman" w:cs="Times New Roman"/>
        </w:rPr>
        <w:t xml:space="preserve"> Prior to analysis, </w:t>
      </w:r>
      <w:r w:rsidR="00642E69">
        <w:rPr>
          <w:rFonts w:ascii="Times New Roman" w:hAnsi="Times New Roman" w:cs="Times New Roman"/>
        </w:rPr>
        <w:lastRenderedPageBreak/>
        <w:t xml:space="preserve">trials with latencies faster than 200 ms were removed, and the HDDM software removed the 5% of trials with the </w:t>
      </w:r>
      <w:r w:rsidR="00642859">
        <w:rPr>
          <w:rFonts w:ascii="Times New Roman" w:hAnsi="Times New Roman" w:cs="Times New Roman"/>
        </w:rPr>
        <w:t>longest response latencies (</w:t>
      </w:r>
      <w:r w:rsidR="00642E69">
        <w:rPr>
          <w:rFonts w:ascii="Times New Roman" w:hAnsi="Times New Roman" w:cs="Times New Roman"/>
        </w:rPr>
        <w:t>Radcliff &amp; Tuerlinckx, 2002).</w:t>
      </w:r>
      <w:r w:rsidR="008C40B8">
        <w:rPr>
          <w:rStyle w:val="FootnoteReference"/>
          <w:rFonts w:ascii="Times New Roman" w:hAnsi="Times New Roman" w:cs="Times New Roman"/>
        </w:rPr>
        <w:footnoteReference w:id="2"/>
      </w:r>
    </w:p>
    <w:p w14:paraId="0C50913B" w14:textId="77777777" w:rsidR="007B59C5" w:rsidRDefault="007B59C5" w:rsidP="00731E8E">
      <w:pPr>
        <w:spacing w:before="120" w:after="120" w:line="480" w:lineRule="auto"/>
        <w:ind w:right="-8"/>
        <w:rPr>
          <w:rFonts w:ascii="Times New Roman" w:hAnsi="Times New Roman" w:cs="Times New Roman"/>
        </w:rPr>
      </w:pPr>
    </w:p>
    <w:p w14:paraId="09E04ADF" w14:textId="77777777" w:rsidR="00D15A37" w:rsidRDefault="003E0156" w:rsidP="00731E8E">
      <w:pPr>
        <w:spacing w:before="120" w:after="120" w:line="480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Table 2</w:t>
      </w:r>
      <w:r w:rsidR="00731E8E">
        <w:rPr>
          <w:rFonts w:ascii="Times New Roman" w:hAnsi="Times New Roman" w:cs="Times New Roman"/>
        </w:rPr>
        <w:t>. Deviance Information Criterion (DIC) Values for Each Model.</w:t>
      </w:r>
    </w:p>
    <w:p w14:paraId="7CA4F698" w14:textId="77777777" w:rsidR="00731E8E" w:rsidRPr="00CF12D9" w:rsidRDefault="00731E8E" w:rsidP="00731E8E">
      <w:pPr>
        <w:spacing w:before="120" w:after="120" w:line="480" w:lineRule="auto"/>
        <w:ind w:right="-8"/>
        <w:rPr>
          <w:rFonts w:ascii="Times New Roman" w:hAnsi="Times New Roman" w:cs="Times New Roman"/>
        </w:rPr>
      </w:pPr>
    </w:p>
    <w:p w14:paraId="5F951E27" w14:textId="77777777" w:rsidR="00731E8E" w:rsidRDefault="00731E8E" w:rsidP="00731E8E">
      <w:pPr>
        <w:pBdr>
          <w:bottom w:val="single" w:sz="4" w:space="1" w:color="auto"/>
        </w:pBdr>
        <w:spacing w:before="120" w:after="120" w:line="480" w:lineRule="auto"/>
        <w:ind w:right="-8"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Model Parameterization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DIC </w:t>
      </w:r>
    </w:p>
    <w:p w14:paraId="76B29E99" w14:textId="77777777" w:rsidR="00731E8E" w:rsidRPr="00CF12D9" w:rsidRDefault="00731E8E" w:rsidP="00731E8E">
      <w:pPr>
        <w:spacing w:before="120" w:after="120" w:line="360" w:lineRule="auto"/>
        <w:ind w:right="-8"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</w:t>
      </w:r>
      <w:r w:rsidRPr="00FF51C1">
        <w:rPr>
          <w:rFonts w:ascii="Times New Roman" w:hAnsi="Times New Roman" w:cs="Times New Roman"/>
          <w:i/>
        </w:rPr>
        <w:t>v</w:t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Cs/>
        </w:rPr>
        <w:t>16998</w:t>
      </w:r>
    </w:p>
    <w:p w14:paraId="3D7B4B05" w14:textId="77777777" w:rsidR="00731E8E" w:rsidRPr="00CF12D9" w:rsidRDefault="00731E8E" w:rsidP="00731E8E">
      <w:pPr>
        <w:spacing w:before="120" w:after="120" w:line="360" w:lineRule="auto"/>
        <w:ind w:right="-8"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FF51C1">
        <w:rPr>
          <w:rFonts w:ascii="Times New Roman" w:hAnsi="Times New Roman" w:cs="Times New Roman"/>
          <w:i/>
        </w:rPr>
        <w:t>v</w:t>
      </w:r>
      <w:r>
        <w:rPr>
          <w:rFonts w:ascii="Times New Roman" w:hAnsi="Times New Roman" w:cs="Times New Roman"/>
          <w:i/>
        </w:rPr>
        <w:t xml:space="preserve">, </w:t>
      </w:r>
      <w:r w:rsidRPr="00FF51C1">
        <w:rPr>
          <w:rFonts w:ascii="Times New Roman" w:hAnsi="Times New Roman" w:cs="Times New Roman"/>
          <w:i/>
        </w:rPr>
        <w:t>z</w:t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Cs/>
        </w:rPr>
        <w:t>16916</w:t>
      </w:r>
    </w:p>
    <w:p w14:paraId="3DF9C6F9" w14:textId="77777777" w:rsidR="00731E8E" w:rsidRPr="00CF12D9" w:rsidRDefault="00731E8E" w:rsidP="00731E8E">
      <w:pPr>
        <w:spacing w:before="120" w:after="120" w:line="360" w:lineRule="auto"/>
        <w:ind w:right="-8"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FF51C1">
        <w:rPr>
          <w:rFonts w:ascii="Times New Roman" w:hAnsi="Times New Roman" w:cs="Times New Roman"/>
          <w:i/>
        </w:rPr>
        <w:t>v</w:t>
      </w:r>
      <w:r>
        <w:rPr>
          <w:rFonts w:ascii="Times New Roman" w:hAnsi="Times New Roman" w:cs="Times New Roman"/>
          <w:i/>
        </w:rPr>
        <w:t xml:space="preserve">, </w:t>
      </w:r>
      <w:r w:rsidRPr="00FF51C1">
        <w:rPr>
          <w:rFonts w:ascii="Times New Roman" w:hAnsi="Times New Roman" w:cs="Times New Roman"/>
          <w:i/>
        </w:rPr>
        <w:t>t</w:t>
      </w:r>
      <w:r w:rsidRPr="00FF51C1">
        <w:rPr>
          <w:rFonts w:ascii="Times New Roman" w:hAnsi="Times New Roman" w:cs="Times New Roman"/>
          <w:i/>
          <w:iCs/>
          <w:vertAlign w:val="subscript"/>
        </w:rPr>
        <w:t>0</w:t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Cs/>
        </w:rPr>
        <w:t>16782</w:t>
      </w:r>
    </w:p>
    <w:p w14:paraId="3253153A" w14:textId="77777777" w:rsidR="00731E8E" w:rsidRPr="00CF12D9" w:rsidRDefault="00731E8E" w:rsidP="00731E8E">
      <w:pPr>
        <w:pBdr>
          <w:bottom w:val="single" w:sz="4" w:space="1" w:color="auto"/>
        </w:pBdr>
        <w:spacing w:before="120" w:after="120" w:line="360" w:lineRule="auto"/>
        <w:ind w:right="-8"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FF51C1">
        <w:rPr>
          <w:rFonts w:ascii="Times New Roman" w:hAnsi="Times New Roman" w:cs="Times New Roman"/>
          <w:i/>
        </w:rPr>
        <w:t>v</w:t>
      </w:r>
      <w:r>
        <w:rPr>
          <w:rFonts w:ascii="Times New Roman" w:hAnsi="Times New Roman" w:cs="Times New Roman"/>
          <w:i/>
        </w:rPr>
        <w:t xml:space="preserve">, </w:t>
      </w:r>
      <w:r w:rsidRPr="00FF51C1">
        <w:rPr>
          <w:rFonts w:ascii="Times New Roman" w:hAnsi="Times New Roman" w:cs="Times New Roman"/>
          <w:i/>
        </w:rPr>
        <w:t>z</w:t>
      </w:r>
      <w:r>
        <w:rPr>
          <w:rFonts w:ascii="Times New Roman" w:hAnsi="Times New Roman" w:cs="Times New Roman"/>
          <w:i/>
        </w:rPr>
        <w:t xml:space="preserve">, </w:t>
      </w:r>
      <w:r w:rsidRPr="00FF51C1">
        <w:rPr>
          <w:rFonts w:ascii="Times New Roman" w:hAnsi="Times New Roman" w:cs="Times New Roman"/>
          <w:i/>
        </w:rPr>
        <w:t>t</w:t>
      </w:r>
      <w:r w:rsidRPr="00FF51C1">
        <w:rPr>
          <w:rFonts w:ascii="Times New Roman" w:hAnsi="Times New Roman" w:cs="Times New Roman"/>
          <w:i/>
          <w:iCs/>
          <w:vertAlign w:val="subscript"/>
        </w:rPr>
        <w:t>0</w:t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/>
          <w:iCs/>
          <w:vertAlign w:val="subscript"/>
        </w:rPr>
        <w:tab/>
      </w:r>
      <w:r>
        <w:rPr>
          <w:rFonts w:ascii="Times New Roman" w:hAnsi="Times New Roman" w:cs="Times New Roman"/>
          <w:iCs/>
        </w:rPr>
        <w:t>16780</w:t>
      </w:r>
    </w:p>
    <w:p w14:paraId="38621296" w14:textId="77777777" w:rsidR="00731E8E" w:rsidRDefault="00731E8E" w:rsidP="00731E8E">
      <w:pPr>
        <w:spacing w:before="120" w:after="120"/>
        <w:ind w:right="-8"/>
        <w:rPr>
          <w:rFonts w:ascii="Times New Roman" w:hAnsi="Times New Roman" w:cs="Times New Roman"/>
        </w:rPr>
      </w:pPr>
      <w:r w:rsidRPr="00AB1D68">
        <w:rPr>
          <w:rFonts w:ascii="Times New Roman" w:hAnsi="Times New Roman" w:cs="Times New Roman"/>
        </w:rPr>
        <w:t xml:space="preserve">Note. </w:t>
      </w:r>
      <w:r w:rsidRPr="00AB1D68">
        <w:rPr>
          <w:rFonts w:ascii="Times New Roman" w:hAnsi="Times New Roman" w:cs="Times New Roman"/>
          <w:i/>
        </w:rPr>
        <w:t>v</w:t>
      </w:r>
      <w:r w:rsidRPr="00AB1D68">
        <w:rPr>
          <w:rFonts w:ascii="Times New Roman" w:hAnsi="Times New Roman" w:cs="Times New Roman"/>
        </w:rPr>
        <w:t xml:space="preserve"> = drift rate, </w:t>
      </w:r>
      <w:r w:rsidRPr="00AB1D68">
        <w:rPr>
          <w:rFonts w:ascii="Times New Roman" w:hAnsi="Times New Roman" w:cs="Times New Roman"/>
          <w:i/>
        </w:rPr>
        <w:t>z</w:t>
      </w:r>
      <w:r w:rsidRPr="00AB1D68">
        <w:rPr>
          <w:rFonts w:ascii="Times New Roman" w:hAnsi="Times New Roman" w:cs="Times New Roman"/>
        </w:rPr>
        <w:t xml:space="preserve"> = starting point, </w:t>
      </w:r>
      <w:r w:rsidRPr="00AB1D68">
        <w:rPr>
          <w:rFonts w:ascii="Times New Roman" w:hAnsi="Times New Roman" w:cs="Times New Roman"/>
          <w:i/>
        </w:rPr>
        <w:t>t</w:t>
      </w:r>
      <w:r w:rsidRPr="00AB1D68">
        <w:rPr>
          <w:rFonts w:ascii="Times New Roman" w:hAnsi="Times New Roman" w:cs="Times New Roman"/>
          <w:i/>
          <w:iCs/>
          <w:vertAlign w:val="subscript"/>
        </w:rPr>
        <w:t>0</w:t>
      </w:r>
      <w:r w:rsidRPr="00AB1D68">
        <w:rPr>
          <w:rFonts w:ascii="Times New Roman" w:hAnsi="Times New Roman" w:cs="Times New Roman"/>
        </w:rPr>
        <w:t xml:space="preserve"> = non-decision processes. </w:t>
      </w:r>
      <w:r>
        <w:rPr>
          <w:rFonts w:ascii="Times New Roman" w:hAnsi="Times New Roman" w:cs="Times New Roman"/>
        </w:rPr>
        <w:t>A</w:t>
      </w:r>
      <w:r w:rsidR="00673594">
        <w:rPr>
          <w:rFonts w:ascii="Times New Roman" w:hAnsi="Times New Roman" w:cs="Times New Roman"/>
        </w:rPr>
        <w:t xml:space="preserve"> DIC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/>
          <w:shd w:val="clear" w:color="auto" w:fill="FFFFFF"/>
        </w:rPr>
        <w:t>d</w:t>
      </w:r>
      <w:r w:rsidRPr="00AB1D68">
        <w:rPr>
          <w:rFonts w:ascii="Times New Roman" w:hAnsi="Times New Roman" w:cs="Times New Roman"/>
          <w:color w:val="000000"/>
          <w:shd w:val="clear" w:color="auto" w:fill="FFFFFF"/>
        </w:rPr>
        <w:t>ifference of 2 is positive evidence for a model, greater than 10 is strong evidence for a model</w:t>
      </w:r>
      <w:r>
        <w:rPr>
          <w:rFonts w:ascii="Times New Roman" w:hAnsi="Times New Roman" w:cs="Times New Roman"/>
          <w:color w:val="000000"/>
          <w:shd w:val="clear" w:color="auto" w:fill="FFFFFF"/>
        </w:rPr>
        <w:t xml:space="preserve"> (Kass &amp; Raftery, 1995)</w:t>
      </w:r>
      <w:r w:rsidRPr="00AB1D68">
        <w:rPr>
          <w:rFonts w:ascii="Times New Roman" w:hAnsi="Times New Roman" w:cs="Times New Roman"/>
          <w:color w:val="000000"/>
          <w:shd w:val="clear" w:color="auto" w:fill="FFFFFF"/>
        </w:rPr>
        <w:t>.</w:t>
      </w:r>
    </w:p>
    <w:p w14:paraId="256FC708" w14:textId="77777777" w:rsidR="00731E8E" w:rsidRDefault="00731E8E" w:rsidP="00D056E1">
      <w:pPr>
        <w:spacing w:before="120" w:after="120" w:line="480" w:lineRule="auto"/>
        <w:ind w:right="-8" w:firstLine="720"/>
        <w:rPr>
          <w:rFonts w:ascii="Times New Roman" w:hAnsi="Times New Roman" w:cs="Times New Roman"/>
        </w:rPr>
      </w:pPr>
    </w:p>
    <w:p w14:paraId="4C333CC5" w14:textId="77777777" w:rsidR="0075501E" w:rsidRDefault="00731E8E" w:rsidP="00316F94">
      <w:pPr>
        <w:spacing w:before="120" w:after="120" w:line="480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64AF3A9D" w14:textId="77777777" w:rsidR="00523440" w:rsidRDefault="0075501E" w:rsidP="00316F94">
      <w:pPr>
        <w:spacing w:before="120" w:after="120" w:line="480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1C57C4">
        <w:rPr>
          <w:rFonts w:ascii="Times New Roman" w:hAnsi="Times New Roman" w:cs="Times New Roman"/>
        </w:rPr>
        <w:t>To determine the adequacy of this model, t</w:t>
      </w:r>
      <w:r w:rsidR="00F814DE">
        <w:rPr>
          <w:rFonts w:ascii="Times New Roman" w:hAnsi="Times New Roman" w:cs="Times New Roman"/>
        </w:rPr>
        <w:t>hree</w:t>
      </w:r>
      <w:r w:rsidR="001C57C4">
        <w:rPr>
          <w:rFonts w:ascii="Times New Roman" w:hAnsi="Times New Roman" w:cs="Times New Roman"/>
        </w:rPr>
        <w:t xml:space="preserve"> additional</w:t>
      </w:r>
      <w:r w:rsidR="00F814DE">
        <w:rPr>
          <w:rFonts w:ascii="Times New Roman" w:hAnsi="Times New Roman" w:cs="Times New Roman"/>
        </w:rPr>
        <w:t xml:space="preserve"> </w:t>
      </w:r>
      <w:r w:rsidR="00820208">
        <w:rPr>
          <w:rFonts w:ascii="Times New Roman" w:hAnsi="Times New Roman" w:cs="Times New Roman"/>
        </w:rPr>
        <w:t>models were tested</w:t>
      </w:r>
      <w:r w:rsidR="00ED34D6">
        <w:rPr>
          <w:rFonts w:ascii="Times New Roman" w:hAnsi="Times New Roman" w:cs="Times New Roman"/>
        </w:rPr>
        <w:t xml:space="preserve"> for comparison. For the first model, only the drift parameter</w:t>
      </w:r>
      <w:r w:rsidR="00F814DE">
        <w:rPr>
          <w:rFonts w:ascii="Times New Roman" w:hAnsi="Times New Roman" w:cs="Times New Roman"/>
        </w:rPr>
        <w:t xml:space="preserve"> (</w:t>
      </w:r>
      <w:r w:rsidR="00F814DE" w:rsidRPr="00F814DE">
        <w:rPr>
          <w:rFonts w:ascii="Times New Roman" w:hAnsi="Times New Roman" w:cs="Times New Roman"/>
          <w:i/>
        </w:rPr>
        <w:t>v</w:t>
      </w:r>
      <w:r w:rsidR="00F814DE">
        <w:rPr>
          <w:rFonts w:ascii="Times New Roman" w:hAnsi="Times New Roman" w:cs="Times New Roman"/>
        </w:rPr>
        <w:t>)</w:t>
      </w:r>
      <w:r w:rsidR="00ED34D6">
        <w:rPr>
          <w:rFonts w:ascii="Times New Roman" w:hAnsi="Times New Roman" w:cs="Times New Roman"/>
        </w:rPr>
        <w:t xml:space="preserve"> was estimated. For the second and third models, the bias</w:t>
      </w:r>
      <w:r w:rsidR="00F814DE">
        <w:rPr>
          <w:rFonts w:ascii="Times New Roman" w:hAnsi="Times New Roman" w:cs="Times New Roman"/>
        </w:rPr>
        <w:t xml:space="preserve"> (</w:t>
      </w:r>
      <w:r w:rsidR="00F814DE" w:rsidRPr="00F814DE">
        <w:rPr>
          <w:rFonts w:ascii="Times New Roman" w:hAnsi="Times New Roman" w:cs="Times New Roman"/>
          <w:i/>
        </w:rPr>
        <w:t>z</w:t>
      </w:r>
      <w:r w:rsidR="00F814DE">
        <w:rPr>
          <w:rFonts w:ascii="Times New Roman" w:hAnsi="Times New Roman" w:cs="Times New Roman"/>
        </w:rPr>
        <w:t>)</w:t>
      </w:r>
      <w:r w:rsidR="00ED34D6">
        <w:rPr>
          <w:rFonts w:ascii="Times New Roman" w:hAnsi="Times New Roman" w:cs="Times New Roman"/>
        </w:rPr>
        <w:t xml:space="preserve"> and non-decision</w:t>
      </w:r>
      <w:r w:rsidR="00F814DE">
        <w:rPr>
          <w:rFonts w:ascii="Times New Roman" w:hAnsi="Times New Roman" w:cs="Times New Roman"/>
        </w:rPr>
        <w:t xml:space="preserve"> (</w:t>
      </w:r>
      <w:r w:rsidR="00F814DE" w:rsidRPr="00F814DE">
        <w:rPr>
          <w:rFonts w:ascii="Times New Roman" w:hAnsi="Times New Roman" w:cs="Times New Roman"/>
          <w:i/>
        </w:rPr>
        <w:t>t</w:t>
      </w:r>
      <w:r w:rsidR="00F814DE" w:rsidRPr="00F814DE">
        <w:rPr>
          <w:rFonts w:ascii="Times New Roman" w:hAnsi="Times New Roman" w:cs="Times New Roman"/>
          <w:i/>
          <w:iCs/>
          <w:vertAlign w:val="subscript"/>
        </w:rPr>
        <w:t>0</w:t>
      </w:r>
      <w:r w:rsidR="00F814DE">
        <w:rPr>
          <w:rFonts w:ascii="Times New Roman" w:hAnsi="Times New Roman" w:cs="Times New Roman"/>
        </w:rPr>
        <w:t>)</w:t>
      </w:r>
      <w:r w:rsidR="00ED34D6">
        <w:rPr>
          <w:rFonts w:ascii="Times New Roman" w:hAnsi="Times New Roman" w:cs="Times New Roman"/>
        </w:rPr>
        <w:t xml:space="preserve"> parameters were</w:t>
      </w:r>
      <w:r w:rsidR="006513F2">
        <w:rPr>
          <w:rFonts w:ascii="Times New Roman" w:hAnsi="Times New Roman" w:cs="Times New Roman"/>
        </w:rPr>
        <w:t xml:space="preserve"> also estimated</w:t>
      </w:r>
      <w:r w:rsidR="003E0156">
        <w:rPr>
          <w:rFonts w:ascii="Times New Roman" w:hAnsi="Times New Roman" w:cs="Times New Roman"/>
        </w:rPr>
        <w:t>. As can be seen in Table 2</w:t>
      </w:r>
      <w:r w:rsidR="00ED34D6">
        <w:rPr>
          <w:rFonts w:ascii="Times New Roman" w:hAnsi="Times New Roman" w:cs="Times New Roman"/>
        </w:rPr>
        <w:t>, the model that i</w:t>
      </w:r>
      <w:r w:rsidR="00E23AC1">
        <w:rPr>
          <w:rFonts w:ascii="Times New Roman" w:hAnsi="Times New Roman" w:cs="Times New Roman"/>
        </w:rPr>
        <w:t>ncluded all three parameters yielded the best fit</w:t>
      </w:r>
      <w:r w:rsidR="00F057BD">
        <w:rPr>
          <w:rFonts w:ascii="Times New Roman" w:hAnsi="Times New Roman" w:cs="Times New Roman"/>
        </w:rPr>
        <w:t xml:space="preserve"> (i.e., smallest DIC value)</w:t>
      </w:r>
      <w:r w:rsidR="00E23AC1">
        <w:rPr>
          <w:rFonts w:ascii="Times New Roman" w:hAnsi="Times New Roman" w:cs="Times New Roman"/>
        </w:rPr>
        <w:t xml:space="preserve">. </w:t>
      </w:r>
      <w:r w:rsidR="00FF51C1">
        <w:rPr>
          <w:rFonts w:ascii="Times New Roman" w:hAnsi="Times New Roman" w:cs="Times New Roman"/>
        </w:rPr>
        <w:t>Interrogation of the poste</w:t>
      </w:r>
      <w:r w:rsidR="00C3140F">
        <w:rPr>
          <w:rFonts w:ascii="Times New Roman" w:hAnsi="Times New Roman" w:cs="Times New Roman"/>
        </w:rPr>
        <w:t>rior distributions revealed evidence of a</w:t>
      </w:r>
      <w:r w:rsidR="00BE49AC">
        <w:rPr>
          <w:rFonts w:ascii="Times New Roman" w:hAnsi="Times New Roman" w:cs="Times New Roman"/>
        </w:rPr>
        <w:t xml:space="preserve"> decisional</w:t>
      </w:r>
      <w:r w:rsidR="00ED34D6">
        <w:rPr>
          <w:rFonts w:ascii="Times New Roman" w:hAnsi="Times New Roman" w:cs="Times New Roman"/>
        </w:rPr>
        <w:t xml:space="preserve"> b</w:t>
      </w:r>
      <w:r w:rsidR="00FF51C1">
        <w:rPr>
          <w:rFonts w:ascii="Times New Roman" w:hAnsi="Times New Roman" w:cs="Times New Roman"/>
        </w:rPr>
        <w:t>ias (</w:t>
      </w:r>
      <w:r w:rsidR="00FF51C1" w:rsidRPr="00FF51C1">
        <w:rPr>
          <w:rFonts w:ascii="Times New Roman" w:hAnsi="Times New Roman" w:cs="Times New Roman"/>
          <w:i/>
        </w:rPr>
        <w:t>z</w:t>
      </w:r>
      <w:r w:rsidR="00FF51C1">
        <w:rPr>
          <w:rFonts w:ascii="Times New Roman" w:hAnsi="Times New Roman" w:cs="Times New Roman"/>
        </w:rPr>
        <w:t>)</w:t>
      </w:r>
      <w:r w:rsidR="00BE49AC">
        <w:rPr>
          <w:rFonts w:ascii="Times New Roman" w:hAnsi="Times New Roman" w:cs="Times New Roman"/>
        </w:rPr>
        <w:t>, such that</w:t>
      </w:r>
      <w:r w:rsidR="00523440">
        <w:rPr>
          <w:rFonts w:ascii="Times New Roman" w:hAnsi="Times New Roman" w:cs="Times New Roman"/>
        </w:rPr>
        <w:t xml:space="preserve"> the starting point of evidence accumulation was higher </w:t>
      </w:r>
      <w:r w:rsidR="00BE49AC">
        <w:rPr>
          <w:rFonts w:ascii="Times New Roman" w:hAnsi="Times New Roman" w:cs="Times New Roman"/>
        </w:rPr>
        <w:t>prior to responding to s</w:t>
      </w:r>
      <w:r w:rsidR="00981025">
        <w:rPr>
          <w:rFonts w:ascii="Times New Roman" w:hAnsi="Times New Roman" w:cs="Times New Roman"/>
        </w:rPr>
        <w:t>hapes associated with self than either friend</w:t>
      </w:r>
      <w:r w:rsidR="00BD0870">
        <w:rPr>
          <w:rFonts w:ascii="Times New Roman" w:hAnsi="Times New Roman" w:cs="Times New Roman"/>
        </w:rPr>
        <w:t xml:space="preserve"> (</w:t>
      </w:r>
      <w:r w:rsidR="00D2350A" w:rsidRPr="00D2350A">
        <w:rPr>
          <w:rFonts w:ascii="Times New Roman" w:hAnsi="Times New Roman" w:cs="Times New Roman"/>
          <w:lang w:val="en-US"/>
        </w:rPr>
        <w:t>p</w:t>
      </w:r>
      <w:r w:rsidR="00D2350A" w:rsidRPr="00D2350A">
        <w:rPr>
          <w:rFonts w:ascii="Times New Roman" w:hAnsi="Times New Roman" w:cs="Times New Roman"/>
          <w:vertAlign w:val="subscript"/>
          <w:lang w:val="en-US"/>
        </w:rPr>
        <w:t>Bayes</w:t>
      </w:r>
      <w:r w:rsidR="00BD0870">
        <w:rPr>
          <w:rFonts w:ascii="Times New Roman" w:hAnsi="Times New Roman" w:cs="Times New Roman"/>
        </w:rPr>
        <w:t>(self &gt; friend) = .994)</w:t>
      </w:r>
      <w:r w:rsidR="00981025">
        <w:rPr>
          <w:rFonts w:ascii="Times New Roman" w:hAnsi="Times New Roman" w:cs="Times New Roman"/>
        </w:rPr>
        <w:t xml:space="preserve"> or</w:t>
      </w:r>
      <w:r w:rsidR="00BE49AC">
        <w:rPr>
          <w:rFonts w:ascii="Times New Roman" w:hAnsi="Times New Roman" w:cs="Times New Roman"/>
        </w:rPr>
        <w:t xml:space="preserve"> stranger</w:t>
      </w:r>
      <w:r w:rsidR="00BD0870">
        <w:rPr>
          <w:rFonts w:ascii="Times New Roman" w:hAnsi="Times New Roman" w:cs="Times New Roman"/>
        </w:rPr>
        <w:t xml:space="preserve"> (</w:t>
      </w:r>
      <w:r w:rsidR="00D2350A" w:rsidRPr="00D2350A">
        <w:rPr>
          <w:rFonts w:ascii="Times New Roman" w:hAnsi="Times New Roman" w:cs="Times New Roman"/>
          <w:lang w:val="en-US"/>
        </w:rPr>
        <w:t>p</w:t>
      </w:r>
      <w:r w:rsidR="00D2350A" w:rsidRPr="00D2350A">
        <w:rPr>
          <w:rFonts w:ascii="Times New Roman" w:hAnsi="Times New Roman" w:cs="Times New Roman"/>
          <w:vertAlign w:val="subscript"/>
          <w:lang w:val="en-US"/>
        </w:rPr>
        <w:t>Bayes</w:t>
      </w:r>
      <w:r w:rsidR="00BD0870">
        <w:rPr>
          <w:rFonts w:ascii="Times New Roman" w:hAnsi="Times New Roman" w:cs="Times New Roman"/>
        </w:rPr>
        <w:t xml:space="preserve">(self &gt; stranger) = .959; </w:t>
      </w:r>
      <w:r w:rsidR="00BE49AC">
        <w:rPr>
          <w:rFonts w:ascii="Times New Roman" w:hAnsi="Times New Roman" w:cs="Times New Roman"/>
        </w:rPr>
        <w:t xml:space="preserve">respective </w:t>
      </w:r>
      <w:r w:rsidR="00BE49AC" w:rsidRPr="00BE49AC">
        <w:rPr>
          <w:rFonts w:ascii="Times New Roman" w:hAnsi="Times New Roman" w:cs="Times New Roman"/>
          <w:i/>
        </w:rPr>
        <w:t>M</w:t>
      </w:r>
      <w:r w:rsidR="00BE49AC">
        <w:rPr>
          <w:rFonts w:ascii="Times New Roman" w:hAnsi="Times New Roman" w:cs="Times New Roman"/>
        </w:rPr>
        <w:t>s: .531</w:t>
      </w:r>
      <w:r w:rsidR="00365A2E">
        <w:rPr>
          <w:rFonts w:ascii="Times New Roman" w:hAnsi="Times New Roman" w:cs="Times New Roman"/>
        </w:rPr>
        <w:t xml:space="preserve"> vs. .508 vs. .488; </w:t>
      </w:r>
      <w:r w:rsidR="00642859">
        <w:rPr>
          <w:rFonts w:ascii="Times New Roman" w:hAnsi="Times New Roman" w:cs="Times New Roman"/>
        </w:rPr>
        <w:t>Figure 3 panel A</w:t>
      </w:r>
      <w:r w:rsidR="00BE49AC">
        <w:rPr>
          <w:rFonts w:ascii="Times New Roman" w:hAnsi="Times New Roman" w:cs="Times New Roman"/>
        </w:rPr>
        <w:t xml:space="preserve">). </w:t>
      </w:r>
      <w:r w:rsidR="00F814DE">
        <w:rPr>
          <w:rFonts w:ascii="Times New Roman" w:hAnsi="Times New Roman" w:cs="Times New Roman"/>
        </w:rPr>
        <w:t>In addition, a comparison of the non-decision times</w:t>
      </w:r>
      <w:r w:rsidR="00FF51C1">
        <w:rPr>
          <w:rFonts w:ascii="Times New Roman" w:hAnsi="Times New Roman" w:cs="Times New Roman"/>
        </w:rPr>
        <w:t xml:space="preserve"> (</w:t>
      </w:r>
      <w:r w:rsidR="00FF51C1" w:rsidRPr="00FF51C1">
        <w:rPr>
          <w:rFonts w:ascii="Times New Roman" w:hAnsi="Times New Roman" w:cs="Times New Roman"/>
          <w:i/>
        </w:rPr>
        <w:t>t</w:t>
      </w:r>
      <w:r w:rsidR="00FF51C1" w:rsidRPr="00FF51C1">
        <w:rPr>
          <w:rFonts w:ascii="Times New Roman" w:hAnsi="Times New Roman" w:cs="Times New Roman"/>
          <w:i/>
          <w:iCs/>
          <w:vertAlign w:val="subscript"/>
        </w:rPr>
        <w:t>0</w:t>
      </w:r>
      <w:r w:rsidR="00FF51C1">
        <w:rPr>
          <w:rFonts w:ascii="Times New Roman" w:hAnsi="Times New Roman" w:cs="Times New Roman"/>
        </w:rPr>
        <w:t>)</w:t>
      </w:r>
      <w:r w:rsidR="00F814DE">
        <w:rPr>
          <w:rFonts w:ascii="Times New Roman" w:hAnsi="Times New Roman" w:cs="Times New Roman"/>
        </w:rPr>
        <w:t xml:space="preserve"> across</w:t>
      </w:r>
      <w:r w:rsidR="00773E5A">
        <w:rPr>
          <w:rFonts w:ascii="Times New Roman" w:hAnsi="Times New Roman" w:cs="Times New Roman"/>
        </w:rPr>
        <w:t xml:space="preserve"> shape </w:t>
      </w:r>
      <w:r w:rsidR="00773E5A">
        <w:rPr>
          <w:rFonts w:ascii="Times New Roman" w:hAnsi="Times New Roman" w:cs="Times New Roman"/>
        </w:rPr>
        <w:lastRenderedPageBreak/>
        <w:t>associations</w:t>
      </w:r>
      <w:r w:rsidR="008C38D1">
        <w:rPr>
          <w:rFonts w:ascii="Times New Roman" w:hAnsi="Times New Roman" w:cs="Times New Roman"/>
        </w:rPr>
        <w:t xml:space="preserve"> indicated faster responses for self</w:t>
      </w:r>
      <w:r w:rsidR="00BE49AC">
        <w:rPr>
          <w:rFonts w:ascii="Times New Roman" w:hAnsi="Times New Roman" w:cs="Times New Roman"/>
        </w:rPr>
        <w:t xml:space="preserve"> than</w:t>
      </w:r>
      <w:r w:rsidR="00C3140F">
        <w:rPr>
          <w:rFonts w:ascii="Times New Roman" w:hAnsi="Times New Roman" w:cs="Times New Roman"/>
        </w:rPr>
        <w:t xml:space="preserve"> both</w:t>
      </w:r>
      <w:r w:rsidR="00BE49AC">
        <w:rPr>
          <w:rFonts w:ascii="Times New Roman" w:hAnsi="Times New Roman" w:cs="Times New Roman"/>
        </w:rPr>
        <w:t xml:space="preserve"> friend</w:t>
      </w:r>
      <w:r w:rsidR="00D2350A">
        <w:rPr>
          <w:rFonts w:ascii="Times New Roman" w:hAnsi="Times New Roman" w:cs="Times New Roman"/>
        </w:rPr>
        <w:t xml:space="preserve"> (</w:t>
      </w:r>
      <w:r w:rsidR="00D2350A" w:rsidRPr="00D2350A">
        <w:rPr>
          <w:rFonts w:ascii="Times New Roman" w:hAnsi="Times New Roman" w:cs="Times New Roman"/>
          <w:lang w:val="en-US"/>
        </w:rPr>
        <w:t>p</w:t>
      </w:r>
      <w:r w:rsidR="00D2350A" w:rsidRPr="00D2350A">
        <w:rPr>
          <w:rFonts w:ascii="Times New Roman" w:hAnsi="Times New Roman" w:cs="Times New Roman"/>
          <w:vertAlign w:val="subscript"/>
          <w:lang w:val="en-US"/>
        </w:rPr>
        <w:t>Bayes</w:t>
      </w:r>
      <w:r w:rsidR="00D07908">
        <w:rPr>
          <w:rFonts w:ascii="Times New Roman" w:hAnsi="Times New Roman" w:cs="Times New Roman"/>
        </w:rPr>
        <w:t>(self &gt; friend) = .972)</w:t>
      </w:r>
      <w:r w:rsidR="00BE49AC">
        <w:rPr>
          <w:rFonts w:ascii="Times New Roman" w:hAnsi="Times New Roman" w:cs="Times New Roman"/>
        </w:rPr>
        <w:t xml:space="preserve"> and stranger</w:t>
      </w:r>
      <w:r w:rsidR="00D07908">
        <w:rPr>
          <w:rFonts w:ascii="Times New Roman" w:hAnsi="Times New Roman" w:cs="Times New Roman"/>
        </w:rPr>
        <w:t>(</w:t>
      </w:r>
      <w:r w:rsidR="00D2350A" w:rsidRPr="00D2350A">
        <w:rPr>
          <w:rFonts w:ascii="Times New Roman" w:hAnsi="Times New Roman" w:cs="Times New Roman"/>
          <w:lang w:val="en-US"/>
        </w:rPr>
        <w:t>p</w:t>
      </w:r>
      <w:r w:rsidR="00D2350A" w:rsidRPr="00D2350A">
        <w:rPr>
          <w:rFonts w:ascii="Times New Roman" w:hAnsi="Times New Roman" w:cs="Times New Roman"/>
          <w:vertAlign w:val="subscript"/>
          <w:lang w:val="en-US"/>
        </w:rPr>
        <w:t>Bayes</w:t>
      </w:r>
      <w:r w:rsidR="00D07908">
        <w:rPr>
          <w:rFonts w:ascii="Times New Roman" w:hAnsi="Times New Roman" w:cs="Times New Roman"/>
          <w:vertAlign w:val="subscript"/>
        </w:rPr>
        <w:t xml:space="preserve"> </w:t>
      </w:r>
      <w:r w:rsidR="00D07908">
        <w:rPr>
          <w:rFonts w:ascii="Times New Roman" w:hAnsi="Times New Roman" w:cs="Times New Roman"/>
        </w:rPr>
        <w:t xml:space="preserve">(self &gt; stranger = .942; </w:t>
      </w:r>
      <w:r w:rsidR="00BE49AC">
        <w:rPr>
          <w:rFonts w:ascii="Times New Roman" w:hAnsi="Times New Roman" w:cs="Times New Roman"/>
        </w:rPr>
        <w:t xml:space="preserve">respective </w:t>
      </w:r>
      <w:r w:rsidR="00BE49AC" w:rsidRPr="00BE49AC">
        <w:rPr>
          <w:rFonts w:ascii="Times New Roman" w:hAnsi="Times New Roman" w:cs="Times New Roman"/>
          <w:i/>
        </w:rPr>
        <w:t>M</w:t>
      </w:r>
      <w:r w:rsidR="00BE49AC">
        <w:rPr>
          <w:rFonts w:ascii="Times New Roman" w:hAnsi="Times New Roman" w:cs="Times New Roman"/>
        </w:rPr>
        <w:t>s</w:t>
      </w:r>
      <w:r w:rsidR="00365A2E">
        <w:rPr>
          <w:rFonts w:ascii="Times New Roman" w:hAnsi="Times New Roman" w:cs="Times New Roman"/>
        </w:rPr>
        <w:t xml:space="preserve"> (seconds)</w:t>
      </w:r>
      <w:r w:rsidR="00BE49AC">
        <w:rPr>
          <w:rFonts w:ascii="Times New Roman" w:hAnsi="Times New Roman" w:cs="Times New Roman"/>
        </w:rPr>
        <w:t xml:space="preserve">: .379 vs. .485 vs. </w:t>
      </w:r>
      <w:r w:rsidR="006A6EF4">
        <w:rPr>
          <w:rFonts w:ascii="Times New Roman" w:hAnsi="Times New Roman" w:cs="Times New Roman"/>
        </w:rPr>
        <w:t>.</w:t>
      </w:r>
      <w:r w:rsidR="00365A2E">
        <w:rPr>
          <w:rFonts w:ascii="Times New Roman" w:hAnsi="Times New Roman" w:cs="Times New Roman"/>
        </w:rPr>
        <w:t xml:space="preserve">467, </w:t>
      </w:r>
      <w:r w:rsidR="00D2350A">
        <w:rPr>
          <w:rFonts w:ascii="Times New Roman" w:hAnsi="Times New Roman" w:cs="Times New Roman"/>
        </w:rPr>
        <w:t xml:space="preserve">Figure 3 </w:t>
      </w:r>
      <w:r w:rsidR="00642859">
        <w:rPr>
          <w:rFonts w:ascii="Times New Roman" w:hAnsi="Times New Roman" w:cs="Times New Roman"/>
        </w:rPr>
        <w:t>panel B</w:t>
      </w:r>
      <w:r w:rsidR="008C38D1">
        <w:rPr>
          <w:rFonts w:ascii="Times New Roman" w:hAnsi="Times New Roman" w:cs="Times New Roman"/>
        </w:rPr>
        <w:t>). Conceptually, this may be linked to enhanced encoding and response execution for self-relevant stimuli.</w:t>
      </w:r>
      <w:r w:rsidR="00C3140F">
        <w:rPr>
          <w:rFonts w:ascii="Times New Roman" w:hAnsi="Times New Roman" w:cs="Times New Roman"/>
        </w:rPr>
        <w:t xml:space="preserve"> Finally,</w:t>
      </w:r>
      <w:r w:rsidR="0082783A">
        <w:rPr>
          <w:rFonts w:ascii="Times New Roman" w:hAnsi="Times New Roman" w:cs="Times New Roman"/>
        </w:rPr>
        <w:t xml:space="preserve"> inspection of the </w:t>
      </w:r>
      <w:r w:rsidR="00313421">
        <w:rPr>
          <w:rFonts w:ascii="Times New Roman" w:hAnsi="Times New Roman" w:cs="Times New Roman"/>
        </w:rPr>
        <w:t>drift parameter</w:t>
      </w:r>
      <w:r w:rsidR="00FF51C1">
        <w:rPr>
          <w:rFonts w:ascii="Times New Roman" w:hAnsi="Times New Roman" w:cs="Times New Roman"/>
        </w:rPr>
        <w:t xml:space="preserve"> (</w:t>
      </w:r>
      <w:r w:rsidR="00FF51C1" w:rsidRPr="00FF51C1">
        <w:rPr>
          <w:rFonts w:ascii="Times New Roman" w:hAnsi="Times New Roman" w:cs="Times New Roman"/>
          <w:i/>
        </w:rPr>
        <w:t>v</w:t>
      </w:r>
      <w:r w:rsidR="00FF51C1">
        <w:rPr>
          <w:rFonts w:ascii="Times New Roman" w:hAnsi="Times New Roman" w:cs="Times New Roman"/>
        </w:rPr>
        <w:t>)</w:t>
      </w:r>
      <w:r w:rsidR="0082783A">
        <w:rPr>
          <w:rFonts w:ascii="Times New Roman" w:hAnsi="Times New Roman" w:cs="Times New Roman"/>
        </w:rPr>
        <w:t xml:space="preserve"> </w:t>
      </w:r>
      <w:r w:rsidR="00B10E04">
        <w:rPr>
          <w:rFonts w:ascii="Times New Roman" w:hAnsi="Times New Roman" w:cs="Times New Roman"/>
        </w:rPr>
        <w:t>indicated</w:t>
      </w:r>
      <w:r w:rsidR="0082783A">
        <w:rPr>
          <w:rFonts w:ascii="Times New Roman" w:hAnsi="Times New Roman" w:cs="Times New Roman"/>
        </w:rPr>
        <w:t xml:space="preserve"> </w:t>
      </w:r>
      <w:r w:rsidR="00B10E04">
        <w:rPr>
          <w:rFonts w:ascii="Times New Roman" w:hAnsi="Times New Roman" w:cs="Times New Roman"/>
        </w:rPr>
        <w:t>that</w:t>
      </w:r>
      <w:r w:rsidR="00BE49AC">
        <w:rPr>
          <w:rFonts w:ascii="Times New Roman" w:hAnsi="Times New Roman" w:cs="Times New Roman"/>
        </w:rPr>
        <w:t xml:space="preserve"> the rate of information uptake was</w:t>
      </w:r>
      <w:r w:rsidR="007B59C5">
        <w:rPr>
          <w:rFonts w:ascii="Times New Roman" w:hAnsi="Times New Roman" w:cs="Times New Roman"/>
        </w:rPr>
        <w:t xml:space="preserve"> sensitive only to whether </w:t>
      </w:r>
      <w:r w:rsidR="00BE49AC">
        <w:rPr>
          <w:rFonts w:ascii="Times New Roman" w:hAnsi="Times New Roman" w:cs="Times New Roman"/>
        </w:rPr>
        <w:t>the targe</w:t>
      </w:r>
      <w:r w:rsidR="007B59C5">
        <w:rPr>
          <w:rFonts w:ascii="Times New Roman" w:hAnsi="Times New Roman" w:cs="Times New Roman"/>
        </w:rPr>
        <w:t>t shape was present or</w:t>
      </w:r>
      <w:r w:rsidR="00642859">
        <w:rPr>
          <w:rFonts w:ascii="Times New Roman" w:hAnsi="Times New Roman" w:cs="Times New Roman"/>
        </w:rPr>
        <w:t xml:space="preserve"> absent</w:t>
      </w:r>
      <w:r w:rsidR="00937D47">
        <w:rPr>
          <w:rFonts w:ascii="Times New Roman" w:hAnsi="Times New Roman" w:cs="Times New Roman"/>
        </w:rPr>
        <w:t xml:space="preserve"> (</w:t>
      </w:r>
      <w:r w:rsidR="0082783A">
        <w:rPr>
          <w:rFonts w:ascii="Times New Roman" w:hAnsi="Times New Roman" w:cs="Times New Roman"/>
          <w:lang w:val="en-US"/>
        </w:rPr>
        <w:t xml:space="preserve">see </w:t>
      </w:r>
      <w:r w:rsidR="009C7E14">
        <w:rPr>
          <w:rFonts w:ascii="Times New Roman" w:hAnsi="Times New Roman" w:cs="Times New Roman"/>
        </w:rPr>
        <w:t>Figure 3 panel C)</w:t>
      </w:r>
      <w:r w:rsidR="00B10E04">
        <w:rPr>
          <w:rFonts w:ascii="Times New Roman" w:hAnsi="Times New Roman" w:cs="Times New Roman"/>
        </w:rPr>
        <w:t xml:space="preserve">. </w:t>
      </w:r>
    </w:p>
    <w:p w14:paraId="31688C33" w14:textId="77777777" w:rsidR="00253BD5" w:rsidRDefault="00CB0474" w:rsidP="00316F94">
      <w:pPr>
        <w:spacing w:before="120" w:after="120" w:line="480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en-GB"/>
        </w:rPr>
        <w:pict w14:anchorId="01448F13">
          <v:group id="_x0000_s1038" style="position:absolute;margin-left:13.35pt;margin-top:26.5pt;width:492.3pt;height:244.95pt;z-index:251670528" coordorigin="1288,4969" coordsize="9846,4899">
            <v:group id="Group 1" o:spid="_x0000_s1026" style="position:absolute;left:1288;top:4969;width:9846;height:4899" coordsize="62523,31106" o:gfxdata="UEsDBBQABgAIAAAAIQBKsGcLCAEAABMCAAATAAAAW0NvbnRlbnRfVHlwZXNdLnhtbJSRzU7EIBDH&#10;7ya+A+FqWuoejDHb7sGuRzVmfQAC05ZsGQiDdffthe6amGaj8cgMv/8HrDcHO7IJAhmHNb8tK84A&#10;ldMG+5q/756Ke84oStRydAg1PwLxTXN9td4dPRBLNFLNhxj9gxCkBrCSSucB06ZzwcqYjqEXXqq9&#10;7EGsqupOKIcRMBYxa/Bm3UInP8bItoc0PiVJOGePp3vZqubS+9EoGVNQkbfiIuexX3DGZt88v0wE&#10;GGmB/LSaUC/6FOcuZSLnODQYTzfnTC/pMYPRwF5liM/SpuRCBxKwcq1T5e+9spmlwnWdUVC2gbYz&#10;9Ze2dp8YYPqveJuwN5i+1cX8pc0XAAAA//8DAFBLAwQUAAYACAAAACEAI7Jq4dcAAACUAQAACwAA&#10;AF9yZWxzLy5yZWxzpJDBasMwDIbvg72D0X1xmsMYo04vo9Br6R7A2IpjGltGMtn69vMOg2X0tqN+&#10;oe8T//7wmRa1IkukbGDX9aAwO/IxBwPvl+PTCyipNnu7UEYDNxQ4jI8P+zMutrYjmWMR1ShZDMy1&#10;lletxc2YrHRUMLfNRJxsbSMHXay72oB66Ptnzb8ZMG6Y6uQN8MnvQF1upZn/sFN0TEJT7RwlTdMU&#10;3T2qDmzLHN2RbcI3co1mOWA14Fk0DtSyrv0I+r5++Kfe00c+47rVfoeM649Xb7ocvwAAAP//AwBQ&#10;SwMEFAAGAAgAAAAhANM04kOvBQAAfh4AAA4AAABkcnMvZTJvRG9jLnhtbOxZ227jNhB9L9B/EPSu&#10;WJIl64I4i8SXYIG0DbrbD6AlyiJWElWKjp0W/ffOkJItX4BkN623aWLANinehjNzhmeoyw+bsjAe&#10;qGgYr8amc2GbBq0SnrJqOTZ/+zy3QtNoJKlSUvCKjs1H2pgfrn784XJdx9TlOS9SKgyYpGridT02&#10;cynreDBokpyWpLngNa2gMeOiJBKqYjlIBVnD7GUxcG17NFhzkdaCJ7Rp4OlUN5pXav4so4n8Jcsa&#10;Ko1ibIJsUv0K9bvA38HVJYmXgtQ5S1oxyDdIURJWwaLbqaZEEmMl2NFUJUsEb3gmLxJeDniWsYSq&#10;PcBuHPtgN7eCr2q1l2W8XtZbNYFqD/T0zdMmPz/cC4OlY3NoGhUpwURqVcNB1azrZQw9bkX9qb4X&#10;en9QvOPJlwaaB4ftWF/qzsZi/RNPYTqyklypZpOJEqeATRsbZYHHrQXoRhoJPBy5vus6YKgE2oaO&#10;Y4cjX9soycGQR+OSfNYbCVvoxo1w1IDEelElaCvY1WXNkhi+rTqhdKTOp90ORsmVoGY7SfmsOUoi&#10;vqxqCyxfE8kWrGDyUXkx6AeFqh7uWYJ6xsrOMl5nGWjFRQ0PN9f10SMI7kjZxaj4JCfVkl43Nbg/&#10;gFKpYr/7AKt7yy0KVs9ZUaCFsNxuDKBy4GondKPdeMqTVUkrqXEpaAF75FWTs7oxDRHTckHBzcTH&#10;1FHuACa/ayQuh8ZXWPnTDa9tO3JvrIlvTyzPDmbWdeQFVmDPAs/2QmfiTP7C0Y4XrxoK+yXFtGat&#10;rPD0SNqTwGhDiIacgq7xQFSA0E4DAinn6UQEP0KVoKyNSH4FrUI/KEtBZZJjMQPNtc+h87ZBqXmn&#10;WVR6A0B6JjbcKFBurDWE8Bg6vgcBFZ3cHQWOgsbWycEFRCNvKS8NLICqQVClavIAmtZb67qg0BVH&#10;g6utdDvtGyOyo1k4Cz3Lc0czMEaaWtfziWeN5k7gT4fTyWTqdMbIWZrSCqd7uS2UannB0s4dG7Fc&#10;TAqhbTRXnxbdza7bAH1iJ0Znv+5fuZoyBxoAnqIt4IsxDk6epvN3qD3Ph/DcORWzP+WkpqB1nHYH&#10;Yb+D8GfQ9A3fGMp0bR+MrYbcwGMEq9q+DrE7KAvB1zklKQin4dwbqtd6ll+5bgAx8jjsuoEXtW41&#10;DFR0+Ue8qqj23Azm1E/+x962ByDH9ewbN7LmozCwvMzzrSiwQ8t2optoZHuRN53vA+iOVfTlADLW&#10;YzPyXV+70g4iGL16SLLV5xhJJC6ZBFJWsHJshttOJEYHnFWpChiSsEKXe8BD8TvAdf8aeOiuGnhY&#10;kpvFBmbB4oKnj+D9gkO8gmMfmCQUci7+MI01sLKxWQFtNI3iYwWuHzmehyROVTw/cKEi+i2Lfgup&#10;EphobErT0MWJ1MRvVQu2zGGdDmzXQFHmTEXInUywAaxAaDhTjBgdxggV/FEGiCPnixFDCAbBySAx&#10;Clti5r4HiT6QvvpIeg8SSM3hFHgqSKjEpM1EXkusaIlFG8ahdsQnTjDog6QWRp0tuwCs67zvvs0u&#10;gtedXbjq2DtFMd6zC51BD+0ISB7SwNMZRkcF3zMMYEw7+tQjOjozORXDEP2a6Jw5w4C0UMMY01BI&#10;/wtqhAjkHn/4NzMLP7B9R/mU4/iuWlmfcpi2+rYLUQaz1iAIopZxdtdBXUb6zKS1ZxCwDl4T0m1u&#10;uFhqRlesSrh70vmi0yOw8BwvkfZy/e0U6izam/2r0pfvyPVd37Pt/yzZf5LhN7+vCN6kvYTjJ1I8&#10;wfIrjiw/++4sH4Krxml3E3CI0vPcBCAsNMt3Q3+oUv4dXh3IULtDAJzrHbDqdusNJeeKd7vd8fEk&#10;gt9Ojo6vJvbhq46z3iF7HvgOw5HTUrgT8IUDGC4c1S0xXJK8w/dNwnf4uuCrXtHBS05Fw9oXsvgW&#10;tV+Hcv+18dXfAAAA//8DAFBLAwQUAAYACAAAACEAbhpSncUAAAClAQAAGQAAAGRycy9fcmVscy9l&#10;Mm9Eb2MueG1sLnJlbHO8kMGKwjAQhu8L+w5h7tu0PSyymPYigldxH2BIpmmwmYQkir69gWVBQfDm&#10;cWb4v/9j1uPFL+JMKbvACrqmBUGsg3FsFfwetl8rELkgG1wCk4IrZRiHz4/1nhYsNZRnF7OoFM4K&#10;5lLij5RZz+QxNyES18sUksdSx2RlRH1ES7Jv22+Z7hkwPDDFzihIO9OBOFxjbX7NDtPkNG2CPnni&#10;8qRCOl+7KxCTpaLAk3H4t+yayBbkc4f+PQ79v4N8eO5wAwAA//8DAFBLAwQUAAYACAAAACEAHSv6&#10;MuEAAAAKAQAADwAAAGRycy9kb3ducmV2LnhtbEyPwU7DMBBE70j8g7VI3KjjhBYIcaqqAk5VJVok&#10;xG2bbJOo8TqK3ST9e9wTHHdmNPsmW06mFQP1rrGsQc0iEMSFLRuuNHzt3x+eQTiPXGJrmTRcyMEy&#10;v73JMC3tyJ807HwlQgm7FDXU3neplK6oyaCb2Y44eEfbG/Th7CtZ9jiGctPKOIoW0mDD4UONHa1r&#10;Kk67s9HwMeK4StTbsDkd15ef/Xz7vVGk9f3dtHoF4Wnyf2G44gd0yAPTwZ65dKLVEC+eQlLDPAmT&#10;rn6kVALiEJTH+AVknsn/E/JfAAAA//8DAFBLAwQKAAAAAAAAACEALYO8+TdiAAA3YgAAFAAAAGRy&#10;cy9tZWRpYS9pbWFnZTEucG5niVBORw0KGgoAAAANSUhEUgAAA0oAAALJCAIAAAAF60R4AAAAAXNS&#10;R0IArs4c6QAAAAlwSFlzAAAWJQAAFiUBSVIk8AAAYdxJREFUeF7t3V+oHdedL/ij20lnZIhgQPdJ&#10;FrYaOROMH+LBIHwybkbkeoISrsbdGN9M8NiZZNrG0Fh2BqUfnM5DHD8kgthKHozVcZN4enJzjbmd&#10;VohFT2j04BtpxBg6D8J4bI2djKyn6EkBi3QaztTetfc++/+u2rv+rFrrsxEd+Zz6s9bnV+fo26tq&#10;rdqzs7Oz5UOAAAECBAgQIBCLwL+JpSP6QYAAAQIECBAg0BMQ71wHBAgQIECAAIGoBMS7qMqpMwQI&#10;ECBAgAAB8c41QIAAAQIECBCISmBPp6dWXL9+Pa/G/v37R3+PqT6x9kvJOneVuhSVLBCBWC/F0PqV&#10;tSeQimvGegJG79ZzsxcBAgQIECBAIFAB8S7QwmgWAQIECBAgQGA9AfFuPTd7ESBAgAABAgQCFRDv&#10;Ai2MZhEgQIAAAQIE1hMQ79ZzsxcBAgQIECBAIFAB8S7QwmgWAQIECBAgQGA9AfFuPTd7ESBAgAAB&#10;AgQCFRDvAi2MZhEgQIAAAQIE1hMQ79ZzsxcBAgQIECBAIFAB8S7QwmgWAQIECBAgQGA9gW6/lGy9&#10;PtuLAAECBAgQIBCxQLfjnXfOdvfSDO0Fi1VJ6ldVko0dR8kao67kROpVCePKg3jn7EqiwDdwczbw&#10;AmkeAQIECBAgQKCcgHhXzsvWBAgQIECAAIHABcS7wAukeQQIECBAgACBcgLiXTkvWxMgQIAAAQIE&#10;AhcQ7wIvkOYRIECAAAECBMoJiHflvGxNgAABAgQIEAhcQLwLvECaR4AAAQIECBAoJyDelfOyNQEC&#10;BAgQIEAgcAHxLvACaR4BAgQIECBAoJyAeFfOy9YECBAgQIAAgcAFxLvAC6R5BAgQIECAAIFyAuJd&#10;OS9bEyBAgAABAgQCFxDvAi+Q5hEgQIAAAQIEygmId+W8bE2AAAECBAgQCFxAvAu8QJpHgAABAgQI&#10;ECgnIN6V87I1AQIECBAgQCBwAfEu8AJpHgECBAgQIECgnIB4V87L1gQINCnw8VPfzP40eUbnIkCA&#10;QAQC4l0ERdQFAjEL3PzzL0h4MRdY3wgQqEFAvKsB1SEJEKhCIEt1Wbar4kiOQYAAgbQExLu06q23&#10;BLooYACvi1XTZgIEWhQQ71rEd2oCBAgQIECAQPUC4l31po5IgMDmAu7Mbm7oCAQIJCsg3iVbeh0n&#10;0CUB92e7VC1tJUCgbQHxru0KOD8BAgQIECBAoFIB8a5STgcjQIAAAQIECLQtIN61XQHnJ0CAAAEC&#10;BAhUKiDeVcrpYAQI1Cbg8bvaaB2YAIHYBMS72CqqPwQiEDBtNoIi6gIBAi0KiHct4js1AQIECBAg&#10;QKB6AfGuelNHJECgJgH3Z2uCdVgCBCITEO8iK6juECBAgAABAqkLiHepXwH6T6BbAgbwulUvrSVA&#10;oBUB8a4VdiclQIAAAQIECNQlIN7VJeu4BAisJ2Da7Hpu9iJAgMBIQLxzMRAgQIAAAQIEohIQ76Iq&#10;p84QSEHA43cpVFkfCRDYREC820TPvgQIEAhX4N/+878Pt3FaRoBAnQLiXZ26jk2AAIGWBPb84t6/&#10;+5O/lvBa4ndaAi0LiHctF8DpCRAYFzCvopLrIUt1Zz91KjuUhFeJp4MQ6JyAeNe5kmkwAQIElglk&#10;2S5LdYwIEEhZQLxLufr6TqCrAmZXFK+cAbziVrYkEI2AeBdNKXWEAAECBAgQINATEO9cBwQIEIhH&#10;YO6dWQN48RRYTwgUExDvijnZigABAl0WkPC6XD1tJ1BaQLwrTWYHAgRCEPD4XdkqSHhlxWxPoLsC&#10;4l13a6flBAgQIECAAIE5AuKdy4IAgVAELHq3YSVWLoliAG9DYbsT6IqAeNeVSmknAQLTAsvvz2Zh&#10;MftDjQABAgkKiHcJFl2XCcQvkOBA4Mqhu7zqBvDiv/r1kICFUVwDBAjEJzDKdqZfxFdcPSJAoIiA&#10;0bsiSrYhQCBQgdkAl+C4XdnaGMArK2Z7Ap0TEO86VzINJkBgQmCU8PKH7bL/HP+2ATyXCwECCQqI&#10;dwkWXZcJxCaQZ7js/05lu9j6ubg/BR+8SwdETwkkLiDeJX4B6D6BSASSDXbr1c/92fXc7EWgKwLi&#10;XVcqpZ0ECBAgQIAAgUIC4l0hJhsRINBdAY/fdbd2Wk6AwHoC4t16bvYiQIAAAQIECAQqIN4FWhjN&#10;IpCagAVNGq64x+8aBnc6Ak0KtBfvrr124vjx4ydeuzanu/n3Rp/nLzVJ4lwECBAgQIAAgS4LtBXv&#10;rr32nVfenwvXi3ZPTH7v/HPHj4t4Xb7MtJ1AywJxP35nVZSWLy+nJxCeQDvxblm4y2PfoUdePJt/&#10;XnzkUI/t/HMCXniXjxYRIECAAAEC4Qm0Ee8Wh7utS6/2w93RZ04/eGCAdeDB03nCO//juTdywzPV&#10;IgIECHRCwON3nSiTRhJYQ6D5eHfp+d6t10OPPJOPyk18Ll043/vvo9tHJr584N77etu+/8bFeQ/q&#10;rdFruxAgQIAAAQIEohVoOt5dev65LMEdeuRrD946a3rt6q/npbutrWG+u/pBtIXQMQIE6hWI+/G7&#10;eu0cnQCBrgk0G+92w93w1uuE1wdX58+2yPLdwdt7W/76quG7rl1h2kuAAAECBAg0LLBnZ2enqVNe&#10;ev54NnSXTZroP1iXzZDN7tIO/6vfhskNJpo1/a177rkn+/6bb77ZVOOdhwCBegV+/1dPfvRLj9V6&#10;jj/88MzHvv29Wk/RysH3/OLes586tfapj//q5M79F9fe3Y4ECAQo0Fy8mw5om8W7nPL69ev5X/bv&#10;3z/6e4DKazcp1n4p2dqXRFs7NnApNrCs8d7//JPfnfzGlGEDXau7anMXRtm3b9+NGzeKnPrh9579&#10;7d0/K7JlCNtEUK+5jKH1K2tPCOXWhrUFGro5m2W53jN34zNi126yHQkQIECAAAECBBYLNBLvBiuh&#10;HH3m6ckZsdPNuvVgf4KsCRSuWAIECBQUsKZxQSibEUhKoIl4d+3iG/0pE72XT+x+8jdTvP/KEwtf&#10;TTZWiMGc2tsPzp2SkVTFdJYAgXUFTJ6dK2f1u3UvKPsRCFegiXhXuPeD+bHnL0y/Y3YQEA8dnLOa&#10;SuGj25AAgWAFGnjwLti+axgBAgQqF2gi3mXvnRi8YGz8f/JXUeQvHxu+o+LI9tH+MN9Uvhumu/vu&#10;NXhX+RXggAQIECBAgEBkAk3EuxJkRx7K3z/23PHRG2bzGbbZF49+cfSishJHtCkBAgQIrBBwf9Yl&#10;QiAygcDi3daBB7+Wv6xs9KBenu2ySbcr5mVEVhjdIUCAAAECBAisJxBavMteUJHdys1v3I4+R585&#10;e1a4W6/A9iJAgAABAgRSE2gv3uVP5A2fupt0n3paT7RL7bLUXwIECBAgQGB9gfbi3fptticBAgQI&#10;ECBAgMBCAfHOxUGAAIGuClS4prHZFV29CLSbwDwB8c51QYBAQgJWNk6o2LpKIGEB8S7h4us6AQIE&#10;CBAgEKOAeBdjVfWJAAECBAgQSFhAvEu4+LpOgAABAgQIxCgg3sVYVX0iQIAAAQIEEhYQ7xIuvq4T&#10;IECAAAECMQqIdzFWVZ8IdErg46e+mU1o7VST42ystVHirKteJSkg3iVZdp0mQIAAAQIE4hUQ7+Kt&#10;rZ4RIECAAAECSQqId0mWXacJEOi+QIWvrOg+hh4QIDAhIN65IAgQSEvAiyvSqrfeEkhSQLxLsuw6&#10;TYAAAQIECMQrIN7FW1s9I0CAAAECBJIUEO+SLLtOEyBAYJ6AtVFcFwTiEBDv4qijXhAgQIAAAQIE&#10;BgLinUuBAAECBAgQIBCVgHgXVTl1hgABAgQIECAg3rkGCBAgQIAAAQJRCYh3UZVTZwgQIECAAAEC&#10;4p1rgAABAgQIECAQlYB4F1U5dYZA5wQ+fuqb2WskOtfs1hvsjWStl0ADCIQsIN6FXB1tI0CAQNMC&#10;lr5rWtz5CNQgIN7VgOqQBAiELeC1s2HXR+sIENhUQLzbVND+BAgQIECAAIGgBMS7oMqhMQQIECBA&#10;gACBTQXEu00F7U+AAAECBAgQCEpAvAuqHBpDgAABAgQIENhUQLzbVND+BAgQIECAAIGgBMS7oMqh&#10;MQQIECBAgACBTQXEu00F7U+AAIHIBCx9F1lBdSdBAfEuwaLrMgECBAgQIBCzgHgXc3X1jQCBKAW8&#10;kSzKsuoUgQoFxLsKMR2KAAECBAgQINC+gHjXfg20gAABAgQIECBQoYB4VyGmQxEgUE7g46e+mb3+&#10;tdw+FW3ttbMVQToMAQIhCoh3IVZFmwgQIECAAAECawuId2vT2ZEAAQIECBAgEKKAeBdiVbSJAAEC&#10;BAgQILC2gHi3Np0dCRAgEK2AlY2jLa2OpSEg3qVRZ72MUeBr/7A/+xNjz/RpmYBF71wfBAisFBDv&#10;VhLZgECIAlmw+9KRG9kfCS/E8mgTAQIEWhUQ71rld3ICGwtIeBsTOgABAgRiExDvYquo/qQgkA/d&#10;pdBTfSRAgACBNQTEuzXQ7EIgLAEDeGHVQ2sIECDQtoB413YFnJ8AAQIECBAgUKmAeFcpp4MRqF9g&#10;7p1ZA3j1wwdxBtNmgyiDRhAIXkC8C75EGkiAAIE2BCx914a6cxKoRkC8q8bRUQi0LtC5AbyPn/rm&#10;zT//Qotu2dmzNrTYAKcmQIBATQLiXU2wDkugFgFzZmthdVACBAjEJSDexVVPvUlboHMDeGmXS+8J&#10;ECBQl4B4V5es4xKoXMDQXeWkDkiAAIEoBcS7KMuqU+kKGMBLt/Z6ToAAgaGAeOdaIECAAAECBAhE&#10;JSDeRVVOnSFAIGIBi95FXFxdI1CtgHhXraejEahLoPiDd+7P1lUDxyVAgEBHBPbs7Ox0pKmaSSBp&#10;gS+/vPXk/UUFvveLrb/9StGN29ru93/15Ee/9FhbZ8/P+4cfnvnYt7/XbhuKn33PL+49+6lTxbev&#10;ZMvjvzq5c//FSg7lIAQINCbQ7Xh3/fr1XGr//v2jvzdm18CJYu2Xkq1x8RQfvcsO/sNL+77zPw5+&#10;OtY41+wulV+Kra9pnPdx73/+SRbvuvLbo9TN2X379t24cWPz6j/83rO/vftnmx+nqiNUfilW1bAN&#10;jxNav7L2bNgju7cr4OZsu/7OToAAAQIECBCoWEC8qxjU4QiEIODxuxCqoA0ECBBoS0C8a0veeQmU&#10;ECh1Z7bEcW1KgAABAjEKiHcxVlWfCBAoJnDzz7+QzfAotq2tCBAg0BkB8a4zpdJQAqUE3J8txWVj&#10;AgQIxCQg3sVUTX0h0A2BQKbNdgOr7Vb+3Z/8dTZjt+1WOD8BAuUExLtyXrYmQIBAKwKlVkVppYVO&#10;SoBAOALiXTi10BIC8wXMq3BlECBAgEApAfGuFJeNCXRJwON3XaqWthIgQKA6AfGuOktHIkCAQIwC&#10;Hr+Lsar6FLmAeBd5gXWPAAECBAgQSE1AvEut4vpLgAABAgQIRC4g3kVeYN3rusCG8yoCfPzOqihd&#10;vya1nwCB8AXEu/BrpIUECBAgQIAAgRIC4l0JLJsSIECAAAECBMIXEO/Cr5EWEiCQuoA1jVO/AvSf&#10;QEkB8a4kmM0JdE0gwMfvgiL86Jceyx4HDKpJATbG2igBFkWTCCwREO9cHgQIECBAgACBqATEu6jK&#10;qTORCWw4bTYyDd0hQIAAgYIC4l1BKJsR6LBA5fdns7uZbmh2+ILQdAIEYhcQ72KvsP4RqFogX7gu&#10;+7NGwrPoXdXVcDwCBAjMERDvXBYEkhCoagBvPJ/lCW+NkJeEuE4SIECgPQHxrj17ZyawVKATD95l&#10;CU8ZCRAgQCA0AfEutIpoD4GOCax3l7ZjndRcAgQIdEpAvOtUuTSWwAYCm9+f9eTcBvzr7xrImsaW&#10;vlu/hPYk0LiAeNc4uRMSiE7AAF50JdUhAgS6LSDedbt+Wk+gQwLBDv6Jpx26ijSVAIEiAuJdESXb&#10;EGhaoBPzKsZRJKSmLxHnI0CAwGIB8c7VQSAhgU0evwt27C2h+ukqAQIEigmId8WcbEWAwCoBA3ir&#10;hHyfAAECDQmIdw1BOw2B4gKduzNbpGsG/4oo2YYAAQKVCIh3lTA6CAECPQEDeK4DAgQIhCAg3oVQ&#10;BW0gsCtQ99DdJo/fFalTRxNesM0OZNG7vPSWvivyI2AbAiEIiHchVEEbCIQu8Pu/enKT94+5Mxt6&#10;gbWPAIG4BMS7uOqpNwQCEAh2JCwAG00gQIBAEwLiXRPKzkGgoEDdd2YLNmPzzfKEl/3JDmXobnNP&#10;RyBAgEApAfGuFJeNCRAoKpAlvDzkbXJXt+jJbEeAAAECYwLincuBQHICdc+uGAeV7ZK7vHSYAIEA&#10;BMS7AIqgCQT6AtHcmVVPAgQIEGhXQLxr19/ZCRAgsFAgqFVR8lZaG8X1SqATAuJdJ8qkkQTaFMie&#10;n/volx5rswXOTYAAAQJlBMS7Mlq2JVCbQMN3Zpt8/K42MwcmQIAAgfkC4p0rgwABAj0By/W5DggQ&#10;iEZAvIumlDpCgAABAgQIEOgJiHeuAwLtCzR8ZzbvsPuz7RdeCwgQIFCPgHhXj6ujEohFwLrEbVUy&#10;wGmzbVE4LwECZQXEu7JitidQsUArQ3cV98HhUhKwNkpK1dbXrgqId12tnHYT2FzA/dnNDR2BAAEC&#10;AQqIdwEWRZMSEjB0l1CxdZUAAQJNCYh3TUk7D4EOCnjwroNF02QCBAiYOesaINCeQAhDd+7Ptld/&#10;ZyZAgEBdAkbv6pJ1XAJdEcgTXvanKw1OoZ2mzaZQZX0kUJ+AeFefrSMTWCYQwtDdqH1ZwhPyXK8E&#10;CBCIRkC8i6aUOkJgU4HxkGcwb1PNqPe3NkrU5dW5GATEuxiqqA+dEwhq6G5KLw95aT6T57WznftR&#10;0mACBOYKiHcuDAJNC4Sc7Zq2cL55Ah68c10QILChgHi3IaDdCZQT6FC2e+LamSc+8b1y3bM1AQIE&#10;CAQgIN4FUARNSEagQ9kur8lXbnv7q5e3k6lPEB01dBdEGTSCQMcFxLuOF1DzCRAg0IaA2RVtqDsn&#10;gaICzca7a6+dOL77OfHatQXNnNzu+POXinbHdgQCFcgXlsvmKwTavsXNMoDXuZJpMAECBJqLd73I&#10;9sQr74+Rv//KE8dno9vsdlvnn5uzndoRCF0gj3SjYNfFbBc6cXTtc2c2upLqEIF2BJqKd9de+04/&#10;2h195uzw88zRXpfPPzcxNjfc7tAjLw62e/GRQ3O2a0fLWQkUFsjH6kZ/Cu9nQwIECBAgsKlAQ/Hu&#10;0qu9cJdltqePjFp85Ok8uZ2/sHvvNd8uC4GnHzww2PDAg6cH2/144c3cTRXsT6BagY7eh12EkN2f&#10;/V8v3FUtkaNFIODxuwiKqAuxCjQU74483RuL281sOeeBg7dPul66cL73haPbuyGwv9299/Vy4Ptv&#10;XFz0sF6s5dGvLgpElu26WAJtJkCAQOICDcW7+cp5mjt08NbBt69d/fW8dLeb765+kHi5dD94gS+/&#10;vOUZu+CrFGgDu/jgnQG8QC8mzUpeoL14d+n548/10t3RL47uw35wdXzmxXhtBuN8v75q+C75SzZk&#10;gGzc7sn7Q25gibbt/c8/+ZftPy2xQyybei9ZLJXUDwJJC+zZ2dlpGGCY63oDd4+8OH7DNv/O1Bfz&#10;1k1/65577sm++uabbzbceKcjsEQgG7qLJt794YdnPvKZz446+/23b/vB9uVEqp/1/WPfbuF1HXt+&#10;ce/ZT53qHPLxX53cuf9i55qtwQTiFmg+3mULn0ysj5LNpR3OtygR7/KqXL9+Pf/L/v37R3+PqWCx&#10;9ivWkuWjdzdudG9xu9mfmqnRu1v27s0S3nfvuhDTz1fel3379k2VLOv7705+o/meVntzdrZf9fXo&#10;4fee/e3dP6vv+ONHjvW3Ymj9ytrTTEGdpSaB5m/OZjNhh0uj9GfEZovaWba4puo6bJMCZlQ0qR3f&#10;uarNdvH56BEBAqUEmo93Y8078ODX8qVRBkue3HqwP0HWBIpSJbQxAQIECBAgQGBcoNV4V3xK7GBO&#10;7e0Hh6vhqSIBAgQIBCJg/mwghdAMAiOBZuLd4B2yq27CDubHjq9znDf02sU3enNqd5dQUUECYQm4&#10;MxtWPbSGAAECaQs0E+9W5bbhOsZHtvMXlY29x2I83d13r8G7tC9XvScQp4AH7+Ksq14RaE+gmXi3&#10;deSh/CG7yRfMXnq+P4f20CMPDd9SMdpud7rFaKbt2AJ57Xk5M4FkBbJXk3318nay3dfx5QLuz7pC&#10;CAQl0FC828rmyz7TG5nL5snufvJljcfeL5s9jDeYbbG74WAVlaPPjL2uNihCjSEQnUCyaxpHV0kd&#10;IkAgUYGm4l3G23vvbD/ijT7ZAsZnR4veDb/aWzilv2LK7idbGm9ms0TrpdshCnjwLsSqaBMBAgQS&#10;Fmh+WeMqsS1rXKVms8cKbQ3PTXo/Hu+aXEt2kzYv33d29C5b1vjDmzdf/s0n41vZeG7JmlzZuKYH&#10;71q5FBtY3zimXx3jP4ah9cuyxvX9gm3myA2O3jXTIWchQIAAAQIECKQtIN6lXX+9J0CAAAECBKIT&#10;EO+iK6kONSvgwbtmvZ0taAHzZ4Muj8alJCDepVRtfSVAIDCBmh68C6yXmkOAQNMC4l3T4s5HoLsC&#10;lr7rbu0aa7kBvMaonYjAEgHxzuVBgAABAgQIEIhKQLyLqpw607CAB+8aBnc6AgQIECgiIN4VUbIN&#10;AQIEqheI9cE792erv1YckUBJAfGuJJjNCQwFYh2680Yy1zgBAgS6LiDedb2C2k+AQPUCN//8Cx8/&#10;9c3qj+uIBAgQaERAvGuE2UkIECBAgAABAk0JiHdNSTsPAQIExgRiffAu76LH71zsBNoVEO/a9Xf2&#10;rgrE+uBdV+uh3QQIECAwJiDeuRwIECDQtEDcQ3cG8Jq+npyPwIyAeOeiIECghIAXV5TAsikBAgRa&#10;EhDvWoJ3WgIECMQu4Am82Cusf+EKiHfh1kbLCBAgQIAAAQJrCIh3a6DZhQABAusLpPDg3fo69iRA&#10;oAoB8a4KRcdITCDiabNeWTG6lq1sXMmPtfuzlTA6CIGyAuJdWTHbEyBAgAABAgSCFhDvgi6PxhEg&#10;QIAAAQIEygqId2XFbE+AAAECBAgQCFpAvAu6PBpHgEBkAgnOq/D4XWTXsO50QkC860SZNJIAAQIE&#10;CBAgUFRAvCsqZTsCuUDE02aVmAABAgTiEBDv4qijXhBoTsB7yZqzdiYCBAisJSDercVmJwIECBAg&#10;QIBAqALiXaiV0S4CBNoWqHxl4wTnVeQ1NLui7WvZ+ZMTEO+SK7kOE1gk4JUVrg0CBAjEISDexVFH&#10;vSBAgAABAgQIDATEO5cCgRICps2WwLIpAQIECLQkIN61BO+0BAgQIECAAIF6BMS7elwdlQABApMC&#10;yc6ryBnMrvADQaBJAfGuSW3nIkCAAAECBAjULiDe1U7sBAQIdFeg8rVRukuh5QQIdEhAvOtQsTSV&#10;AAECBAgQILBaQLxbbWQLArmAabOuBAKbCHj8bhM9+xIoJSDeleKyMQECPQGvnS17HSQ+r6Isl+0J&#10;ENhQQLzbENDuBAhELuDxu8gLrHsEYhQQ72Ksqj4RKC/gjWTlzexBgACBQAXEu0ALo1kECBAgQIAA&#10;gfUExLv13OxFgAABAqUFzK4oTWYHAmsJiHdrsdkpPQHTZtOruR4TIECgqwLiXVcrp90ECDQmsOHs&#10;CtNmG6uUExEgkAuId64EAgQIECBAgEBUAuJdVOXUGQIECBAgQICAeOcaIECAAIHmBMyuaM7amRIW&#10;EO8SLr6uExgKWPTOtUCAAIGYBMS7mKqpL3UJmDZbl6zjEiBAgEANAuJdDagOSYAAAQIECBBoT0C8&#10;a8/emQl0WeArt7391cvbXe5BQ223KsostMfvGrr4nCZhAfEu4eLrOgEChQU2XPqu8HlsSIAAgQoE&#10;xLsKEB0iboHoH7wzryLuCzjM3hnAC7MuWhWNgHgXTSl1hAABAgQIECDQExDvXAcElglEP3Sn/AQI&#10;ECAQn4B4F19N9YgAAQIdEHB/tgNF0sTOChSPd+ce39P7PH6us33VcAIECBAgQIBAAgJ7dnZ2inUz&#10;i3efOzPadPuFd3954nCxPW1FoLsCX35568n7u9v8Qi3/ww/PfOQzny206eRG33/7th9sX15jx47u&#10;kkF97NvfK9X4Pb+49+ynTpXaJamNj//q5M79F5Pqss4SaEageLzL2nPl9KfveOrCRMMee33npWPN&#10;NHXOWa5fv55/df/+/aO/t9aaGk4ca7+6UrI1Hrzbt2/fjRs3argWajxkkZmzt+zd++HNm1ONePk3&#10;n/zuXZO/EWpsZl2HLl6yDOp3J79Rqh0tLnpXvF+lelTtxg+/9+xv7/5ZqWPG+lsxtH5l7SlVFxuH&#10;JlD85mzW8sMnfpkN9u3svP7YqBtnPte/Zfvp01dC65n2ECBQQKBItitwmCQ2sfRdEmXWSQJRCJSK&#10;d8MeH3upn/LefWG0ZP2Fp+7wZF4UF4ROECgu4MUVxa1sOVfA7Iq0L4zslqAH+uu6BNaKd4PGDAfz&#10;xmKewby6CuW4BAgQIECAAIFiApvEu+EZZmPecDDPTdtiVbBViAJrPHgXYje0qT2BFh+8a6/TzpyY&#10;QG8ALv8M1tUYfWHw0Fb2348/nq+8MRqpG2zz6VNvJabVZHeriHdbgzVTpqddZP3Ic54n85osqXMR&#10;IECAAIEmBM49fserD72bP611+XNZwLty+tGn7nq9/5D+XU89Ongq/8zWA/lj+2d+2ltabbTNj+68&#10;3PmpWU0or3eODeLdbmYfWzBlaytbMqX/ZN7Yw3lZyLNc3nr1sRcBAgQIEAhT4Mo7l7cf+nx/jbTe&#10;bbxsHY1337rw2AP95TSOPfDYhbfe7bd7+847ev9zx53bl9+5snXl569uvXCyt83hE1/fnagZZg87&#10;3Kry8W6U6iYH60apbmw5vF65Bw/m5ZndhwABAgQIjAmYXeFyIFCHQPF4N7gDu2d1qpvXzkF4r6ML&#10;jkmgegEP3lVvmtgRPXiXWMGT7O7hT9x14dWf5+uiZRkhexArG6EbjOac++mZ+f/wH/78Q1tPneqP&#10;+GTbJOnWSKeLx7uJ5swbq5vf3sG8C6+4aKScTkKgYQFrozQM7nQEQhI49tK7D72ar4v2ua3Xs3/o&#10;D5/4UfYQ3u5/z2vs7jbfujxaXi2kXsXRlnLxrniqi0NHLwjELWBN47L1tbJxWTHbRy4wXDpjZ/gG&#10;q9EXBm+0yv57ML4z8bf+A/q//GX/gT2fOgSKx7veWsbG4OqogWOGJuDObGgV0Z64BTx+F3d99a4V&#10;geLxLn/2btUM2HwrK6G0UkwnJUCAAAECBAhsbRWPd2W0hrOhy+xjWwIECEQiYF5FJIXUDQKdFag4&#10;3pkG09krQcMHAu7MuhQIECBAoOsCe7KHGxf1IbvROrFgcfG+PvZ6M09LXr9+PW/U/v37R38v3szw&#10;t4y1XyGXbMN4t2/fvhs3boR/aeUtLD614pa9ez+8eXNuv17+zSe/e1eH154vW7IM7Xcnv7G8xCGM&#10;3pXtV7sX7cPvPfvbu39WpA2x/lYMrV9Ze4qU4/d/9WSRzZZv87Fvf2/zgzjClMCyeNdfx6Z8wMum&#10;1zY1BUO86+4FHdrvslxyw2yXHaFb/6aKd2uUTLyr6ddOwYQX5q+OzU1C61fxePev/+F/3qT7H/lP&#10;/7t4twngon2X35ztzZYdfl7vvzskG5db9Wkq29XB4ZgECBAgQIAAga4LVPzsXdc5tD9lgc2H7lLW&#10;03cCBAgQCEegeLzLR/IsQBhO7bSEAIEWBKxs3AK6U6YiMHz9af9FGAs+KxZou3L600WWcatDtNgC&#10;cnWcec4xi8e7hhrkNARaEUhw6K74g3fLK+K9ZK1csfGd1OLG8dVUj1oUWBLvhiF6sEZxkUw9itqr&#10;Vj9uscdOTYAAAQIECIQrMHoB6txn/VfcRRy8FS35e41G78K9wLWsMYEEh+4as03wRCGsipIguy4T&#10;IDAusCTeDafNDmbCjs+iXTV51iN6rrLuCMh23amVlhIgQGAo0L+n2Lu/OHZzMbt1uODZu8GXhzcZ&#10;Z+4x5t/v366c3HThW1Yn7mmGd8/S6J0flaQFZLuky6/zBAh0XeCtU5/eXZ/3sQeOzetPL4jd8dTE&#10;4utnPrdnz7xIlh1uatMLT92Rp76xTz8ATiwL3D/eT0PCFO9Cqoa2ECBAIGEBsysSLv6aXb9w5syF&#10;3Uf15j5wd+7xPIiNrdv77gvb2RfOfG5mZK53uK2xR//yDbcuPHXq3G4Dzz2eZ8Xp7c6c6Z8nkE8F&#10;8W58GDO84clAnDUjRAFDdyFWRZsIEEhdoDdgNv8zJ2Rsv/CjE4cXi105/a1e6Jp8V2o2/aIf3CZj&#10;W/8gky/eOnziR3nAu/zOaPzu3E97B5ze7pc7+csfgvmUjnd5mBsJZ/85PuK5aLgzmP5qCAECBAgQ&#10;IBCNwF2fWBLutq78/NVsoG37hZPTd20Pf/6hXm4bi215unvo85OHO/yJuyapBuluerutrWMPBJXv&#10;SsW7XrTLw9wQ5Nyp/G52PkQ5HO40hhfNz03EHTF0F3FxdY0AgS4LLF4YZfbu6/addyzr6rtv9ULK&#10;vOHAPM1ceOvdid2Xh8Vs0yvvXO7tMG+7sPJdmXg3yHI998Fs2jzEZqOeX+8PjQ5HMc/8dOwmdZcv&#10;MW0nQIDArIAXV7gqCKQtsCJUhoBTIt7lWe6x1wfRLvv7KN2N5qosGO0MoafaQIDArkBVr6xgSqBa&#10;AbMrqvV0tL7AknWS11v+eHrQL0Dn4vFukO7GZh0Phii3xmci53epO9DxAGuhSc0JuDPbnHViZ7Km&#10;cWIF193ABe64s/eEXYWhZPAs3vQzez2GYSgKg6R4vJtpb/7AYpaKx298h9W7MIy1ggABAgQIEGhB&#10;YJDGznxrauW67P5jb1XkmRXtVjcxf8Juzpzb4WSE1YdoZIsN4l3+wOLUA4b5FztwV7oRXSchQIAA&#10;AQIE2hM4drK/skk2uWJ8kbss2/UXw5uZKFugoYMjZiuFjM0jHR6wwP4NbVI83uUjnLvjkbMP3mXf&#10;Hnxx5dSThnrnNATmCLgz67IgELKAx+9Crk732patcZevSDc+fXa40PHuZIISHRsdsbcW3OCTHXD7&#10;hRdCWhmleLzLZ01ceOrR/gjnYKHAbKrF7sN4ozQ8u8BMCTebEiBAgAABAgSqEjj20nDltt0j9t5h&#10;sd60it4xekecWMY4O9wvT3yiqgZXcZzi8W647EmefwdrGY+WCuzdxM7T8IoFpKtotGMQIBCUwFdu&#10;e/url/tLu/sQIEBgfYFebNoZrr224jALts3G1nrHmI5ugy/3vtX/LPj+bOJb2KT8G+OHy7+yfmhc&#10;323OnnuyppQ54PhbKsbf8ZF/ffKtH2WOu962169fz3fcv3//6O/rHSrMvWLtV4slq/vO7L59+27c&#10;uBHm5TTeqrILo9yyd++HN28u6dfLv/nkd++aeGV3+Ah5C9crWQb4u5PfmO1jODNn1+tXOFV7+L1n&#10;f3v3z2bbE+tvxdD6lbWnyMXw+796sshmy7f52Le/t/lBHGFKoGy8CwtQvAurHmVa09bvMvEur5J4&#10;N7pa14tB4l2ZH/d1thXv1lGrbp+C8W7PL+7d/Jw791/c/CCOIN516RpoKwM1YNRW18Q78W7q8hbv&#10;Gvh5X+MU4t0aaBXuUjze/af/5pubnPc//D/fEO82AVy0b4ln7+o4vWMSINC8QNmhu+ZbGP4Z576X&#10;LJw7s+EDaiEBArUKlI532UN2o4nAi/8ythhMrc13cAJlBOoeuivTFtsSIECAAIG6BErFu160G0yZ&#10;ras9jkuAAAECBLasfpf0RTBnJGmTYaP5b6iYOMn4osdR0JeId1dOP/pUPjGut1zM8k8g84KjKJFO&#10;ECBAgACBVAT6oWvOSFJ/DeFNMt4U4LnHJ04S3esYise70StmX3hXeEvlxyyqfrozG1U5dYYAgRgF&#10;hqFr+4V3J0aR3u2/WmzrzOeqGmW78s7lieGq6IJN8Xg3eMXsOi9oi/ES1CcCBAgQIECgSoHBC7Gy&#10;bDf9trDeqsT910RceOrUuSpOmWea7TvvqOJgIR6jeLwbtD668csQq6JNlQsYuquc1AEJECBQi8Ci&#10;YaRjD/Tf6Xr5nd6rUcc/U0/qrbqD238SL3/P1vA9tKt2qaWf9R60eLy7487+yOisa70NdHQCBAgQ&#10;IEAgHYELr/58OsDlnZ/3frBeVpt6Uq/3lF6Eea3kBVA83h3+xF39qPvWuyVPYXMCBAgQIFBawOTZ&#10;0mRd3+Hwia/nN2B777YvktDOPZ6Pwo3N+Myf0lv2kF4/Jfbv9G4NH/GL7sm7ra3i8W7r2Mnc7Fun&#10;58fqrl9W2h+tgDuz0ZZWxwgQiEvg2EuDSRS9hLa7uO78CRWDR/UmX3efPaXXP0RVD+l11bdEvNs6&#10;fOJHOdkdhUJ1V0m0m0DUAl5ZUVN5vbKiJliHTUygN4liOLg26vrcZ+TyBT22Xzh5bIro8Ocf6o1G&#10;pf0wWfF4N3F/ezxUz3t3RZEx1cSuWN0lELXAV257+6uX+8/n+hAgQGBTgfwxu/5nNJyXHTMLH7sD&#10;efnk12HyG88i+cN4aT9MVjzebVor+xMgQCAmgbmvnY2pg/pCIAiBfDhvNKJ34alHPSJWoDDF491Y&#10;lF71zoqdnQifUiyAaRMCBAgQIEBgPYH5rw7bPdbwubzJUbnpBZDHEkrSUaR4vFuvWvYi0LKAeRUt&#10;F8DpCWwgYPLsBnid2zVff23hsijZ9wZLeAx6Ntjeeh5zKy3ede4HQIMJECBAgEB8AoMZEYvvvg5f&#10;ajF41cQg7M1Zz2PVOGB8drM9WjPe5XT9z+Apx96i0SZUpHDJ6CMBAgQIEKhBYLDsXT5bYjpRZLkj&#10;nzHx2NdPHM5PPlivLdt8fOGUbMP+YniJv0O1dLzL3/2RryM4/unNYLFSdA2Xu0MSIECAAIE0BLKn&#10;/PP1hieXveuNJeW5I3vSbuyJumzWRb75+PTZ4ULH06+tTUNw1Mty8S7LdoPw/Pr0sjTHXsqNl60U&#10;nZit7rYv4MG79mugBQQIECgh0J/HOb4YynDf/pspZjJbb/PprXtbJj2tokdWJt5dOf1ob2B0kdsw&#10;dC+btHzp+ePjnxOvXZtb82uvnRjf7PlLJa4MmxIgQIAAAQJdFhgthlJoHuz01jPRbs7Laue9v7bL&#10;YjNt35PRFexQfjs7GxgdhueZL2xtDYb3Jt8Qkh8/i2xPvPL+7LkOPfLi6QcP7H59wXZHnzn79JHp&#10;va9fv55/af/+/aO/F+xOJzaLtV+Nlaz50bt9+/bduHEj5KtrvbdW3LJ374c3by7v18u/+eR37+o9&#10;GtOtzyYlyzB/d/IbWX8DfGXFJv0KqoIPv/fsb+/+2ahJsf5WDK1fWXuKXAZ7fnFvkc2Wb7Nz/8XN&#10;D+IIUwLF412e3MbS3daceLcw341C21hMy4bynjuftWc84A232/3avD2HnRDvuntBN/O7TLybukLW&#10;y3bZQcS7RT9recIT72r9XTSe8Jr51VFrd+YePLR+FYx3X365Aqq//UoFB3GIKYHiN2fzt3/c9YnB&#10;hJUFkpOL0ow2uvRqf+BucgjuyNMvPnIo++r7r7w6vPs62m53QO/Ag6fzzc7/eMGtXEUlQIAAAQIE&#10;WhH4i//u5iZ/WmlzCictHu+KaVx55/KcDa9d/XXvq0e3p26vHrj3vl5w2/r11fwZvEsXeqN5M9sN&#10;Nnv/jYvzH9Ur1jRbpSbQ/NBdasL6S4AAAQJhChSPd/ny0JffubK0I/kY3/ZgzcHhptkI3NnsM/vw&#10;3GCD2w/2H75blAK3hvnu6gdhKmoVAQIECBAgQCAYgeLxLr/tuuxtIdm3z/20vzDNqlu4w+5fu/hG&#10;757toYO39r/ywdU5Uy/63zlw8Pbe/wxH+YLh0xACBAgQIECgYoF8id2Jz4IXJ/S39FKFWf/iUytG&#10;02JHsyump1YMV8Ubn36xrOLDSROjJ/LyuRbTU2n7h5j+1j333JN99c0336z4knK4iASyZ36fvD+i&#10;/lTRlT/88MxHPvPZKo40/xjff/u2H2zPe0CjvlO2feSM9GPf/l42f/Dsp0613ZZoz3/8VydNrgyz&#10;utmv2ezBu03a9jf/Ze/k1IrRArvzjjq9LseS5To2aVQM+5aJd6OA11/77qVj4/Futx5Fw91g3ux4&#10;mCsR73J7M2e7ew3WPU2srQfvAl+NotaZs9nV2MW1UTYvWab6X/27//vv/uSvg/p53Lxf4XTHzNnm&#10;a1F85my18W70RrHdRdj6nR+FjMmMId4tvDSK35ztHSJbOjBfHLr3+rHBG0LyV4HkL7MYXxVv2dXY&#10;W7a4vybK0Wcm1rxr/gp2RgIECBAIXCCLztnSM4E3UvMqELhy+lv9t8VOZbs8fuSvK7vw1KlzFZwp&#10;/kOUi3cD4p3RO+HGgLJyzHldyBzBbIyuv75xNm43Ndni1oP9dVJMoIj/utNDAgQIECAwV2D7oc/P&#10;XYLt2AP9d58Opnj2H7obDC31h5yGT+BlA4B79nz69JXe4rzDz+7DeTNP9fW2HP/kG/S/Ornt9Iaj&#10;ncbOM2hE/pWZJwKnzj3z/eUtL3m1lI53+fHzt3lMfAq9vHc0bDf3AbvFbR/MqR3MsC3ZR5sTIECA&#10;AAECHRFYOIezzIvE3jr16exFW4PPYw8c6/2tF58GgXCXoncLck5yy/af2nbehv3Atnue7Ki9pPn4&#10;T2el55y7v+nsUOS8lq9RuTXj3RpnGnstWTaXYu492cH82PMXpt8xOzXDdq2z2ykhgbYevEuIWFfH&#10;BAJ88E59CHRS4PCJr+c3YHsPfa2YDtt/0Wz+vFhvPkD2GX/V7IUzZ3qv2RqMQvW/c+7xPIflG+ef&#10;wf6zd3x7+/duEi/d8MrpR/MH03YP2T/gmTOjYDkow5xzDx91m46Wc1q+Vi0bi3djbxtbvP7dke2j&#10;vV5M57thurvv3rF3067VXTsRSFhg7XkVCZvpOgECjQoce2mQuAYP+Q/uri68Mbq4cdsv/OjE+D3e&#10;fOG2LLGNp8DDJ36UB8TZRX0nHwCct+G5U/1wNzGbd/SM4HjDBo8UTk77HU5mmI2W0y1frwBL4t3E&#10;3eTpBWhW/Pd06L722ncGbyVbPpXiyEP5+8eeO/78cARv952zX3xQuluvyvYiQIAAAQKdEOiPyk0/&#10;4Z+P560c0Rvv4PQCvGXu7PZy4PQDgDPvXB3mxZP9G79jn8EzgqOvXPn5q1kM3H5hZsPDn39o3vsi&#10;ii4dvLyczYzeDV4l289t8z4nRm+TPfDg1/oBb3fL/jSM3hzbhe+86MQFq5EECBAgQIBAMYGxJ/xH&#10;w3nZntnjagUH8qbfnjV72nyiw8yzeIMNV2aswTtY5203le/y13kNE+r46Fh+8gtvvTveutUtL0S4&#10;JN7NmT6xizx+73r8BnZ/5HPyDvjoVbKFGrTVe4HZi3nEG36yZ/UW39AtdlRbESBAgAABAt0TyIfz&#10;RiN6F556dGqua/EuTdyVXBTsih8u27KiLFbqnMU2LjN6d+7xPsac/Jadq+ffT39ZQJ2+NXvk6d4b&#10;Z5d8pu/YDt5RO9zDuF2xYtqqL2BehQuheYG9f/+T5k+a1BktfZdAufPwtXh0bvhc3tRoV1GZ4YrJ&#10;w+3zYarxscGiRxrbrnhbxuZpTK88Mv404BptmL9LiXg3vM08+bDi+GGHjx6e+alFByurkAMRIECA&#10;AIEEBO64s/ck2rJX2888/1ZcZXd6wzBcbRiqBm2ZnZORrZf3zsSrGQf9mrwFW7zla25ZPN4N0t2C&#10;1QYHpx88JyjfrVkOuxEgQIAAgTQFBgli8d3X4Ust7ryjPFD+ANxgAbzd3fNpD2t98ifs5rxFYzCj&#10;dnTQQRA8862Zm8qrxivXatdgp+LxLt9h1cOGG0TrTbphXwIECLQi8F/f+N/+4y1fbuXUTkogMoHB&#10;snf5LITpx7yyKJQ/LffY1ycWPCllcOZzY4ftza3Y5AG8YyeHb2kdO+j0LeBe8wYbZt0av/M8er3u&#10;8mGzUv0b27h4vMtHF+cNQ46fOx+SDPdZw3Wd7NcRAQ/eLSqURe86cglrJoGUBbI5nf03y2af/EVj&#10;u598TeLpdes+cdfutkvn1A4i1vhhe9Fu+4XX+xmt+DN0Y+UZLYY31tasmdsvvDDow3DbbHZC3q3x&#10;6bPDRZYLvfOr/EVRPN7l43LLbopn3x4Mc64a4yvfTnsQINABga/c9vZXL/cXCfUhQIDAOgL9VTvm&#10;TXjoT4WYzkJjyyCviGizCw73DvjLE8fyhLhq8Gp+V/qzeoeBtL9JdtBfnvjE7Na9bk33qteADZ8A&#10;XCxcPN5tDW8zL56SPJpaO7N23zoltg+BkgKG7kqC2ZwAAQJBCowWQxmbZLogCI1tmm+xZP3iyQXf&#10;Bgec2n5wvNmzLTzuxFF7+01NrRgJT/dq+hwlV15eXrkS8S4j60fU+a/f7T0g2B9prOZtGkFebxpF&#10;gAABAgQIjAv8zX/Zu8mf7mLmyyLPeTXu4D7mzDSOZru6J0vGpc4476nB3QNMvqOt1IHX2fj69ev5&#10;bvv37x/9fZ0DhbpPrP2qo2SBDN3t27fvxo0bAV5QGz57d8vevR/evFmkXy//5pPfvWvdqWhFTlD1&#10;NhuWLJ9a8ccX37j5Z1+oumkbHW/Dfm107tp2fvi9Z3fuv+i3fW3AuwfO/vVp4CzdPsVobsQL7+7e&#10;M85C32AGyOv13Xgt4lZm9K5/vHzscOJOc//r+YJ9NT0hWKQntiFAgEDDAqbNNgzudAQCEhjO1ph4&#10;3Vie7aZmgLTR6NLxLm/k7AvLBLs2yuecBAoJbDh0V+gcNiJAgEBaArMTK3r9z2dsHG6bYs1413az&#10;nZ/AhEAgd2ZVhQABAgTSEpgZ7qptLmw5V/GunJetCRAgQIAAAQKBC4h3gRdI81YLGLpbbWSLmgX+&#10;5d779v79T2o+icMTIECgqIB4V1TKdgQIECBAgACBTgiId50ok0YuFDB05+IgkI7A3/3JX+/5xb3p&#10;9FdPCawtIN6tTWdHAgSSFrAqStLl13kCYQuId2HXR+uWChi6c4EQIECAAIFZAfHOVUEgcgGL3kVe&#10;YN0jQIDAjIB456LoqoChu65WTrsJbCBw9lOn/u0///sNDmBXAkkIiHdJlFknCTQm8JXb3v7q5e3G&#10;TudEBAgQIODmrGsgEgFDd5EUUjcIECBAoAYBo3c1oDpknQJZsJPt6gR2bAIECBDovIB41/kSJtWB&#10;PNhlf5Lqtc4SIECAAIFSAuJdKS4btylg0K5NfecmQIAAge4IiHfdqVXaLZXt0q5/B3rvtbONFSl7&#10;d4XJs41pO1FHBcS7jhZOswkQIECAAAEC8wXEO1dGBwQM3XWgSIk10RvJEiu47hLomIB417GCJdhc&#10;2S7BousyAQIECGwiIN5tomdfAgQIECBAgEBwAuJdcCXRoHEBQ3cbXg9eOLshoN0JECDQRQHxrotV&#10;02YCBAgQIECAwEIB8c7FEa6Aobtwa6NlBAgQIBCwgHgXcHE0jQABAgQIECBQXkC8K29mDwIElgp8&#10;5ba3v3p5GxKB+gSsbFyfrSPHISDexVHHCHvhzmyERdUlAgQIEGhEQLxrhNlJCBAgQIAAAQJNCYh3&#10;TUk7DwECsQh4ZUUsldQPAtEKiHfRlrbTHXNnttPlS7bx/3LvfXv//ifJdl/HCRAIR0C8C6cWWkKA&#10;AAECBAgQqEBAvKsA0SEIECBAgAABAuEIiHfh1EJLBgLuzFZ1KXgjWVWSjkOAAIFuCYh33aqX1hIg&#10;QIAAAQIEVgiIdy6RsAQM3YVVD60hEKqAlY1DrYx2BSEg3gVRBo0gEJmAF1dEVlDdIUCgWwLiXbfq&#10;FXlrDd1FXmDdI0CAAIFGBMS7RpidhAABAgQIECDQlIB415S08xAgEIWAV1ZEUUadIBC5gHgXeYF1&#10;jwABAgQIEEhNQLxLreLh9teDd+HWRssKC3gvWWEqGxIgUKOAeFcjrkMTSFnA5NmUq6/vBAi0KyDe&#10;tevv7AQIECBAgACBigXEu4pBHY4AAQIEmhGwsnEzzs7SRQHxrotV02YCqwW8cHa1kS0IECAQqYB4&#10;F2lhu9Yt8yq6VjHtJUCAAIFwBcS7cGujZQQIECBAgACBNQTEuzXQ7EKAQKIC1jROtPC6TaBrAuJd&#10;1yqmvQQIECBAgACBpQJ7dnZ2EBFoXeDLL289eX/rrYiqAX/44ZmPfOaz7Xbp+2/f9oPty+22odqz&#10;/9EHf/EP+/9y+TH/9Z/+8aOPPlbteR1tkcDxX53cuf8iHwIEpgS6He+uX7+e92f//v2jv8dU41j7&#10;NVWymOZV7Nu378aNGyFchNXOnL1l794Pb94s26+Xf/PJ7951oexeDW9fqmRFbs7+8cU3bv7ZFxru&#10;xezpSvWr9dYWb8BUvx5+79nf3v2z4rsHu2Vov+2z9gRrpWFFBNycLaJkGwIE1hFI88UV3ku2zrVi&#10;HwIEKhUQ7yrldDACBAgQaFDAysYNYjtVlwTEuy5VS1sJECBAgAABAisFxLuVRDYg0D2Bah+8617/&#10;tZgAAQJpC4h3adc/gN7HNK8iAE5NqFGgyLyKGk/v0AQIECgsIN4VprIhAQIECBAgQKALAuJdF6qk&#10;jQQIECBAgACBwgLiXWEqGxIgQIAAAQIEuiAg3nWhStpIgAABAgQIECgsIN4VprJhDQLmVdSA6pAE&#10;CBAgkLqAeJf6FaD/BAgQ6LSAlY07XT6Nr0lAvKsJ1mEJEEhXwHvJ0q29nhMIQ0C8C6MOWkEgUoFo&#10;Xjtr0btIr1DdIhCngHgXZ131KmUBr6xIufr6ToAAgUxAvHMZECBAgAABAgSiEhDvoipntzpj2my3&#10;6qW1BAgQINAVAfGuK5XSTgIECBAgQIBAIQHxrhCTjQgQIECAAAECXREQ77pSKe0kQKBLAtZGabJa&#10;lr5rUtu5OiEg3nWiTBpJgECbAlZFaVPfuQkQKC8g3pU3s0cVAl9+eetLR25UcSTHIECAAAECBCYE&#10;xDsXBAECBAgQIEAgKgHxLqpy6gwBAuEIePwunFpoCYHUBMS71CoeRH+zFe+evD+IlsTXiABfWRHN&#10;e8niu1r0iACBWAXEu1grq18ECFQjYF5FNY6OQoBAgwLiXYPYTkWAAAECBAgQqF9AvKvf2BkIECBA&#10;oGYBS9/VDOzwHRMQ7zpWsAia61WzERQxnS64M5tOrfWUQEwC4l1M1dQXAgQIECBAgMCWeOciIECA&#10;QF0C1kapS9ZxCRBYKiDeuUAIxCMQ4Koo8eDqCQECBLojIN51p1ZaSoBAswIevGvW29kIEKhMQLyr&#10;jNKBCBAgQKBFAZNnW8R36tAExLvQKhJ5e0ybjbzAukeAAAECAQiIdwEUQRMIVCEQ8oN33ktWRYUd&#10;gwABAkUFxLuiUrYjQIAAAQIECHRCQLzrRJk0kgCBpgXMq2havIrzefyuCkXHiEFAvIuhivpAgAAB&#10;AgQIEBgJiHcuBgIECNQoYGXjGnEdmgCBBQLinUuDAAECBAgQIBCVgHgXVTkD74xVUeorUMjTZuvr&#10;tSMTIECAwFwB8c6FQYAAgWkB8yq6e02YXdHd2ml5hQLiXYWYDkWAAAECBAgQaF9AvGu/BlpAgAAB&#10;AgQIEKhQQLyrENOhCBBYKODFFS4OAgQINCYg3jVG7UQECHRDwIN33aiTVhIgsFhAvHN1NCRg2mx9&#10;0KbN1mdbyZEtfVcJo4MQIFBcQLwrbmVLAgQIECBAgEAHBMS7DhRJEwkQIECguIC1UYpb2TJWAfEu&#10;1srqFwEC6wh48G4dNfsQIBCYgHgXWEE0hwABAgQIECCwmYB4t5mfvQkQIECAAAECgQmId4EVRHMI&#10;lBQwbbYkmM0JECAQv4B4F3+NQ+ihVVFCqELrbQh/ZWMP3rV+kWgAAQKVCIh3lTA6CAECBJYJWPqu&#10;4evD5NmGwZ0uNAHxLrSKaA8BAgQIECBAYCMB8W4jPjsTIECAAAECBEITEO9Cq4j2ECDQjoAH79px&#10;d1YCBGoQEO9qQHVIAk0JmDbblLTzECBAoEsCbcW7S88fP378+UsLqK69diL79uizcLsuSWsrAQIB&#10;Cxi6C7g4mkaAQGmBduLdpeefO7+oqb1o98Qr749/+/xzS6Jg6S7boWkBq6I0Le58BAhsbZk86ypI&#10;WaCFeJcN3C0Ld9/pR7tDj7x4Nv+8+MihXoHOP2cML+ULVd8J1CjQzNCdtVFqLKFDEyAwKdBwvOvd&#10;k12c7ba2Lr3aD3dHnzn94IFBQw88eDpPeOd//No15SNAYCTQxQfvwl/Z2AVGgACBCAQajHejaHf0&#10;mbPPHJ1rd+lC/57t0e0jE98+cO99vXz3/hsX5bsIrjldIECAAAECBGoVaDDe9frRv+f69GR42+3f&#10;tau/npfutraG+e7qB7ViODgBAukJ/NEHf/Efb/lyev3WYwIEYhZoMN4defrs2d17rvNQP7g6MaNi&#10;bJMDB2/v/devrxq+i/lq1DcCBAhUKWB2RZWajtUpgT07OzstNDifXpHdpZ0Yycu/mo3wzabA6W/d&#10;c889WbPffPPNFhrvlCUFvvzy1pP3l9zH5qsE/vDDMx/5zGdXbRXi97//9m0/2L4cTsuy0bt/2P+X&#10;zbTnX//pHz/66GPNnMtZcoHjvzq5c/9FGgRSE+hqvMvrdP369fwv+/fvH/09phJG0K9Fq6Ls27fv&#10;xo0bMRUr70tj/Wp4XsUte/d+ePNmJfV6+Tef/O5dFyo5VCUHaWbabN7UP774xs0/+0IlzV55kMYu&#10;xZUtqXaDsv16+L1nf3v3z6ptQx1HC+23fdaeOrrpmI0JNHhztrE+OREBAgSKCWTZrrGhu6xF1kYp&#10;VhZbESCwqUBQ8e7Wg/0JsiZQbFpV+xMIWMDaKAEXR9MIEIhEIKh4t9h0MKf29oPD1fAi4dcNAmsJ&#10;NHxndq022olAEAJmVwRRBo1oXCCoeDeYH3v+wvS7aK9dfKP/KouDtzYO5IQECBAgQIAAgW4JBBXv&#10;to5s95c7ns53w3R3370G77p1eWktgZAFmpxUEbKDthEgEJ9AWPFu68hD+fvHnjs+esPstddOPJG/&#10;qeyLoxeVxVcHPSJAgAABAgQIVCQQWLzbOvDg1/oBr5fw8k+e7bI18ha+7KIiCoepXmDRqijVnyml&#10;I0bw4J3ZFSldsO331eN37ddACxoXCC3eZS8ge/D02RfziDf8ZMsfL36TWeNkTkiAQAQCbd2ZtTZK&#10;BBePLhAIX6CleNd7QdmSyNaLeGMf43bhX0haSIAAAQIECIQi0FK8C6X72kGgYwIR3JntmLjmRiHg&#10;/mwUZdSJEgLiXQksmxIgUJWAx++qknQcAgQIzAqId66KugTMq6hc1tBdVaRtPXhXVfsdZw0BA3hr&#10;oNmluwLiXXdrp+UECBAgQIAAgTkC4p3LgkA3BAzddaNOBVpp8mwBpFo2MYBXC6uDBikg3gVZFo0i&#10;QKA2AXdma6N1YAIEQhEQ70KpRGTt8OBdZAWtoztmV9Sh6pgECBDIBMQ7lwEBAgQIpCLg/mwqlU6+&#10;n+Jd8pcAgC4IePCuC1XSRgIECIQiIN6FUgntIECgAYFAHrwzu6KBWjsFgZQFxLuUq6/vBAgQSE7A&#10;/dnkSp5kh8W7JMuu0wQIECBAgEC8AuJdvLVtr2emzVZrH/GDdw1Png3kzmx+ebg/W+2PSamjGcAr&#10;xWXjLgqId12smjYTIECAAAECBBYKiHcuDgIECBAgQIBAVALiXVTl1BkCBBYJBHVnVplaF3B/tvUS&#10;aECtAuJdrbwOTmBTgYgfvNuUxv4ECBAgsEBAvHNpECAQv0CYQ3dmV7R75RnAa9ff2WsVEO9q5XVw&#10;AgRWCDQ8eVY9CBAgkIKAeJdClRvto1VRGuV2sgICYQ7dFWi4TQgQILCmgHi3JpzdCDQg4MG7BpCd&#10;ImUB92dTrn7cfRfv4q6v3hEgQIAAAQLJCYh3yZVchwkQIEBgJGAAz8UQpYB4F2VZdSoGgXTuzNY6&#10;uyLwB+9Mno3hZ1UfCIQnIN6FVxMtIkCAAIEGBQzgNYjtVA0JiHcNQTsNAQIECBAgQKAZAfGuGWdn&#10;IUCgBYHA78y2IOKUCwQM4Lk0IhMQ7yIraMvdsehdVQVI58G7qsQchwABAgRGAuKdi4EAgfYFap1d&#10;0X73tIAAAQLNCoh3zXo7G4ECAobuCiCt3qQrd2ZNnl1dy0a2cH+2EWYnaUhAvGsI2mkIECBAgAAB&#10;As0IiHfNODsLgaIChu6KStmOAAECBBYIiHcuDQIECBAgQIBAVALiXVTl1JmuC6Q8dFft7IquPHjX&#10;9Ss2svZ7/C6ygqbcHfEu5errOwECBAgQIBChgHgXYVHb6pJF79qSd96uC5g82/UKaj+B0ATEu9Aq&#10;oj3pCqR8Z7baqrszW62noxEg0DkB8a5zJdNgAgQIEKhLwON3dck6brMC4l2z3s5GgMBigWpnV5Am&#10;QIBAsgLiXbKl1/GwBNyZDaseWkOAAIEuC4h3Xa6ethMgMCPgwTsXBQECBMQ71wCB9gUM3Y1qkOz9&#10;WZNn2/85HLbA43fh1EJL1hYQ79ams+OEgFVRXBAECBAgQCAQAfEukEJoRroChu6map/sAF66PwN6&#10;ToBA1QLiXdWijkeAQHsCHrxrz96ZCRAISEC8C6gYmpKggKG7BIuuy+ELePwu/Bpp4XIB8c4VQoBA&#10;cALr3Z/t+tCd2RXBXYgaRKCzAuJdZ0un4d0XMHTX/RrqAQECBEIUEO9CrIo2ESBQVqDrQ3dl+2t7&#10;AgQILBEQ71weBNoRMHTXjruzEiBAIAEB8S6BItffRYve1W+c3BnWe/wuOSYdrk3A7IraaB24CQHx&#10;rgll5yAwJWDortpLIpo7s2ZXVHthOBqBZAXEu2RLr+OtCch2rdE7MQECBNIQEO/SqLNeBiMg2wVT&#10;Cg0hQIBAtALiXbSl1TECXRco+PhdNHdmu14v7SdAIBwB8S6cWmhJ/AKG7uKv8cY99PjdxoSVHcDs&#10;isooHahxAfGucXInTFVAtku18vpNgACBpgX27OzsNH1O54tL4Msvbz15f1xdqqc3f/jhmY985rP1&#10;HDvmo37/7dt+sH15SQ//6IO/+If9fxkZwb/+0z9+9NHHIutUF7tz/Fcnd+6/2MWWa3PiAt2Od9ev&#10;X8/rt3///tHfY6poJ/q13qJ3+/btu3HjRkzFyvuyqF9dH7q7Ze/eD2/ebKVeL//mk9+968KiU2/+&#10;4N0tt9zy4YcfttK1JSf944tv3PyzL2zSqtR+xDaxWrLvw+89+9u7f1bTwccPG9pv+6w9DfTaKeoT&#10;cHO2PltHJjAQ6Hq2U0gCyQp4/C7Z0ne94+Jd1yuo/QQiFyg4fzZyBd0jQIBAGQHxroyWbQmUFzB0&#10;V96s6B6b35kteqbGtzN/tnHyhSc0gBdOLbSkuIB4V9zKlnME1nvwDiUBAgQIECBQn4B4V5+tIxPY&#10;MnRXyUXg/mwljA5CgEA6AuJdOrXW06YFZLumxZ2PAAECBPoC4p0LYX0Bd2aX2Ml2619YxfaM+MG7&#10;YgC2ak7A43fNWTtTRQLiXUWQDkNgTEC2q/xySPD+rNkVlV9FDkggHQHxLp1a62lDArJdQ9BOQ4AA&#10;AQILBMQ7lwYBAt0TcGe2ezXTYgIEGhQQ7xrEjutUHrybW8/sxbL/sv2ncZU6lN4keH82FHrtIECg&#10;awLiXdcqpr0EEhZILeF5/C6ci93sinBqoSVFBMS7Ikq2IVBIIHvq7iOf+WyhTW20gYA7sxvg2ZUA&#10;gSQExLskyqyTDQiYUdEAcnaKbADvf/n/LjZzLmchQIBARwXEu44WTrMJJCrwP334cqI9120CBAgU&#10;FhDvClPZkMBiAUN3TV4dd9/6j//n23/R5BlbPJfH71rEnzq1x+/CqYWWrBQQ71YS2WCOgGmzLotW&#10;BLKhu5Mf+3etnNpJCRAg0CEB8a5DxdLUQAUM3TVfmKQG8JrndUYCBLouIN51vYLa37KAbNdYAZId&#10;unN/trFrzIkIRCMg3kVTSh0hkJaAAby06h1Gbz1+F0YdtGK1gHi32sgWBBYJGLpzbRAgQIBAgALi&#10;XYBF0aRuCMh2TdYp2TuzObL7s01ebM5FIAIB8S6CIjbdBdNmM3HZrunLbt753J8NoQraQIBAgALi&#10;XYBF0aTQBWS70CukfQRqE/D4XW20DlylgHhXpaZjESBQh8CSO7PpDOC5P1vHpeWYBGIVEO9irax+&#10;1SVg6K4uWcclQIAAgYoExLuKIJM5TOIP3sl2zV/pKydVGMBrviiJn9H92cQvgE50X7zrRJk0kgAB&#10;AgQIECBQVEC8KyplOwKG7oK9BgzgBVsaDSNAoBUB8a4VdiftnoBs10rNVt6ZHbVKwmulQMme1P3Z&#10;ZEvflY6Ld12pVBDtTPbBO9kuiOtvVSPSSXirJHyfAIHUBcS71K8A/V8pkGW7ldvYoA6B4kN3dZw9&#10;5GNaJCWE6hjAC6EK2rBIQLxzbRBYJpCP22V/MHVCIJ0BPAkvhAtSwguhCtowV0C8c2EQWCjgnmyL&#10;F4ehuxbxnbq4gIRX3MqWTQqId01qd/tcqT14J9t19Ho1gNfRwmk2AQIVCoh3FWI6VDwCsl27tTR0&#10;V9DfLdqCULVuZgCvVl4HX09AvFvPzV4ECIQrkM4AXlYDCS+EC1HCC6EK2jAuIN65HgoJJHVn1tBd&#10;oWuito0M3ZWllfDKitWxvYRXh6pjri0g3q1NZ8c4BWS7dutaVbZLagDPGF67F+3o7BJeIIXQjExA&#10;vHMZrBZIZ+hOtlt9NdS5RVXZLm9jmglv799bprHOa3TVsSW8VUK+35CAeNcQtNMQIECgboHsLq0b&#10;tXUjrzx+nvCyPyu3tAGB+gTEu/psIzmyobtIChl8N6oduktzAC/vtYTX+sWeJbxRyJPzWi9Hmg0Q&#10;79Kse9Fey3ZFpWy3mUAd2W6zFnV77yzh/eFHZ7rdh+63Pg95btd2v5Kd7IF418myNdPopLJdM6TO&#10;Mleg1myX2hN4rrEABdyuDbAo0TdJvIu+xDq4QsBbZdu9RGrNdinfov3IZz5rmkW71/b42Q3jhVOL&#10;RFoi3iVS6NLdTGTozlTZ0ldGpTs0kO1STngewqv0aq3gYG7UVoDoEMUExLtiTrYiQKBSgSzYNZbt&#10;JLxKS+dgGwm4UbsRn50LC4h3halS2tDQXUrVbqGvebDL/jR87jSfwzOG1/BltvJ04/NqV25sAwLr&#10;CYh367nFvFci2S7mEobdt4YH7cLGaKh1El5D0GVO42m8Mlq2LS0g3pUmi3uHdLKdp+6av5KbvyE7&#10;28c0B/AyhzzhmWzR/GW//IyexgutItG0R7yLppQVdES2qwDRIRYItHVDVsIbCXinRZg/nXnC2/OL&#10;e8NsnlZ1VGDPzs5OR5ueNfv69et54/fv3z/6e3e7M9vyxvqVBbvs7F86cqMxvX379t240dzpxvtV&#10;67jdLXv3fnjzZmOMjZ1ok35lwS5rZ/NP2i3H+ecPPvs/fPJvsm1uueWWDz/8sDHJxk60pF9/fPGN&#10;rBk3/+wLjTWmwhO1+Kujwl7MHirr1/Ffnfzt3T+r9SzFD57961N8Y1sGKGD0LsCiNN2kfNCuyWzX&#10;dA+drz2BcAbtpgySvUubOYyG8dyrbe8nY86Z3agNqhxdb4zRu6Ar2MDoXVs3ZNv6f8FrHbrrDQUZ&#10;vev/SOUjdtkntEG7qR/4bAzvgf/2/0ht9G4cIR/JG33CH9Jr61dH3f9UjPr18HvPhjCGZ/Su7orX&#10;fXzxrm7hjY5fd7xrK9tlKM3/js6CXW/cYvtPNyrJqp3FuzBvxS6p2+gu7araduz76910Hk97YUa9&#10;5n91NFP48X5lCS87abshT7xrpu71nUW8q8+2giPXGu9azHbNx7u6B+1GxU453nUu2OVV+9jHPvZ/&#10;/b//ff4cXkyf9eLduMAo6gWV81KId3kV2g154l3XfxuId0FXsL541262azjeNZbtsn6lGe86GuxG&#10;8e73v/99NoaX/WdMIW/zeDf65RhUzksn3o1CXivDeOJd0OGgQOPEuwJI7W1SU7xrPds1Ge+azHap&#10;xbuuPGC3/Cc4G73L4l2+TUwhr8J4N5Xz2h3MSy3e5cN4zSc88a69f/mrObN4V41jTUepI96FkO2a&#10;iXfNPGw3VfpERu86PVw3VbLxeDcKeREM49UR73KfdtdVSTDetZLwxLua/llv7LBhxrtrr5144pX3&#10;RwhHnzn79JF5JNa9K3uhBJLtGoh3DQ/ajQoRfbyLKdjlVZuNd3EM49UX78ZDXv73Jsfz0ox3zSc8&#10;8a7sP6+hbR9evJuKdkOwuRFPvCt4PeWrFmefcBa3q+93dCuDdtHHuzjuw879eZkb7/ItO32vtu54&#10;N47Z5MN59f3qKPjrtKbNivSryckW4l1NhW7ssKHFu2G4O/TIi6cfPNBjGMW9OQFPvFt5oTT/OoqV&#10;Tco3KPK7rOCh8s3yVJd96l76ZHmrIhu9G6W6r+/7/OgBtVJ1CX/jJfFuPORlf+/WHdsm492oyg2s&#10;q1L5r45ALtHi/Wom5Il3gVwYazcjsHh36fnjz53f2ppKcoOEtxv5ht0V75YUPthgV3m8a3e4bqoE&#10;ccS72bG6lRlo7d9Bre9YvGv5YF5Xcl4r8W68mjUtmFw8BrV+aZVqQNl+1R3yxLtS5Qtw47Di3fx0&#10;NxrBm8l34t3UJTW6CZt9PZz7sHOv+7K/y2YPEshwXUzxbskd2OIZKMBfc8ubtEbXRjlvdOQAB/Za&#10;j3dT7FNpb/Tdss/tbf6rI8xLdL1+1RfyxLswr5PirQoq3g1G6ebchV3wnc7Fu/H4VbxIxbcMPNKN&#10;d2S932WjSJcdqt2bsIuK0q3Ru1Gey7uz5AVia2Sg4tdtu1tW0rWpwBdC2gst3i2q8mzsWx741vvV&#10;0e41VuTsa/erpmVTxLsiVQt5m6Di3aLBuwww/9b08F1N8a6+EFY2fq39Ax/yNZe3rUjXxsNcvleY&#10;kW5cO5x4NxXd5l4SxV8IW0kGCvOyrKNrs8N7s32vOwJ2Jd7Nyiwf5yvyqyPMK215q9bul3jXxXI3&#10;0OYA493sI3Zz4t0999yTffXNN9+sw+jLg5eh13FsxyRAgAABAlUK/O1XqjyaY8Uh0NV4l+vXNHoX&#10;TmnrWNY4kN7F2jX9CuQCK94MJStuFcKW6tVMFdycbca5vrP8m/oO7cgECBAgQIAAAQLNCwQV7249&#10;eCgTeP/qB807OCMBAgQIECBAIBKBoOLdYtNrV3/d++btB/srHfsQIECAAAECBAgsEggq3h04eHuv&#10;necvXJpq7rWLb/TeQHvo4K0qSYAAAQIECBAgsFQgqHi3dWT76Lx8N0x3991r8M71TIAAAQIECBBY&#10;LhBWvNs68tAjvcfvzj93/PnhCN7uO2e/mL+E1ocAAQIECBAgQGCxQGDxbuvAg1/rB7xewss/T7zS&#10;uy+bvYb26SMKSYAAAQIECBAgsEogtHi3lQW802dfzCPe8JO9peyscLeqlL5PgAABAgQIEOgJBLWs&#10;cemSWNa4NFkwO1ibNJhSFGpIrPXKOh9r1/Sr0JUdzEah1cuyxsFcGms2JLzRuzU7YjcCBAgQIECA&#10;AIGegHjnOiBAgAABAgQIRCUg3kVVTp0hQIAAAQIECIh3rgECBAgQIECAQFQC4l1U5dQZAgQIECBA&#10;gIB45xogQIAAAQIECEQlIN5FVU6dIUCAAAECBAiId64BAgQIECBAgEBUAuJdVOXUGQIECBAgQICA&#10;eOcaIECAAAECBAhEJSDeRVVOnSFAgAABAgQIiHeuAQIECBAgQIBAVALiXVTl1BkCBAgQIECAgHjn&#10;GiBAgAABAgQIRCUg3kVVTp0hQIAAAQIECIh3rgECBAgQIECAQFQC4l1U5dQZAgQIECBAgIB45xog&#10;QIAAAQIECEQlIN5FVU6dIUCAAAECBAjs2dnZiUDhnnvuefPNNyPoSDpdULJu1Vq9ulWvrLVK1q2S&#10;qVe36hV+a43ehV8jLSRAgAABAgQIlBCIZPSuRI9tSoAAAQIECBCIWsDoXdTl1TkCBAgQIEAgPQHx&#10;Lr2a6zEBAgQIECAQtYB4F3V5dY4AAQIECBBITyDYZ++uvXbiiVfeHxXk6DNnnz5StDxF9730/PHn&#10;zo8OeuiRF08/eKDoOWw3I1CUfR5dsX0nt1Kw8hdhMef5xy24b8HNyrc90T028Sy2rx+rKi+tYuYb&#10;/Yht+ZeryorFe6wg493UD8hQv1DEK7jvgs0khjUv9YLsc49ebN9iW63Z/CR220Sw4L4FN0uCu4pO&#10;buJZbN9iW1XRlxSOsYlmwX39y5XChVRRHwO8OXvtte/0h+2yqHU2/7z4yKFed88/9/ylFd0uuO+l&#10;5/sjg7tnGJ7j/Ve+89q1imgTOkxB9gXhrki5h2fIIv7w88zRghdFQoVY0tX6a7S1ySkUaVZgE89i&#10;+/qxqvK6K2a+aNyuyK/BbNjOv1xVlizyY4UX7y692g93R5/ZvVN64MHTecI7/+Pl4avYvtde+3Hv&#10;luyhR742di82O0c/L7z/xkX5ruRFX4x9/kGL7ZtvlcXxsTv0R54eXBQXVoX+kt2JcvNizpvUaGuT&#10;U0RpvmGnNvEstq8fqw1LNLF7MfNNfsT8y1VlvRI4VnDx7tKF/tNwR7cnn7Q7cO99vXy3PHwV2/fa&#10;xTf6+fGL0w/aHXm6NzDk+buyl30x9gW/1oqVe35pDhy8vWxbU92+gRptcopUy7Ks35t4FtzXj1WF&#10;F15B87lnLLavf7kqLFcShwot3l27+ut56W5ra5jvrn6wsC4F9/3gaj/dTeXHJKpdSycLss899yb7&#10;bm3lvxQPHby1ln7FdNBNnAvuW3CzmFRr7csmnpvs68dqvbJuYl5wX/9yrVeadPcKLd7lV/C8z2Co&#10;5tdXF947LbZv/qOUZ4LsMdXjo88JT92t9XNQjH3+oTfYdzh5bHYUdq1exL3TBs5bBfctuFnczhX2&#10;bhPPDfb1Y7VmDTcwL/gj5l+uNUuT7m6hxbu8EpsMyKzad/hjePH548fHl17Zev+VJ46LeOv+KKxi&#10;X3bccvtm/wD1Pr0lbXpzY4qvl7Nu16LZr5zzZLcL7ltws2hI6+7IJp7l9vVjVUUty5mX+xHzL1cV&#10;FUrqGGHGu/pL8P4rr2TxYGwe5tl8YsUrT6ycnVt/45xhicDgRkZ/i14iVy+XC4GNBfxYbUzYzAH8&#10;y9WMcxRnSTXezY78mIjZjQs6m+I8XBqlP3P2/HMSXjcqp5UBC/ixCrg4U6N8U/cs/MvVmdI13dCW&#10;4t3gTsDug2/Z3/rDMLce7E+QXTKBYrFQqX0P3Xfv9BsqBrM3zltoY55x+yWbadWBB79WaL2cpn+o&#10;wjtfqR+NqeYX3LfgZuHZBNqiTTw32TebxebHao1rYhPzUvv6l2uN6iS6S0vxbg3twd2D2w+u8d6w&#10;8X3zH6WttY6zRrNT3qWqki02LDCfOuUCFOh7/TXa2uQUBXqQ3CabeBbb149VlRdVMfP5Z/QvV5WV&#10;SO5YLcW7fMGlyU//GfnB/NjZEbTBmj/LHl0ttu/CrYa13+Tp2IivnxZLNpzh7DG7da+vYj8a849e&#10;cN+Cm63bg+T228Sz4L6DhQP8WFVxcRU0n3uqYvv6l6uKOiV1jJbi3WLjI9v5u6am7pAO093sLdWx&#10;QxXbd8FW2TIp+XrHxvVK/gQUY59/0GL7rvr1ZxHDVSUr5rxJjbY2OcWq5qf4/U08i+3rx6rK66qY&#10;+SY/Yv7lqrJeKRwruHi3deSh/HmqsSfmR29RXrXGWbF9R1tNLIMyepvfQ5Pvy0jhKtiwj8XYF/xi&#10;K1Tu0RkmRhqUrHjh6q/RRj+5xTuSzpb1l8yPVZVXU4P18i9XlYWL91h7dnZ2guvdKM5NtixbxmR8&#10;kbPBApxTXy22b/Zq5v7CadOfqYMFJxNsg4qxK1mbBWygRsVO0SZCt85dzNOPVShVVa9QKqEdPYHw&#10;Ru+yRvUm6eevix99eivUFVrAtuC+vSfJ1j2FK2dWoCD7XLqC+/ZK1l+ccPTprWpc7KpQsmZ+rAqW&#10;UjkKCmziWXBfP1YFa1Fks4Lmm/4a9C9XkWLYZivI0Tt1IUCAAAECBAgQWFcgyNG7dTtjPwIECBAg&#10;QIAAAfHONUCAAAECBAgQiEpAvIuqnDpDgAABAgQIEBDvXAMECBAgQIAAgagExLuoyqkzBAgQIECA&#10;AAHxzjVAgMBygSunP72n93n8XCGpkpsXOqaNCBAgQKCMgHhXRsu2BAgQIECAAIHgBcS74EukgQS6&#10;JXD4xC+zl+Hs7Lx0rFvt1loCBAjEIyDexVNLPSFAgAABAgQIZALincuAAAECBAgQIBCVgHgXVTl1&#10;hkDdAuce70+zGHw+ffrKzAkXT62Y3Dc/xIL5GsODLD1T3X11fAIECHRVQLzrauW0m0DjAj/Not3n&#10;zoyf9sJTd+zZMy/jTbetn+wm9803OfO5mQP0tr3jqQuThyh8psZVnJAAAQLhCYh34dVEiwiEKXDm&#10;TC/aPfZ6f+JE7/P6Y/2GZslr+Zop2VBcnuy2X3h3tPPu/tkBTu2uuXLu8TnbvvvCdn6mR+cMF4ap&#10;pVUECBBoUUC8axHfqQl0TKAXz8YmxB57aWeQu858a0nsuvLzV/tDcY+9/ssTh8d7fOylwe5bl98Z&#10;3uQ999NBEPzR+LbZbNw8S1549eezt4M7pqi5BAgQqF1AvKud2AkIxCLw2Ncn41nWr8Mnvr4ydi1Z&#10;KeXwJ+6aj3PhrXenvpFlyd5nKiHGQqsfBAgQqFRAvKuU08EIRCzw2APzVrI79sDKfDfXJJ88MfM4&#10;3h139m/DznsmL2JaXSNAgEC1AuJdtZ6ORiBage0775jbt0Egmx1vm9p6ajLszOSJfPPDJ36UP2eX&#10;ffrTKfqfIrM3ooXXMQIECJQWEO9Kk9mBAIGyAvMmw/bnWQxmZ4wfr38vd+rrw6BX8LW3ZZtnewIE&#10;CEQmIN5FVlDdIRCcwGji7OTM2d5TdFfeuTy/uYMn7aZzXraMioG84AqsQQQIhCcg3oVXEy0iEKTA&#10;oruv777Vnxe76N7t1nDibDZat8a8iJmcZ+5skFeHRhEgEJaAeBdWPbSGQLgCu6uXjLdxuJLJQ5+f&#10;WPRkd5Nh/JuzwTD57W68+JUXo1VUVj7kF66glhEgQKAhAfGuIWinIdB5gXmLCo8WIV6Y7rYWT704&#10;d2r4bopRZBuulHLmp7sLHQ/hVg0Tdh5YBwgQIFCVgHhXlaTjEIhfIJvhMPboW2+kbfiGiYlFiCch&#10;Rontc+OPzfUmW8x7Sdmxk/nE2ewpu4l5FLtvvlgcJOMvgB4SIECgmIB4V8zJVgSSF9h+4YVshbvd&#10;xUqG74Vd+UzdsZd23142WOhkEO22X3h9sArK7o3f0Qsq+kvfjT6DdVRm3nyRfFkAECBAYI6AeOey&#10;IECgoMDnsxdHTK5Y0nsBbYH5Er35EVNLnfSXRfnliWOffyh/m+z4y8Z6mw9fV7bbtP7LbsdeiVaw&#10;0TYjQIBAggJ7sl+YCXZblwkQIECAAAECsQoYvYu1svpFgAABAgQIJCog3iVaeN0mQIAAAQIEYhUQ&#10;72KtrH4RIECAAAECiQqId4kWXrcJECBAgACBWAXEu1grq18ECBAgQIBAogLiXaKF120CBAgQIEAg&#10;VoH/HyefSi9ZNNFOAAAAAElFTkSuQmCCUEsDBAoAAAAAAAAAIQC+tyQ5NGUAADRlAAAUAAAAZHJz&#10;L21lZGlhL2ltYWdlMi5wbmeJUE5HDQoaCgAAAA1JSERSAAADSgAAAskIAgAAAAXrRHgAAAABc1JH&#10;QgCuzhzpAAAACXBIWXMAABYlAAAWJQFJUiTwAABk2UlEQVR4Xu3dbahd52Ev+KPbdIwM0Zdq4DKO&#10;SVRkX2NUkoCJkJIUTG8ochjdUIz7Qq/TaTo2hjayOyhlcOoPacyQiImt5IKJJr6T6Jab1JgkVXFE&#10;SaYeyFjGYJh+MCY3NnU8joaB6n6RwcJN4Mzae+29zz77db0861nPWut3MG18zlrPy+9ZOv7reVn7&#10;wO7u7o4vAgQIECBAgACBvgj8q750RD8IECBAgAABAgRGAuKd54AAAQIECBAg0CsB8a5Xw6kzBAgQ&#10;IECAAAHxzjNAgAABAgQIEOiVwIE0j1Zcu3Ztnvnw4cML3+nQIGh8W4PVXfnutjwba433wFcQ8NhU&#10;QKt/ywb27Ef1y1dCiwJm71rEVzUBAgQIECBAILyAeBfeVIkECBAgQIAAgRYFxLsW8VVNgAABAgQI&#10;EAgvIN6FN1UiAQIECBAgQKBFAfGuRXxVEyBAgAABAgTCC4h34U2VSIAAAQIECBBoUUC8axFf1QQI&#10;ECBAgACB8ALiXXhTJRIgQIAAAQIEWhQQ71rEVzUBAgQIECBAILyAeBfeVIkECBAgQIAAgRYFxLsW&#10;8VVNgAABAgQIEAgvIN6FN1UiAQIECBAgQKBFAfGuRXxVEyBAgAABAgTCC4h34U2VSIAAAQIECBBo&#10;UUC8axFf1QQIECBAgACB8ALiXXhTJRIgQIAAAQIEWhQQ71rEVzUBAgQIECBAILyAeBfeVIkECBAg&#10;QIAAgRYFxLsW8VVNgAABAgQIEAgvIN6FN1UiAQIECBAgQKBFAfGuRXxVEyBAgAABAgTCC4h34U2V&#10;SIAAAQIECBBoUUC8axFf1QQIECBAgACB8ALiXXhTJRIgQIAAAQIEWhQQ71rEVzUBAgQIECBAILyA&#10;eBfeVIkECBAgQIAAgRYFxLsW8VVNgAABAgQIEAgvIN6FN1UiAQIECBAgQKBFAfGuRXxVEyBAgAAB&#10;AgTCC4h34U2V2G+B//b//u/n/+l3Z/WOAAECBLooIN51cdS0uTWBLNj99a//5fw/2Xdaa42KCRAg&#10;QIDAKgHxznNBoKhAnu0Wrs6+I+EVFXQdAQIECEQREO+iMKuk+wIrs13eLQmv+8OrBwQIEOiVgHjX&#10;q+HUmYYENmS7+YRnGq8hf8USIECAQCkB8a4Ul4sJrBVYXreFRYAAAQIEWhEQ71phV2k/BazS9nNc&#10;9YoAAQJdExDvujZi2htdYOvKbPQWqZAAAQIECGwSEO88HwRCCpjAC6mpLAIECBCoJCDeVWJz02AE&#10;TN0NZqh1lAABAv0REO/6M5Z6koiACbxEBkIzCBAgMFgB8W6wQ6/jBAgQIECAQD8FxLt+jqteBRGo&#10;vDJrAi+Iv0IIECBAoJqAeFfNzV0ECBAgQIAAgUQFxLtEB0azWheoPHWXt9wEXusjqAEECBAYrIB4&#10;N9ih13ECBAgQIECgnwLiXT/HVa9qCtScuqtZu9sJECBAgEAdAfGujp57CWwSsD7r+SBAgACBVgTE&#10;u1bYVZq0gKm7pIdH4wgQIEBgm4B4t03IzwnUEDCBVwPPrQQIECBQUUC8qwjnNgIECBAgQIBAmgLi&#10;XZrjolWtCViZbY1exQQIECAQSCByvLv67JnTc19PvBSoG4ohkKyA9dlkh0bDCBAg0FeBiPFuFO0e&#10;uvjGvOTzj58+febZq33F1S8CBAgQIECAQHyBaPHu6rNfzqPd3Y9emnw9evfo39+4+GUBL/7Aq3Gl&#10;QEMrsybwPG8ECBAgEFMgVry7+uKPR+Euy3aPHJ/27/gjT91/ZBTwfvyiCbyYg64uAgQIECBAoM8C&#10;seLdz98apbsjt75vH+YtJz4+zndv/bzPxvpGwEfQegYIECBAIKJArHj3vltXzdNN5vQWU1/E/quK&#10;AAECBAgQINAzgVjx7pZ7/2C00+6Niw/tnZZ96Yn8pMXdf3DvLT1j1Z0uCjS08a6LFNpMgAABAp0W&#10;OLC7uxutAy89cfrx5xdq27cbL/vZXXfdlf3fl19+OVqrVEQgFzjwwxOXPnSuOY3T/3h29xMvNle+&#10;kgkQIECAwOS/aPHiXfZilIX3ooybsJjvxt+8du3a/AgdPnx44TsdGj+Nb2uwyspHmL37w3/6q3/+&#10;8N9tBSnb8q0FxrxA42Nq+z3ZlnY/5Df8ac1+lIKtNlQWiLU4O8t2e+9FuXRp/GaU7N13Xn1Xefzc&#10;GEogQrYL1VTlECBAgACBzQJx4t30pXcLM3XHH8kT3hsXn/HxFZ5UAgQIECBAgEAQgTjxbvJalPvv&#10;m73zbtr44yfH7zZ+/op8F2Q8FUKAAAECBAgMXiBOvNvAnL8xxReBQQj4+IpBDLNOEiBAoG2BOPFu&#10;8ta7FWuwLz0zfjeKN9+1/SAMu34b74Y9/npPgACBvgnEiXeTt96NjlHsvfZuZ2f2ohRvvuvbc6U/&#10;BAgQIECAQGsCceLdzs7082VHCW/2lb8E78j9T+19Dm1rEComQIAAAQIECPRDIFa829m55d7zk1eh&#10;zMmNXpNy3mdW9ONZ6movIq/M2n7X1QdFuwkQINAdgaifWlGcxWuNi1s1euUQXlEbOd5l47X15cZD&#10;YK/z3L733BdW3v722cfqFJvdS74mYOXbyVemq3Oj1xrX0Uv83nizd4lDaN4wBeJnu2E6B+x1lu1u&#10;/M7vrfxnXewLWLuiCBAg0AkB8a4Tw6SRBAiMBPJst84i+1F2gZDnWSFAgIB45xkYroCpu26N/eZs&#10;l/cln9WT8Lo1slpLgEBwAfEuOKkCCWwRcLqiwiNSJNtVKNYtBAgQ6KWAeNfLYdUpAoMWMIE36OHX&#10;eQIEdnbEO08BAQKpC1SYupPwUh9U7SNAoEkB8a5JXWUnLGDjXcKDo2kECBAgUEtAvKvF52YCBJoW&#10;qDB1lzfJBF7TQ6N8AgSSFRDvkh0aDeuzgNMVBUe3crYrWL7LCBAg0EsB8a6Xw6pTWwSszA7kETGB&#10;N5CB1k0CBBYExDuPBAECiQqYukt0YDSLAIHkBcS75IdIAwkMUiBUtjOBN8jHR6cJDF1AvBv6E6D/&#10;bQnYfteWvHoJECDQewHxrvdDrIOLAjbeDe2ZMIE3tBHXXwIExDvPAIHWBEzgraMPtTI7K1/Ca+0p&#10;VzEBAm0IiHdtqKuTAAECBAgQINCYgHjXGK2CCRCoJBB86i5vhQm8SqPhJgIEOikg3nVy2DS6soCN&#10;d5Xp3EiAAAECXREQ77oyUtpJgAABAgQIECgkIN4VYnIRgYYEnK5YgG1oZTavxfpsQ4+xYgkQSE1A&#10;vEttRLSHAIGiAn/+ysnZP0XvcR0BAgQGICDeDWCQdXEqYONdb56FPNV95v0/mf2T/WtveqcjBAgQ&#10;qCkg3tUEdDsBAsEECq7MzoLdfMVZzpPwgo2EgggQ6LiAeNfxAdR8AgMTyLPdyk4XSXi23w3sedFd&#10;AgMVEO8GOvAD7HayK7NOVxR/Gjdku7yQIgmveHWuJECAQEcFxLuODpxmE+ibwNaV2a3Zrm8i+kOA&#10;AIGqAuJdVTn3dUog2am7Tim22dji2W7rBJ712TYHUt0ECEQREO+iMKuEAAECBAgQIBBLQLyLJa0e&#10;AgTWC2xemS0+dZfXsHUCz1AQIECg3wLiXb/HV+9GAlZmO/0clM12ne6sxhMgQCCIgHgXhFEhBGoJ&#10;DPzw7Iapu8qvsts8gWf7Xa3n1c0ECCQvIN4lP0QaSGCoAitfXzxUDP0mQIBACQHxrgSWSwkQCC6w&#10;buqu/pqsHXjBB0uBBAh0RUC868pIaScBAgQIECBAoJCAeFeIyUXdFXCuootjV3/qbmuvbb/bSuQC&#10;AgS6KyDedXfstJxA5wVWrsxGyHadh9MBAgQIbBQQ7zwgBJIQGPjh2dkYhM12tt8l8XBrBAEC0QXE&#10;u+jkKiRAgAABAgQINCkg3jWpq+y2BWy8a3sEytUfdupua922320lcgEBAh0VEO86OnCaTaDzAvMb&#10;77JgFznbdZ5PBwgQILBeQLzzdBAg0LJAo68vtv2u5dFVPQECbQiId22oq5MAgalAu5N21mc9iQQI&#10;9FJAvOvlsOpUJwUGdXg2W5l96PavtpvtOvmUaDQBAgQKCIh3BZBc0k2BAz88kQWmbra9/63Osl22&#10;bJr9E6Grm9dnTeBFGAJVECAQWUC8iwyuOgIEdj73t4cfunoBBAECBAg0JCDeNQSrWAIEVghkwS77&#10;54+OX4+s44BFZHDVESDQroB4166/2gkMSCAPdtk/B7/7nX85+Zvp9Nz6bDpjoSUECAQREO+CMCqE&#10;AIEtAq1M2hkVAgQIDFNAvBvmuPe/19nnVVz60LnO9bOvh2dTyHbWZzv3x0GDCRCoLCDeVaZzIwEC&#10;hQRSyHaFGuoiAgQI9EVAvOvLSOoHgSQFlrNdahvvkmTTKAIECNQSEO9q8bmZAIF+CDhd0Y9x1AsC&#10;BHIB8c6TQCAtgWz7XfZC5rTaVLU1qU3d2X5XdSTdR4BAxwTEu44NmOYWEcjOVfi8iiJQjV5jy12j&#10;vAonQIDABgHxzuNBgEB4gSzbLRea+K67bH323b/4bHgLJRIgQCC6gHgXnVyFBLYJZK90ySYgt12V&#10;7s9nry9Ot4laRoAAgV4LiHe9Hl6dIxBd4I+f3on/mWPRe6lCAgQIJC0g3iU9PBpXQcDGuwpoEW5J&#10;ZGXW6YoIY60KAgRaFxDvWh8CDSDQH4FsWfazn+hwd371jx5477kvdLgDmk6AAIGxgHjnQSBAgAAB&#10;AgQI9ErgwO7ubq86pDPDFsjeGNfFj5pdOWin//Hs7ide7NB4ZrvuNkzd/eKbF97zW7+dQne+9pP3&#10;f+PkK+takrXzpi99NYV2agMBAgQqCyQa765duzbfpcOHDy98p3KH49+o8THN5zfeHTp06Pr16zFr&#10;D1VX3vI//Ke/+ucP/12oMiOUkx+YXcmeyMa7HOHpN+/4yrErK0Gyxmfx7u2zj0XgCl6FXzXBSQsW&#10;2F35DS3PflSw+y5LU8DibJrjolUEOibQoZcYbz5d4dPJOvbkaS4BAqsExDvPBQECBAgQIECgVwLi&#10;Xa+Gc+Cd8UqUth6ADk3dtUWkXgIECMQUEO9iaquLQAmB7GNzO/HZFVuzXVIb74oMgPXZIkquIUAg&#10;ZQHxLuXR0TYCBAgQIECAQGkB8a40mRsIEJgJbJ26S9Nq62dXmMBLc+C0igCBggLiXUEolxEgsCjQ&#10;0WxnIAkQINB7AfGu90OsgwQaESiY7Tq38W6GZQKvkedGoQQIRBEQ76Iwq6R5Acdmmzfeq6FgtovZ&#10;JHURIECAwExAvPMwEEhXoCuHZ9MVrNcyE3j1/NxNgEBrAuJda/QqJtBRAVN3HR04zSZAYDgC4t1w&#10;xlpPCQQQKJXtUt54t/XwbI5lAi/AQ6MIAgSiC4h30clVSIAAAQIECBBoUkC8a1JX2QT6JVBq6q43&#10;XTeB15uh1BECwxEQ74Yz1n3uqWOzfR5dfSNAgACBkgLiXUkwlxOIK5DO4dmyU3cpb7yLO4ZqI0CA&#10;QGwB8S62uPoIEOicgPXZzg2ZBhMYuIB4N/AHQPcJFBIoO3VXqNC2Lyp4eLbtZqqfAAECpQXEu9Jk&#10;biAwNIEK2a5/K7Mm8Ib22OsvgU4LiHedHj6NJ9C4QIVs13ibVECAAAECGwXEOw9I5wUcm01tCPs3&#10;dZcLm8BL7UnTHgIE1gmId54NAqkLpHN4NnWp8u0ru/1Owitv7A4CBFoQEO9aQFclga4IWJldHikJ&#10;rytPr3YSGLKAeDfk0dd3AuEFfvHNC/9y8jfDl6tEAgQIECgsIN4VpnIhAQJ9FCi7PpsZmMDr44Og&#10;TwR6JSDe9Wo4dYZAQAErswExFUWAAIGYAuJdTG11Eago4HRFRbjGbjOB1xitggkQCCAg3gVAVESL&#10;At6K0iK+qgkQIEAgTQHxLs1x0SoCLQtUW5nN3nj3nt/67ZabrnoCBAgMXkC8G/wjAIDA4AUqnK7I&#10;zKzPDv7BAUAgXQHxLt2x0TIC8wK233keCBAgQKCggHhXEMplBAgQIECAAIFuCIh33RgnrSQQU6Dy&#10;xjsvNI45TOoiQIDAOgHxzrPRYYGhHZu1Ppvaw2r7XWojoj0ECOQC4p0ngQABAgQIECDQKwHxrlfD&#10;qTMECFQTqHZ4tlpd7iJAgEDTAuJd08LKJ0CgzwLWZ/s8uvpGoLMC4l1nh07DCTQj4FxFM65KJUCA&#10;QDwB8S6etZrCCgztXEWu53RF2KdIaQQIEOilgHjXy2HVKQIECBAgQGC4AuLdcMdezwkQCCJg+10Q&#10;RoUQIBBQQLwLiKkoAgQ6LJAdnv2TK8c63AFNJ0CAwFRAvPMsdFJgmBvvIgyVcxURkFVBgACBpgXE&#10;u6aFlU+AQP8FrM/2f4z1kECnBMS7Tg2XxhJweNYzQIAAAQLbBMS7bUJ+ToAAgQICJvAKILmEAIFI&#10;AuJdJGjVBBSw8S4g5nxR1TbeNdQYxRIgQIBAZQHxrjKdGwkQGAkc/O53/uXkb7IgQIAAgXQExLt0&#10;xkJLCLQpYOou0/+zO97881dOVh4G67OV6dxIgEBYAfEurKfSCBAgQIAAAQItC4h3LQ+A6glUEPDJ&#10;sxXQ3EKAAIHhCIh3wxlrPSUQXsDGu/CmSiRAgEBtAfGuNqECCHRfwMa77o+hHhAgQGBPQLzzNHRM&#10;wFtR0hkwU3fLY+F0RTrPp5YQGLKAeDfk0dd3AgQWBT7z/p/UOTwLlAABAikIiHcpjII2ECBAgAAB&#10;AgSCCYh3wSgVRCCmgMOzMbXVRYAAgW4JiHfdGi+tJZCKgI1360bC9rtUnlHtIDBgAfFuwIOv6wTG&#10;Ao7NehAIECDQMwHxrmcD2vPuODbb8wHWPQIECBAIISDehVBUBgECPRJweLZHg6krBAYqEDvevfTE&#10;6bmvM89eHai7bhMgQIAAAQIEGhKIGO+uPnvm9OnHn5/vyBsXHzot4jU0tIrtvUCLh2edq9j8dDld&#10;0fs/fTpIIHGBaPHupSceuvjGzs6R+5+6NP166v4jmc4bF79sDi/xp0TzCBAgQIAAgQ4JRIp3V5/9&#10;z6NpuyP3f+7eW2Y6t9x7/tG7RwHvxy9ao+3QM6OpBAgQIECAQNICceLd1Rd/nM3c7dz9B3Phbsxy&#10;/JHRVN75xW8nTaZxbQk4NtuEvLeirFR1uqKJh02ZBAhEE4gT737+1jjdnTwerV8qIkCAAAECBAgM&#10;VCBKvLv61s8y3iO3vi/7v+MDFtMvxyoG+tjpdqcFnKsoMnxOVxRRcg0BAg0JHNjd3W2o6L1is7eh&#10;ZCdmj9x//wcuXtx3cnZ0SXbYYn5x9q677sq++fLLLzfeKhV0TeDAD09c+tC5rrW68fae/sezu594&#10;sXI1f/z0zmc/Ue7uX3zzwnt+67fL3dPNq7/2k/d/4+QrldueQd30pa9Wvt2NBAgQqCwQMd7lbbz7&#10;0UuPTNdo89i3/3v5VdeuXZvv0uHDhxe+U7nD8W/U+FDmZffeHTp06Pr166Fqj1lOqZb/4T/91T9/&#10;+O8qN6/C3rvNs3c3Hzz4zo0bldvT7o0LjX/6zTu+cuxK5SZlUG+ffazy7WVv9KumrFio67srv6Hl&#10;2Y9C+SinFYEoi7PTno3eijLLdtk3jz+Svxvl+SsvtdJ5lRIgQIAAAQIE+icQM94d+fiJvbei5JS3&#10;nPi4fNe/p6qJHpWdumuiDcokUErA9rtSXC4mQCCgQJR4975bRxlu5wO3Lqa7gB1RFAECpQUqrMyW&#10;rsMNBAgQIBBdIEq8u+XWD4w6tn4NNj9U64sAgfICkT+abFDHZr39rvzz6A4CBJIQiBLvdo6fHH06&#10;xYp8N3nfsXm9JB4GjSBAgAABAgT6IBAn3u0cvy8/Q/H4vjfdzT6H9j7vO+7Dw6QPBAgsCNh+55Eg&#10;QKAVgUjxbmf2+bIXH9p7q/HkrSg+k6yVoVdpfwQir8/2B05PCBAg0FOBWPEu4xt9vmz+IpTZV/YS&#10;vH1vSukpsm7VFXBstq6g+9sTMIHXnr2aCQxXIGK8GyFnk3iX5r7mX4I33DHQcwIECBAgQIBAQIHI&#10;8S5gyxVFgEAtgQpvRRnUsdlauG4mQIBAqwLiXav8KidAIG0B70ZJe3y0jgCB1QLinSeDQB8EnK5I&#10;eRRtv0t5dLSNQC8FxLteDmuvOuVcRa+GU2cIECBAoHkB8a55YzUQIECAAAECBCIKiHcRsVVFgAAB&#10;AgQIEGheQLxr3lgNNQSszNbAC3yrY7N1QG2/q6PnXgIEygqId2XFXE+gDwIV3orSh25X6oPDs5XY&#10;3ESAQJsC4l2b+uomEFDA4dmAmIoiQIBApwXEu04Pn8YTIECAAAECBBYFxDvPRLoCNt6lOzZaRoAA&#10;AQIJC4h3CQ+OphFIRsC5ivpD4XRFfUMlECBQUEC8KwjlMgIECBAgQIBANwTEu26Mk1YSCCjg2GxZ&#10;TIdny4q5ngCBdgXEu3b91U4gpIDDsyE1lUWAAIHOCoh3nR06DScQS8DGu1jS6iFAgEAYAfEujKNS&#10;ggs4NhucVIGtCzhd0foQaACBgQiIdwMZaN0kMBGw8c6jQIAAgd4LiHe9H2IdJECAAAECBIYlIN4N&#10;a7z1tvcCTlc0NMQOzzYEq1gCBJoQEO+aUFUmgf4IOFfRn7HUEwIEBiMg3g1mqHWUAIEEBJyuSGAQ&#10;NIFA/wXEu/6PcRd76NhsF0dNmwkQIEAgEQHxLpGB0AwCMQQcm42hrA4CBAi0LSDetT0C6icQWsDp&#10;itCiyiNAgEDHBMS7jg2Y5hIg0JaAw7NtyauXAIGyAuJdWTHXExiQgGOzTQy20xVNqCqTAIF5AfHO&#10;80CAAAECBAgQ6JWAeNer4exHZxyb7cc46gUBAgQItCUg3rUlr14CDQo4XdEQru13DcEqlgCBsALi&#10;XVhPpRFIV8BbUdIZG9vv0hkLLSHQSwHxrpfDqlMECBAgQIDAcAXEu+GOvZ4TIECAAAECvRQQ73o5&#10;rDpFYKf+9jtvRVn5GIXafmd91p9SAgSaExDvmrNVchUBx2arqLmHAAECBAjMCYh3HgcCvRWoP4HX&#10;WxodI0CAQK8FxLteD6/OESBAgAABAsMTEO+GN+Z6TIBAGgK236UxDlpBoIcC4l0PB1WXCCwLeOld&#10;wKci1OmKgE1SFAECBOYFxDvPA4E+C9h+1+fR1TcCBAisERDvPBoJCTg2m85geCtKOmOhJQQIECgr&#10;IN6VFXM9AQIECBAgQCBpAfEu6eHROAIECBAgQIBAWQHxrqyY6wkQIBBMwOHZYJQKIkBgTkC88zgQ&#10;6LmA0xVNDLDDs02oKpMAgVAC4l0oSeXUFXCuoq6g+wkQIECAwFhAvPMgEOi/wP/w/7z4R8ev97+f&#10;ekiAAAEC4p1ngACBlQLeiuLBIECAQKcFzN51evj603grs02P5R/+0181XYXyCRAgQCARAfEukYHQ&#10;DAIEBirg8OxAB163CTQpIN41qatsAgT6K+DwbH/HVs8IdF5AvOv8EOoAAQIECBAgQGBeQLzzPLQv&#10;YONdhDH4n/7179p+F8FZFQQIEEhBQLxLYRS0gQABAgQIECAQTEC8C0apIAJpCvwf/+c9H/yNl4u3&#10;zVtRilu5kgABAmkKiHdpjotWESBAgAABAgQqCoh3FeHcRqBzArbfBR+yUIdnvRsl+NAokMDABcS7&#10;gT8Auk+AAAECBAj0TUC869uIdq4/js12bsg0mAABAgQSFziwu7ubeBM1r98CB3544tKHzvW7j+32&#10;7nuXPnbiI6/mbfirN/73rdq/+OaF9/zWb7fb5g7V/rWfvP8bJ1+p3+CM/aYvfbV+OUogQIBAJpBo&#10;vLt27dr88Bw+fHjhOx0aPI3fPFjNzd4dOnTo+vXrHXpUZk0N2/KFk7P/6//3N3/963+5gaXmydmb&#10;Dx5858aNLrJnba7Q+KffvOMrx67U72/G/vbZx+qU41dNHb0693ZXfkPLsx/VMXFv6wIWZ1sfAg0g&#10;kJBAzWyXUE80hQABAgMWEO8GPPi6PgCBsi+9GwBJ4C46PBsYVHEECIQQEO9CKCqDQHcEvB6lO2Ol&#10;pQQIEKgoIN5VhHNbEIHmNt4FaZ5CCBAgQIBAFwXEuy6OmjYTqCVgAq8Wn5sJECCQvIB4l/wQaSCB&#10;WALOVcSSVg8BAgSaFRDvmvVVOoEWBZyraBFf1QQIEGhRQLxrEV/VBFoTsD4bkN7h2YCYiiJAIIiA&#10;eBeEUSEECBAgQIAAgVQExLtURkI7CLQrYONdu/5qJ0CAQECB4vHu8oMHRl8PXg5Yu6IGLeCtKI0O&#10;v413jfIqnAABAikLFI93k15cuGec8j56/vWUu6VtBAhsE7D9bptQiZ+H2n5XokqXEiBAYL1A8Xh3&#10;6uu7rz15clrSlYdvM5nnwSJAgEBQgRu/83vvPfeFoEUqjACBIQoUj3eZztEzL+yOvn7wwIzKZN4Q&#10;nxp9JkCAAAECBBIWKBXvpv3IJvJGXybzEh5YTSNQRsC5ijJaq6+1PlvfUAkDE3j9/Edt6G9qzCvF&#10;u0ljppN5czHPZF5TA6VcAmUEnKsoo+VaAgQI9E2gTrybWizHvOnOPCcw+va8hOuPY7PhLKuX5HRF&#10;dbvG7rT9rjFaBTcgMJqAy78m79WYfWNyAjP79wcfzN+8MZupm1zz0XOvNtAiReYCIeLdzuSdKbc9&#10;fGWRNc95jtl63AgQIECAQN8ELj942zP3vZbv1nrlnizgvX7+0w8f+8F4k/6xhz89ecXGhZ1P5dv2&#10;L3x/9Gq12TXfuvOVpdTQN6H2+lMj3u1l9nsuzHXg5JPjoZ7fnJeFPK/La2+M1UyAQBwB2+/iOKsl&#10;FYHXf/rKyfs+eXTUnNEy3tdP7bz26pUHPnVq9I1Tn3rgyquvjVt68s7bRv/vtjtPvvLT13def+6Z&#10;nSfPjq45eubzewc1U+lTb9pRPt7NUt3+ybpZqnvhzHiop8M92ZiXZ3ZfBAgQIECAAAECDQsUj3eT&#10;FdgD21PdqiZPwnvDvVE8AQIECBAgEEfg6O3HrjzzXP4hB1lGyDZiZTN0k9mcy9+/sPo//Ec/ed/O&#10;w+fGMz7ZNXEaOsRaise7fTqr5upW803OXczN6Q2RWZ8JpCqQn674l5O/mWoDh9gupyuGOOqd7POp&#10;r7923zP5hxzcs/OD7D/0R898K9uEt/fvq3q1d80XX5l9VkInu590o8vFu+KpLulOa1zbAo7NNjoC&#10;3orSKK/CCRDYE5i+OmN3tPNu9DX7xt6/T+Z3sp/s/a/xBv0XXhhv2PPVhEDxeDd6l7E5uCbGQJkE&#10;CBAgQIAAgYACxeNdvvdu2wnY/CpvQgk4RIoiQKA7Ag7PdmestJRAnwWKx7syCtPT0GXucS0BAgQI&#10;ECBAgEAAgcDxzjGYAGOiCAJxBf7nN/6733/n6bh1qo0AAQIEGhQ4kG1uXFd8ttC674XFxZvxwA9q&#10;7pa8du3afG2HDx9e+E7xtrR+pcYvD0GcoxWHDh26fv166w9AhQbUbHnZoxX/zYs//l+O/L/fvvkz&#10;FZq6fMvNBw++c+NGkKLiFxKk8U+/ecdXjtV9Gf/B737n7bOPlRLwq6YUV8CLuyu/oeXZj4oQvfsX&#10;ny1y2eZrbvrSV+sXooQFgU3xbvwem/IBLzteW/sIhniXyJPa0K8t8W7z+MaMd1m2++Udd55790fi&#10;XTYo6cS7rDFlE15Df1rj/C7S+DjOC7UEiXe//N1/X6fx7/mb/yTe1QFcd+/mxdnRadnp1w/Gnx2S&#10;zctt+6qd7ZropzLTEYiT7dLpb+SWlJ26i9w81REgQIBABIHAe+8itFgVBAgQSFnA4dmUR0fbCAxE&#10;oHi8y2fyvIBwIA+GbhIgQIAAgcgC048/HX8QxpqvLS9oe/38R4u8xq2JjhV7gVwTNa8os3i8i9Qg&#10;1RAgEF/g7E3/1uHZ+OxqJECAQEMCG+LdNERP3lFcJFPPova2tx831BvFEiBAgAABAt0WmH0A6sq9&#10;/ltWESefijb4tUazd93+Q9C51jtX0bkh02ACBAgQ6JzAhng3PTY7OQk7f4p22+FZW/Q69yBocC8E&#10;yh6bzd+K0ouup9WJIKcrbvzO77333BfS6pjWEEhHYLymOFpfnFtczJYO1+y9m3x7usi4tMaY/3y8&#10;XLn/0rWfsrpvTTO9NUuzd+k8qlpCoE0B2+/a1Fc3AQLVBF4999G99/M+8KlTq0oZBbHbHt73rvEL&#10;9xw4sCqSZcUtXHrl4dvy1Df3NQ6A+14LPC7v+9W60Mxd4l0zrkpdJWBl1nNBgAABAgEFrly4cGVv&#10;q97KDXeXH8yD2Nx7e1978mT2jQv3LM3MjYrbmdv6l1+4c+Xhc5f3Gn35wTwrLl534cK4nkS+AsS7&#10;+WnM9KYnE3HWDAIECBAgQKCIwGjCbPXXipBx8slvnTm6vtTXz39xFLr2f1ZqdvxiHNz2x7ZxIfs/&#10;eOvomW/lAe+Vn87m7y5/f1Tg4nUv7OYf/pDMV+l4l4e5mXD2r/MznuumO5Ppr4YQILBWwPqsh4MA&#10;ga4JHLt9Q7jbef25Z7KJtpNPnl1ctT36yftGuW0utuXp7r5P7i/u6O3H9otM0t3idTs7pz6VVL4r&#10;Fe9G0S4Pc1OQy+fy1ex8inI63WkOr2t/PLSXAAECBAgkIrD+xSjLq68n77xtU6tfe3UUUlZNB+Zp&#10;5sqrr+27fXNYzC59/aevjG5YdV1a+a5MvJtkuZH75DRtHmKzWc/Pj6dGp7OYF74/t0idyNOiGQT6&#10;LlD22GzfPVruX5DDsy33QfUECKwW2BIqU2ArEe/yLPfADybRLvvfs3Q3O6uyZrYzhZ5qQ8sCzlW0&#10;PABL1XsrSmojstwe70ZJf4y0sAsCG96TXO31x4uTfgkiFI93k3Q3d+p4MkW5M38SOV+l7kDHExwL&#10;TSJAgAABAgQCCtx252iHXcBQMtmLt7hnb9TkaSgK2PwaRRWPd0uV5BsWs3138wvfafWuBoxbCQxS&#10;wOmKQQ67ThPoq8AkjV344sKb67L1x9FbkZfeaLfdId9ht+LM7fQwwvYiolxRI97lGxYXNhjm3+zA&#10;qnQUXZUQIECAAAEC7QmcOjt+s0l2uGL+JXdZthu/DG/poGyBhk5KzN4UMneOdFpggfsjXVI83uUz&#10;nHvzkcsb77IfT7659ehJpN6phgABAq0JOF3RGr2KCcwEsnfc5W+kmz8+O33R8d5hghJisxJH74Kb&#10;fGUFnnzyyZTejFI83uWnJq48/OnxDOfkRYHZUYu9zXizNLz8gpkSbi4lQKC8gGOz5c3cQYDAMARO&#10;fX365ra9/o4+w6LasYpRGaMS973GOCvuhTO3p8R5IHtdXeH2LLzDOLtv9trmvXnJ/W9yLlz2/guv&#10;Xbs2/43Dhw8vfKdiuW3cpvGZeivHZg8dOnT9+vU2xrxunRVaXjbebTg2e+7dH3375s9U7sPNBw++&#10;c+NG5dvbvTF4459+846vHNv3UZcVOnjwu995++xjW2/0q2YrUUMXdFd+Q8uzHxXhevcvPvvL3/33&#10;Ra5cd817/uY/3fSlr9Ypwb0rBYrP3mW3Tz/GY1LSOKxOXu+cL92O0nClqU6jQ4AAAQIECHRPIMtn&#10;df7pXoc70uJSs3fx+mT2Lp71xppC/a3U7F2pAW139i5rap0JvOATYKXoal7cROPrT+CZvas5rE3f&#10;Hur3ZNPtXC6//uzdgR+eqN/s3U+8WL8QJSwIiHeNPxLd/ZOf0YRqvHhX6jkT70pxBbxYvAuIWaqo&#10;UL9qSlUa6uLuNj5IvPubf/OFOpK/+18eE+/qAK67t9TibBMNUCYBAnUFym68q1uf+8sIOD9bRsu1&#10;BAiEESgd77LjFbODwOv/x9zLYMK0UykECAQT8HFkwSgVRIAAgSQFSsW7UbS77eG6p8CSdNCoBgVa&#10;WZltsD+JFW3qLrEB0RwCBGoLrJhJqjNttPoTKvZVMv/S49rNT6GAEvHu9fOfnkS70QHZzV/VXyaT&#10;Aoo2ECBAIB2BG7/ze+89V2t7Uzp90RIC2wTGoWvFTNL4HcJ1Mt5CxZcf3FdJ7z6OoXi8m33E7JOv&#10;CW/bHk8/J9BpAZ88G3b4bL8L66m0HgtMQ1f2Ct19s0ivjT9abOfCPaFm2V7/6SujAmfTVb0LNsXj&#10;3eQjZqt8QFuPn0RdI9A1ARvvujZi2ktgMAKTD8Ra8fEI2Xt384+JuPLwucshPPJMc/LO20IUlmIZ&#10;xePdpPW9m79McVS0iUBBARvvCkK5jACBzgism0Y69anxZ7q+8tPRR6POfy3s1Nu2gjveiZd/6uz0&#10;c2i33dIZu72GFo93+edSrHDtYK81mQABAgQIEEhS4Mozzy0GuLydo096XfxsrFFWW9ipN9ql18O8&#10;VnKsise7o7cfG0fdV18rWYXLCRAgMHSBmtvvnK4Y+gM0kP4fPfP5fAH2toLHKC4/mM/CzZ34zHfp&#10;bdqkN06J45XenekWv97tvNvZKR7vdk6dzc2+eH51rB7I06eb5QS8FaWcV8NX23jXMLDiCRCoJXDq&#10;65NDFKOEtvdy3dUHKiZb9bJsNxfPsl164yJCbdKr1Z0Wby4R73aOnvlWTnZbiGnPq8+eOX369Jln&#10;r7bYe1UTIECAAAECCQmMDlFMJ9dmzVq5Ry5/ocfJJ8+eWmj+0U/eN5qNWt6kl1A3G29K8Xi3b317&#10;PlSv+uyKraveV5/98sU3Gu+dCggQqCjg3SgV4Rq7zfpsY7QKTlAg32Y3/ppN52XNzMLH3kRefvh1&#10;mvzms0i+GW/Ym8mKx7uQwy/chdRU1lAFHJsd6sjrN4EhCeTTebMZvSsPf9oWsQLjXzzezUXpbZ9Z&#10;sTu/DL7cCOGuwMC4hACBngnUPF3RMw3dIbAksPqjw/Yum+7L2z8rt/gC5LmE0sMDE8Ufm+LxrniZ&#10;m6986YmHsmXZI/c/ev+RUEUqhwABAgQIEOi2QP7+tbWvRcl+NnmFx6Sbk+u9z2PlsMeOdy898fjz&#10;O1m4+9y97+v2Y6j1RQQcmy2iFO0ax2ajUauIAIHyApMTEetXX6cfajH5qIlJ2FvxPo9t84Dl29a9&#10;OyrGu5xu/DXZ5Th6afTWAxV74e6W7lFpMQECBFoVcLqiVX6VNy4wee1dflpiMVFkuSM/MfHA588c&#10;zZsyeV9bdvn8i1OyC8cvwxv4Z6geyFapS41YFuP2vx968tlwU8/975/ZV/RLT5zOpu6O3P/U+Xuz&#10;dJe9GCVbpZ3+2+zCu+66K/vfL7/8cqlWuThNgQM/PHHpQ+fSbFvXW/W9Sx878ZFXS/Xil//w97/y&#10;wQ+XuuWL15/721/701K3uHizwNd+8v5vnBx/lnmlr19888JNX/pqpVvdRCC8QPZL/m/+zRfqlPu7&#10;/+Wx3U+8OFfCNE2sLnTp42jXXb4vjOQX7bt3xbfqdCO9e8vFu1m2G7st4MwC85OvvTCN1nMd3h/u&#10;1sa7/I5r167NWx0+fHjhO+lJrm3RkBvf7uLsoUOHrl+/3qFHZdbUIi2vcGy2wuLsuXd/9O2bP1PK&#10;8OaDB9+5caPULelcHKHxT795x1eOjaYgqn0d/O533j772Mp7h/yrphpmqLu6K7+h5dmPivg0EO/G&#10;1S7NJGXfWz97tHj10pVDjHdlFmdfP//p0cTo6LM/Vh1HyY7Wjj/kY9WyeTZVN9pzd/ej44k7XwQI&#10;ECBAgACBNQKzl6EUOge7ePVSRFnxYbWrPr+2V8NRIt5dPjcKdyveD70HMl0HXzjHMnkTyt2PPnK8&#10;V3g6Q4AAAQIEhi2Qra7W+WfYeA32vvjibD75Ob90vWrlejJFum9mNN9lt6kTSzvwLM42OOZliq6z&#10;6NDuymzWyyJLnGUw4l27teVxVmazDlucDT7qFmdXktb5VRN8jMoW2N3G11+c/eOny2qtuP4/ltsA&#10;EqDGIRRRfPYu//SPY7dPDqysm1C9/dgQ2PSRAAEClQRqvtzY4dlK6m5qUOB//NiNOv802LJhF108&#10;3hVzev2ny0fCbrn3/KXlr6fGrzXO5u2yH9mRV0zXVQQIECBAgACBrQLF413+euhXfvr6xjLzOb6T&#10;k3cObq3eBQQIpCxw9qZ/+/vvhFh9SbmT2kaAAIHeCRSPd/nroTd9Wkj248vfH71LcOsSbu8YdYgA&#10;AQIECBAIJDD6pISFrzUfnDC+cuuHKgRqVpeKKR7vJq+HXv9pIaP31ORvin7y7KkuGWhrAwKtn6to&#10;oE+pFFnhXEUqTdeOsUDN7XcUCfRaYJzX9n98wri/F+7J8t5ijpu8sK3XIBU7VyLe7Rw9860nswXa&#10;0aeFLCXl0Xjkw3HyyW+teKnxcvPyHXl23VUcOLcRKCFQ4YXGJUp3KQECBAIJXH5wGiVem3vl3e7u&#10;a6P4Mcp48x8/FqjOfhZTJt7tZAHvhZx4nKLHU3X5Z8NNk/bSx4X0U02vCBAg0JaAw7Ntyau3cYHX&#10;z38xXwNc+vCr0ZuLJ5+ccO5y4+3oQwXl4l3W4/zl0GPk/V/ZcOzurvo0sj4w6UMpASuzpbhcPEAB&#10;67MDHHRdLipw8r5PrnwF26lPjaPH5Ijn/CLueMppuq6YvZP3wIHRJN/4f+Rfe0uOS7v6FqcD8wvG&#10;391/7dp5w7l6JjXl31m5zjm3o3Dp55tbXpRvcl3peJffl3+ax74vya4kvcsJdELA4dlODJNGEuiP&#10;wNoznGU+SOzVc/lpgPHXA58anwgYxaelXX2jJcgVyS27f+HaVReOA+BePVkdo6T54PeXB2NF3eNL&#10;l6ciV7W8wuBWjHcVanILAQL1BZyrqG+YSAkm8BIZCM1ISODomc/nH10/2vS15TjseC1xsiUv+6Ss&#10;7Gv+o2avXLgw+pitySzU+CeXH8xzWH5x/jW5/8rDiyu+o/tHi8QbL5wd7NgrclzghQuzYDnBXVH3&#10;dKvbYrRc0fJKIyTeVWJzEwECBAgQIBBa4NTXJ4lrssl/spZZ4UDF4jnP/MVtWWKbT4GTI6OrXuq7&#10;fwPgqgsvnxsfKN33KayzPYLzMJMthfsunB1mWI6WRU+obrbfEO/2rSYvvoBmy797B03oR7475dl4&#10;152x0lICBAikJrByh38+n7d1Rm++L4ufoVpmZXeUAxc3AOYv/537mubFpVfBTfYIzi59/blnshi4&#10;4p1xRz9536rPi9j26a/FRszsXTEnVxFIQKDayqy3oiQwdKubUHl91uHZZMdUwwIJzO3wn03nZUVn&#10;29UKTuRt//Ss/ODEijfsjbuwNWNNPoN11XUL+S7/OK9pQp2fHcsrv/Lqa/Nq21teyHhDvFtxfGIP&#10;eX7ten4BezzzuX8FvFA7XESAQLICTlckOzQaRqD/Avl03uydHRs+XGGrxb5VyXXBbmspDWSxUnUW&#10;u7jM7N3kbYOr89vIf5z+soBqabYYvqsIlBCoNnVXogKXEiBAoE2BPHytn52b7stbmO0q2uSs+H1n&#10;XPNpqvm5waIlzV1XvC1z5zQW3zwyvxuwQhtW31Ii3k2Xmdd/KMV06+GF73vpYLARUhABAgQIEBiA&#10;wG13jnaibfpo+6X9b8VV9o43TMNVzVA1acvkLXz7GjJZt51+b9Kv/UuwxVte8cri8W6S7ta8bXBS&#10;/WSfoHxXcTjcRiBRAeuzDQ1M5e13DbVHsQTaE5gkiPWrr9MPtbjztvKNzDfATV6At3d7fuyh0le+&#10;w2754OvO5ETtrNBJELzwxdGrkvd9bZuvrNSuyU3F411+w7bNhjWidZ1uuDcRAcdmExkIzei9gNMV&#10;vR/iAXZw8tq7/BTC4javLArlu+Ue+HyhD7Zf6XfhnrliR2cr6mzAO3V2+imtc4UuLgGPmjG5MOvW&#10;/Mrz9Mp1H9JR8wEoHu/y2cVV05DzTcinJAOd+6jZN7cT6I1A5Y13js325hnQEQIDEMjOdE4/9DT/&#10;oLG9r3zf3OJ76/K3leTXbjxTO4lYk0vHxY6i3cknfzDOaMX30M2NwuxleHNtzZp58sknFz64NTud&#10;kHdr/vjs9CXLDX3mV/F4l8/LbVoUz348mebcNsc3gGdUFwkQIECAAIGyAuO3dqw68DA+CrGYheZe&#10;g7wloi2/cHhU4AtnTuUJcdvk1epujE/1TgPp+JKs0BfO3L589ahbi70aNaDmDsD1usXj3c50mfnT&#10;S6vH0+JnR2uXXvJXdnhdT4AAgYEI2H43kIHWzRICs5ehzB0yXROE5i7Nr9jw/uL9L3ybFLhw/aS8&#10;5drWlruv1NF9C0crZv1e7NViHSXfvLzZs0S8y8jGEXX1x++ONgiOZxrDfJpGiafApQQIxBBwuiKG&#10;sjoIdE3gf/u/Dtb5p2vd3Wtv/lrkFR+NO1nHXDrGEberB7JkXKrGVbsG9wrY/xltpQred/G1a9fm&#10;//3w4cML36ledPQ7B9X4pI5WHDp06Pr169EHPECFCy2vvPEua0rYvXfn3v3Rt2/+zOYe3nzw4Ds3&#10;bgRQaKOIthr/9Jt3fOVY6fN7B7/7nbfPPjZzGtSvmjaejrV1dld+Q8uzHyWFnGJjZmcjnnxtb804&#10;C32TEyA/aG7htYhGmdm7cXn53OG+lebx9/MX9jW0Q7BIT1zTukBS2a51jRQaEDbbpdAjbZgXcHjW&#10;80CgTYHpaY19HzeWZ7uFEyBttLJ0vMsbufyBZYJdG8OnTgIE+iBg+10fRlEfBiewfLBiRJCf2Dja&#10;tkbFeNd2s9VPgAABAgQIEGhbYGm6q7GzsOV6Kt6V83I1ga4IWJntykhpJwECBIILiHfBSRVIIKRA&#10;nXMVIduhrCQFbL9Lclg0ikD7AuJd+2OgBQS6IuDdKM2NlO13zdkqmcAABcS7AQ56I112bLYRVoUS&#10;2CZgAm+bkJ8TGKKAeDfEUdfn3gvYeNf7IdZBAgQIbBAQ7zweBAgQIECAAIFeCYh3vRpOnemZgHMV&#10;PRvQzd2x/W5Qw62zBBoVEO8a5VU4AQIEGhew/a5xYhUQ6JqAeNe1EdNeAgQIECBAgMBGAfHOA0KA&#10;QAkB70YpgVX+Uuuz5c3cQYDACgHxzmMRQMBbUQIghivCsdlwlkoiQIBAJwXEu04Om0YPQcC5iiGM&#10;8nIfTeANc9z1mkBYAfEurKfSCBAgQIAAAQItC4h3LQ+A6gkQIFBfIDs8++5ffLZ+OUogQKAfAuJd&#10;P8ZRLwgQIECAAAECEwHxzqNAIEWBlDfeOTzb9BNj+13Twson0HsB8a73Q9x4Bx2bbZy4TAWOzZbR&#10;ci0BAgT6KSDe9XNc9YoAAQIECBAYrIB4N9ih13ECBHol8Kt/9MB7z32hV13SGQIEqgqId1Xl3Eeg&#10;MYHvXfrYB3/j5caKV3AHBGy/68AgaSKBhAXEu4QHR9MIECBAgAABAuUFxLvyZu6YE3CuIvjjkJ2Z&#10;PfGRV4MXq0ACBAgQGI6AeDecsdZTAsEEvBslGKWCCBAg0ICAeNcAqiIJtCTgrSgtwadSbfbZFU5X&#10;pDIY2kGgVQHxrlX+jlduZbbjA6j5SQs4XZH08GgcgbQFxLu0x0frBiaQ8odVDGwodJcAAQIdFhDv&#10;Ojx4mk6AAAECBAgQWBYQ7zwVBAgQIECAAIFeCYh3vRrOmJ2x8S6mdoJ1OTyb4KBkTXK6Is1x0SoC&#10;kQXEu8jgqiPQlIBjs03Jtleu0xXt2auZQLcFxLtuj5/W90nAuYo+jaa+ECBAoEUB8a5FfFUTIECA&#10;AAECBMILiHfhTZVIgAABAgQIEGhRQLxrEV/VBLot4HRFmuPndEWa46JVBGIKiHcxtftTl2OzwcfS&#10;xrvgpP0o0OmKfoyjXhCILCDeRQZXHYFGBBybbYRVoQQIEOimgHjXzXHTagIECBAgQIDAGgHxzqNB&#10;gEB1Advvqtu5kwABAo0JiHeN0SqYAAECLQk4XdESvGoJpCJwYHd3N5W2aEd3BA788MSlD53rTntT&#10;b+n3Ln3sxEderdPKX/7D3//KBz9cp4TK937x+nN/+2t/Wvl2NxYR+NpP3v+Nk68UuXJ2zS++eeGm&#10;L3211C0uJkCgNwKJxrtr167NEx8+fHjhOx0agP41vivHZg8dOnT9+vVOPCoLx2ZvPnjzOzfeKd7y&#10;ds9VnHv3R9+++TOz1t588OA7N24Ub3xSVybb+KffvOMrx65stlp44A9+9ztvn30sKd4Njenf78lO&#10;yG9gz37UiS5o5DoBi7OeDQIECBAgQIBArwTEu14Np84QiC/gdEV88yI12n5XRMk1BPoqIN71dWT1&#10;aygC7a7MDkW57X56uXHbI6B+Ah0TEO86NmCa2z8Bn1fRvzFNpEcm8BIZCM0gEF9AvItvrkYCBAiU&#10;FjCBV5rMDQQGLCDeDXjwK3W9K8dmK3XOTQQIECBAoA8C4l0fRlEfBitg491gh17HCRAgsEFAvPN4&#10;EGhToB8b7xyebfMZ2li37XfJDo2GEWhUQLxrlFfhBAgQCCZg+10wSgUR6LuAeNf3EdY/AgQIECBA&#10;YGAC4t3ABlx3UxLox8psSqLaQoAAAQIjAfHOc1BCwLHZElguJUCAAAECLQmIdy3Bq3bwAvWn7hyb&#10;HfxDVAjA6YpCTC4i0C8B8a5f46k3BAgQIECAwOAFxLvBPwIACIQQ8G6UEIrby3B4druRKwgQsPfO&#10;M0CAAAECBAgQ6JmA2bueDajudEOg/sa7bvRTK9MQsP0ujXHQCgLxBMS7eNZdr8mx2a6PoPYTIECA&#10;wEAExLuBDLRu9k3Asdm+jaj+ECBAIJyAeBfOUkkECBBoXsDpiuaN1UCg8wLiXeeHUAc6J9DXjXcO&#10;z3buUdRgAgT6KiDe9XVk9YsAAQJ7Ak5XeBoIDEpAvBvUcFfvrHMV1e3cSYAAAQIE4gqId3G91UaA&#10;AAECBAgQaFhAvGsYWPEE9gsE2Xjn2OzAHyunKwb+AOg+ga0C4t1WIhfsWJn1EBAgQIAAgQ4JiHcd&#10;GixNJUCAQHUBpyuq27mTQNcExLuujZj2EkhYIHs3yr/7r/8h4QZqGgECBAYhIN4NYph1MhGBIBvv&#10;EumLZhAgQIBAsgLiXbJDk0rDbLxLZSSm7XCuIrURaaU9Tle0wq5SAl0REO+6MlLaSYAAAQIECBAo&#10;JCDeFWJyEQECBHog4HRFDwZRFwgUERDviii5hkAAARvvAiAqggABAgQKCIh3BZBcQoBAYYHPH/rk&#10;77/zdOHLXUiAAAEC4QXEu/CmSiTQnIBzFc3ZDqRk67MDGWjdHLiAeDfwB2BL9w/88MRf//pfMiJA&#10;IEEBh2cTHBRNIpCIgHiXyEBoRs8FbLzr+QB3qnsm8Do1XBpLoIqAeFdFzT0ECGwQyD67wvY7TwgB&#10;AgRaFBDvWsRXNYFyAjbelfNyNQECBIYqIN4NdeT1mwCB7gvYftf9MdQDAo0IiHeNsPaj0OzjyC59&#10;6Fw/+tJuL4JsvOvW1J312XYfua212363lcgFBDotIN51evg0ngCBoQuYwBv6E6D/BFYJiHeeCwLN&#10;CgSZumu2iUonQIAAgX4JiHf9Gk+9IUCAAAECBAYvIN4N/hEA0AWBbm28y0Vtv+vCk6WNBAj0U0C8&#10;6+e46lUiAlZmExmIfjej2vY7pyv6/VTo3cAFxLuBPwBru58dm/VxZB4OAgQIECDQRQHxroujps0E&#10;CBAgQIAAgbUC4p2Hg0DqAl3ceJe6qfYRIECg1wLiXa+HV+daFbDxzumKaA9gtv3uT64cK1ud7Xdl&#10;xVxPoCsC4l1XRko7CRAgQIAAAQKFBMS7QkxDu8i5iqGNuP4SIECAQJ8ExLs+jaa+ECBAgAABAgR2&#10;xDsPAYFGBEJtvHOuopHhUSgBAgR6LSDe9Xp4dY5A2wJOV0QbgT+7480/f+Vk2eqcrigr5noCnRAQ&#10;7zoxTBpJgAABAgQIECgqIN4VlRrOdc5VDGes9ZQAAQIEeikg3vVyWHWqZQEb71oeANUTIEBg2ALi&#10;3bDHX+8JECBAgACB3gmId70b0nodsjJbz8/dKwScroj2WGSfXeF0RTRtFRFIWUC8S3l0tI0AAQIE&#10;CBAgUFogcrx76YnT819nnr1ausVuaE7A1F0QWxvvgjAqhAABAgQqC8SLd1efPXP69OPP72vpGxcf&#10;Oi3iVR48NxIgQIAAAQIElgVixburz3754huj6u9+9NL069G7R9944+KXzeF5NAkQIBBEoNr2uyBV&#10;K4QAgXQEIsW7l54Zh7ss2z1yfNb54488df+RccB75qV0RAbbEiuzgx36CB13uiICcp0qfHZFHT33&#10;EkhQIE68u/rWz8Yzdyf3st3Y4pYTHx/lu52fvWUPXoIPhya1KOCjZlvEVzUBAgS6LhAn3t1y7/nR&#10;iuzczN1+tw/cekvXIbWfwFgg1LkKnAQIECBAoLJAnHi3rnlXX/zxaM32yK3vq9wBNxLon8Av/+Hv&#10;f3nHnf3rlx7FEai2/c76bJzRUQuBOAIHdnd349S0XEt2lvah0Za8fTvy7rrrruzKl19+ua1WDbbe&#10;Az88celD5wbb/VAd/96lj534yKs1S8vi3a988MM1C0nw9i9ef+5vf+1PE2xY/5r0tZ+8/xsnXynb&#10;r19888JNX/pq2btcT4BAggLtxbvsFXij16Qcuf+p8/cuLc1eu3ZtHuvw4cML30mQcl2TOtH4decq&#10;Dh06dP369Q5pzze1lcbXX5zNdt1l2e7dd9/tKPtNN920rvHn3v3Rt2/+TMr9uvngwXdu3Ei5hRva&#10;Nt/4p9+84yvHrlToyMHvfufts49VuLHmLZ34PdnpX/IrG7+BPftRzTF1e7sC7SzOjt6BN34F3t2P&#10;rsh27YqonUBlgfrZrnLVbiRAgAABAjOBFuJdNm03XpPN5u3WH7YwRAQI9E7A61GiDWm17XfRmqci&#10;AgSaFogc72bTdqvXZJvurfIJJC7gfSiJD5DmESBAoBMCMePd9CjF6CyFNdmEHg8vNA4yGFZmizCa&#10;wCui1OI1zs+2iK9qAgEFosW7abazJBtw9BRFgACBNQLWZz0aBIYsECneTT9y1lGKIT9sfe67qbs+&#10;j66+ESBAoGsCceLd5CNnd3aef/z0qq8zz/pQsq49OdobXmAgG++sz4Z/dEzgRTNVEYGOCESJdy9d&#10;Gb0ExVeSAjbeJTksGkWAAAECBKoLtPda441t9lrj6kNa8s7N8a6VNwOX7MHay2M2Psji7Gz2bsOb&#10;gUPhNFdOkcYn+37j3rzWeH58K7ziOP7Ljb3WuLk/khtK9lrjVtjjVBpl9i5OV9RCoCWBsNmupU6o&#10;lgABAgT6IyDe9Wcs9YRAVwRsv+vKSGknAQIdFRDvOjpwYZpt410YR6UQIECAAIGUBMS7lEZDWwgQ&#10;IBBawAvwQosqj0AHBMS7DgySJqYsYONdyqOjbdUEfHZFNTd3EUhHQLxLZyxit8TKbGxx9c0J2H7n&#10;cSBAgEBzAuJdc7ZKJkCAQBIC1meTGAaNIBBRQLyLiK0qAqsEBvJhFQafAAECBKIJiHfRqNOqyMps&#10;kPEIsvEuSEsUQiCsgO13YT2VRiCygHgXGVx1BAhMBGy/i/koWJ+Nqa0uAq0LiHetD0ELDTB11wK6&#10;KgkQIECAQCwB8S6WtHoIrBKw8c5zQYAAAQLBBcS74KQKJECgqID12aJSIa6zPhtCURkEuiEg3nVj&#10;nAK20spsKMz65ypM3YUaC+U0IeB0RROqyiQQR0C8i+OsFgIECBAgQIBAJAHxLhK0aggsCJi680jE&#10;F7A+G99cjQRaERDvWmFvrVIrs63Rq3iNgO13Hg0CBAgEFxDvgpMqcBAC9TfeDYJJJ9MTKDWBZ/td&#10;egOoRQQKCYh3hZhcRCCsgJXZsJ5KI0CAAIF5AfHO80CAQMsC1mcjD0CpCbzIbVMdAQJBBMS7IIzd&#10;KMTGu26Mk1YSSEnA+mxKo6EtBIoKiHdFpVxHYCZQc+OdldnlZ8kEXuQ/XybwIoOrjkBkAfEuMrjq&#10;CBAg0DEBE3gdGzDNJbCzI955CggQIECAAAECvRIQ73o1nBs6Y+NdqJGuuTIbqhn9K8f6bOQxtT4b&#10;GVx1BGIKiHcxtdVFYMfGOw9BFwWsz3Zx1LR5yALi3ZBHX99LC5i6K03mBgIECBCILiDeRSdvo0Ir&#10;s22oq7O0gPXZ0mT1brA+W8/P3QTSFRDv0h0bLSNAgEA6AtZn0xkLLSGwVUC820rkAgITgforszbe&#10;eZgIECBAIIKAeBcBWRUECBBIVMD6bKIDo1kE6gmId/X8unC3jXddGCVtnAjYfudRIECAQH0B8a6+&#10;oRIGIWBldhDDrJMbBWy/84AQ6IqAeNeVkdJOAgQINCJgfbYRVoUSaFVAvGuVv/nKrcw2b6wGAgQI&#10;ECCQloB4l9Z4aA0BArbfpfwMWJ9NeXS0jcBMQLzr88Ng6i7U6Np4F0pSOWkKWJ9Nc1y0ikBlAfGu&#10;Mp0bCRAgQIAAAQIpCoh3KY6KNhEYuID12fgPQPEJPOuz8UdHjQTKCoh3ZcU6c72V2XSGyodVpDMW&#10;WrJBoHjCw0iAQOIC4l3iA6R57QvU33jXfh+0gEBQARN4QTkVRiC8gHgX3lSJBOYFTN15HjokYAKv&#10;Q4OlqQQ2CIh3Hg8CBFIUsP0uxVGZa5MJvMQHSPMGLiDe9fMBsPEu1LjWXJk1dRdqIJSToICEl+Cg&#10;aBKBXEC88yQQIJCogAm8VgbG+mwr7ColEFZAvAvrqTQCBAgMSMAE3oAGW1c7JSDedWq4ijXWymwx&#10;p+1X1VyZ3V6BK7YJmMDbJuTnBAgQWCEg3nksCDQlYONdU7LKbVig1PqsCbyGR0PxBKoIiHdV1Nwz&#10;BAFTd4mMsgm8RAZCMwgQ6JCAeNehwdJUAgQIpChgAi/FUdGmYQuId30bfxvvgoyoqbsgjArprkCp&#10;9dnudlPLCfRVQLzr68jqV8sCNt4FHADrswExFUWAwBAExLshjLI+lhMwdVfOy9U9FSg1gWd9tqdP&#10;gW51VUC86+rIaTcBAgQIECBAYKWAeNerB8PGu0SG08ps8IGwPhucNHiBJvCCkyqQQGUB8a4ynRv7&#10;KWBltp/jqleVBEqtz1aqwU0ECDQiIN41wqpQAgQIDFDABN4AB12X0xQQ79IcF60iQGBRwPpsK89E&#10;2Qk8Ca+VYVIpgQUB8a4/j4SNd/XHMsjKrI139QdCCUkJSHhJDYfGECgiIN4VUXINAQJJCJjAS2IY&#10;NIIAgeQFDuzu7ibfSA3cLnDghycufejc9utcsV7ge5c+duIjr9YX+uU//P2vfPDD9ctRwkqBL15/&#10;7m9/7U/hxBf42k/e/42TrxSv9xffvHDTl75a/HpXEiAQUCDReHft2rX5Th4+fHjhOwEJmi4qTuMb&#10;Wpk9dOjQ9evXmyZqqPyyjU9nZfamm2569913G2JputimG3/u3R99++bPNNSLmw8efOfGjYYKb7rY&#10;phv/9Jt3fOXYleK9OPjd77x99rGC18f5PVmwMWUv627jN7Q8+1FZB9cnJWBxNqnhqNiYhrJdxda4&#10;jUCTAtZnm9QNWbYzFiE1lUWgpIB4VxLM5T0VCDJ111Ob5Lol4bUyJGUPWLTSSJUSIJALiHeeBALB&#10;BJyZDUa5rSAJb5uQnxMgMGgB8a7zw29ltv4Qmrqrbxi/BAkvvnnZCTzrs/HHSI0EzN55BgiEFDB1&#10;F1JTWQQIECBQQ8DsXQ08t/ZCwNRdd4fRBF78sTOBF99cjQQqCIh3FdASusXKbM3BCJXtTN3VHAi3&#10;EyBAgEBAAfEuIKaiCBCILWACL7Z4+frswCtv5g4CdQXEu7qC7u+uQKipu+4K9KPlEl7kcSy7Phu5&#10;eaojQCATEO86/BhYmU1k8KzMJjIQmkGAAAECuYB450kYqICpuz4NvAm8yKNZdgLP+mzkAVIdAfHO&#10;M0CAAAECpQXKJrzSFbiBAIEaAuJdDTy3dlYg4NSdldlEngITePEHolTCM4EXf4DUOGQB8a6ro2/j&#10;XVdHTrsbE8gTXvZPYzUouJaAhFeLz80EygiId2W0XNsLAVN3vRjG1Z3IEl6Pe5dg10pN4CXYfk0i&#10;0FcB8a6vI6tfBAYqYJU25YE3gZfy6GhbnwTEu06OppXZysMWcOquchvcSIAAAQIEGhUQ7xrlVXif&#10;BRyqSHZ0TeDFHBrrszG11UWgoIB4VxAqoctM3VUeDFN3lek6d6OEl+yQWZ9Ndmg0rE8C4l2fRlNf&#10;CBAg0IKACbwW0FVJYKOAeNexB8TUXeUBCzt1Z2W28kBEu9EEXjTqshWZwCsr5noCZQXEu7Jiru+k&#10;QNhs10kCjSbQpIAJvCZ1lU2gtIB4V5qsxRtM3VXDD57tTN1VG4j4d5nAi2ku4cXUVheBzQLiXWee&#10;ENmuM0OloQQIbBOwPrtNyM8J1BIQ72rxuTl9AVN36Y9Roy00gdco70LhJvBiaquLwAYB8c7jQYBA&#10;zwUkvJgDXDzhmcCLOS7qGpqAeNeNEbcyW22cTN1Vc+vfXRJezDEtnvBitkpdBAYlIN4Narh1tpaA&#10;ExW1+NxMYEnABJ6HgkBDAuJdQ7AhizV1V03ze5c+9sHfeLnave7qn4AJvJhjagIvpra6CCwLiHee&#10;CgIECBAIL1Aw4ZnAC0+vRAI7O+Jd6k+BqbtqI5TtujvxkVer3bvyLiuzATHbKsoEXmT54gnv3b/4&#10;bOS2qY5AvwXEu36Pr94RIECAAAECgxMQ75IeclN31YbHgdlqbkO4ywRe5FEuOIH3q3/0wHvPfSFy&#10;21RHoMcC4l2PB1fXCBAg0L5AwYRnE177Q6UFPRIQ79IdTFN31cbG1F01t+HcZQIv/lgXTHjxG6ZG&#10;An0VEO/6OrID7VfwbDdQx753W8KLP8J5wsv+2VC1Cbz446LGvgqId4mOrKm7CgPTRLZzYLbCQLiF&#10;wEqBLOGZxvNsEIgjIN7FcVYLAQJpCZjAa2s8Nic8E3htjYt6eyYg3qU4oKbuKoyKqbsKaG4h0IrA&#10;5oVaCa+VQVFpzwTEu+QGVLarMCSyXQU0t5jAa/EZsFDbIr6qhyAg3qU1yrJdIuNhy10iA9F0MyS8&#10;poU3l79uodYEXrvjovYeCIh3CQ2ibFdtMIJP3cl21Qaio3dJeO0OXJ7w/uTKsYVDtXnC867jdkdH&#10;7d0VEO+6O3ZaToBAGAEJL4xj1VKyhPdnd7y5PJOXJbyqRbqPwNAFxLtUngBTd9VGwtRdNTd3EUhQ&#10;YPnIhVXaBIdJkzohIN4lMUyyXbVhkO2qublrWcAEXiJPxfKRCwkvkaHRjG4JiHfdGi+t3RMInu3g&#10;DlwgS3j/7r/+h4EjJNL92TReviFPwktkXDSjQwLiXfuDZequwhg0ke2cqKgwED275fOHPvn77zzd&#10;s051tDv5NN5sQ56E19Fx1Oy2BMS7tuRH9WbBTrarMACyXQU0txDoqMBsJk/C6+gIanYrAuJdK+yT&#10;bPfXv/6X2T+ttaCDFWfBLni2yybtzNt18Floqsk24TUlW6Pc2TSehFdD0a3DEhDv2hlvk3YV3PNg&#10;l/1T4d51t+TBLvsnYJmK6rqAhJfmCObTeBJemqOjVakJiHepjYj2LArkM3bBJ+2yakzaedrWCeQJ&#10;zz681J6QPOE9dPtXvfE4taHRntQEDuzu7qbWpqw9165dm2/V4cOHF76TYJvXNWm58R2aujt06ND1&#10;69db0c7yXF5v5em6mw/e/M6NdzbP27XSta2V3nTTTe++++7Wy9K8oGeNP/fuj75982fSpF5o1c0H&#10;D75z40YnmrrcyLKNf/rNO7JCnvrpZ7P/+/bZx9rtdXf/C7Wh5dmP2lVVe00B8a4m4PbbF/78dCjb&#10;ZX2LGe9mea5mqpsNybp4l03aZdekvCDbs4S0/Q9JMleslM8SXtbA9ENe2YSUjPqoIdUan4W8rxy7&#10;cvC732k35Il3ST1LGpMLiHeNPwnzf/K7le3ixLv6s3TrhnAh3uWpLvFgl7dQvGv8j+WaCjbIpz+N&#10;Vy0htUW9UG/lxucJLyutxZAn3iXyFGnGvIB41/jzkP3JP/DDE3k1nTsn2+jsXR7sKq+9bh25WbxL&#10;f7puoS/i3dbBbeiCzfKJT+NVTkgNYZYqtk7j84Xa+ZA3qzrOuq14V2qsXRxHQLxr3LlzM3bzIg3F&#10;u6aDXd6FLN798h/+PvsfKa/Drnz+xLvG/1iuqaCIfLIhr05Cagt8Vm/9xs+m8eb7kk/pzX81EfjE&#10;u9afHw1YFhDvmn0qsmx36UPn2jqdUL9vYeNdc+uwyz3t3IzdfBeKhIz6g9tQCQNpfB7ysq909uTV&#10;T0gNPRJFig3S+JUJb6H2+cAXKuqJd0WG2DWRBcS7psCzYJcVna3Ghk1ITTV3TbmhGh9nui7rxPwG&#10;u+7mjO62PBuCoTU+ncm8IAkp8m+YgLN3eVH5Qm32la/Vbv4KFfXEu23Sft6CgHgXHn0W7PKiQyWk&#10;8A0tUGKQxjfxyrrlti9P13U3Z3S35QOMd/mjOJvMy/53W/N54t38r4UiM3nz18+iXoUpPfGuwH9M&#10;XBJbQLwLJp6nuuxr4fxEkIQUrJUlC6rZ+DiTduvWYbsbkrrb8sHGu/k/WPNRL2baE+8Wfr3NH7ko&#10;/puvwpSeeFec15XRBMS7ANQL03ULJdZMSAHaV6OIao2Ps8du64tOuhuSutty8W75T9tC2msu8Il3&#10;K3/VVQt5eVEFp/TEuxr/kXFrUwKR493VZ888dPGNWWfufvTSI8dXda0Tn1qxbrpuyPGu3em6Bfnu&#10;hqTutly8K/KruqHAJ95twC+1J2+5nM05T7wr8ti7JrJAxHi3EO2mHV0Z8dKMd7M8l7e94Evsqk2A&#10;RX4O1lVXvPERgt3W6TrxLoXHRjatMArLga/CJJ94V0S+zmTe/Hxe9r9nu/TEuyLyroksEC3eTcPd&#10;kfufOn/vLaNezuLeioCXVLwrOEtXPyFFHvsi1W2Od/MfI9bc24nLprpZv7qbM7rbcrN3Rf5YFbxm&#10;ZeZbuHf+GId4VxA2u6zmZF5e0exzMsS74vKujCYQK9699MTpx5/f2VlIcpOEtxf5pv1uPd7NT9QV&#10;nKUbTrxLZGvd1j8k3Q1J3W25eLf1sQx7QUPrvGEbWaS0trLpLOfljSzyOpWF7iy8ObnCwdsiPg1d&#10;syGYZj9qqFLFxhGIFO9Wp7vZDN5Svmsl3gWMdPODV3x9M86Ql6plfn5udmNDE3WzWbq8ovofNdHd&#10;kNTdlot3pf58hb04f2w6GvjaincLQ7CQ9goGvvlf8gVPY4Qd+sqliXeV6dK/MU68m8zSrViFXfOT&#10;CPFuYSNdNlQ1Z+nWDXaC8W5laFvZ/hMfefWdG+809BwHz3ML7exuSOpuy8W7hv6wFCl23WPT1ota&#10;irR5dk0i8W65zcuBb/6afLZv5S/5OJ+HVgp5+WLxriZgyrfHiXfrJu8ymfxHi9N3zcW7mhvpKoxl&#10;/Hi3Nb0Vn37LPra1ZrxbyHDzgPXn5zYPR3dDUndbLt5V+BUR6paCj83WLX2tvJY52Xi3eXSKhL9Z&#10;CcuBL8jQ11kOFu+CDEGahcSMd8tb7FbEu7vuuiv77ssvv9yQ1x8/3VDBiiVAgAABArEF/uNnYteo&#10;vk4IJBfvcrXmZu/ij0p3D1VlVhof/4HB3op5XqkHvi188q3Im71rhT1Opf8qTjVqIUCAAAECBAgQ&#10;iCMQJ96979YjWXfeeOvncTqlFgIECBAgQIDAcAXixLv1vlff+tnohx+4dfymY18ECBAgQIAAAQI1&#10;BeLEu1tu/cConc9feWmhuVdf/PHoE2iP3Pq+mv1wOwECBAgQIECAwFggTrzbOX7y7lX5bpruPn7C&#10;5J0HkgABAgQIECAQRCBSvNs5ft/9o+13zz9++onpDN7eZ87+Qf4htL4IECBAgAABAgRqC8SKdzu3&#10;3Pu5ccAbJbz866GLo3XZ7GNoHzleuxsKIECAAAECBAgQyAWixbudLOCdv/RUHvGmX9mnlF0S7jyL&#10;BAgQIECAAIGAAhHj3ajVo4g39yXaBRxKRREgQIAAAQIEIs/eASdAgAABAgQIEGheIPLsXfMdUgMB&#10;AgQIECBAYNgC4t2wx1/vCRAgQIAAgd4JiHe9G1IdIkCAAAECBIYtIN4Ne/z1ngABAgQIEOidgHjX&#10;uyHVIQIECBAgQGDYAuLdsMdf7wkQIECAAIHeCYh3vRtSHSJAgAABAgSGLSDeDXv89Z4AAQIECBDo&#10;nYB417sh1SECBAgQIEBg2ALi3bDHX+8JECBAgACB3gmId70bUh0iQIAAAQIEhi0g3g17/PWeAAEC&#10;BAgQ6J2AeNe7IdUhAgQIECBAYNgC4t2wx1/vCRAgQIAAgd4JiHe9G1IdIkCAAAECBIYtIN4Ne/z1&#10;ngABAgQIEOidgHjXuyHVIQIECBAgQGDYAuLdsMdf7wkQIECAAIHeCRzY3d1Nv1N33XXXyy+/nH47&#10;+9dC8q2MKfZW2LNKyZNvS6CVej3wrbDHqdTsXRxntRAgQIAAAQIEIgl0Y/YuEoZqCBAgQIAAAQLd&#10;FzB71/0x1AMCBAgQIECAwJyAeOdxIECAAAECBAj0SkC869Vw6gwBAgQIECBAoN29d1efPfPQxTdm&#10;o3D3o5ceOV50TF564vTjz+9dfOT+p87fe0vRmwd/XQ35/bdyL/Ms1WCfryYvBn0J+sryC79nqv2y&#10;KtHQ3l1aWX4ksV/fE1/86ajAvnDLcl2l/gNdvKmubEqgvdm77Fk6PZ/tsh4+//jp00+8tL2ro1v3&#10;ZbvsljcuPnT6zLNXt9/sipry+wdt5F5o0AbvXoN9v93VZ78893eiwbtuB6gjf/Wtn22vwBVrBGrJ&#10;L/+W90u+2JNWh71YDa7qhEBbs3fTvyjs/X1s9leHbX9FWHXh9C95/nq39akLID83QlP4bYO2tVl9&#10;v6AG+2K4m854e9gLPTT15PMH3ONdiHrhojryk18s88/4cnFVGtX/e+qwr9KZlOfXTfcenZZm7156&#10;Zjz/cPejewuqt9x7/qn7j4zm8P7zxkm42a3zC7nHH8nvfePiMwVm/7o3TOFaXFs++1M+t4I+hX/+&#10;CvdNg1SDfV+xZu7K/lGoJ//SldEGkCO3vq9sta7fqSF/9dn/PHa//3NzG26y/0I8evfol/yPX7RK&#10;s/75qsG+OtyN1wr2D4WnuxsC7cS7/Jfmzt0n9++0u+XEx8cZbdMf38liyeKtO5N7d372lj/6Gx69&#10;GvI7xx+5lH0t7nC85dYPdONRb7OVddjn2v3SE6OV8SP3Pzr+u4yvAgL15PPfNkc+fsKu3gLW+y+p&#10;IX/1xR+P//b/B4u7qVf/CirdtD7fUIN9Bcvkr5PCXTcfmVbi3bqINs1ob7z187Wa2V/hRiFj7RGM&#10;D9zqN/H6R7GO/JpSzW9s/5Mfhv2lJ0ZniUa/ac0lbTfPr6gp//O3RjHjA7fujPaBTb9s8S2iX0c+&#10;Z1/6K3yRaod+TR32ZbvpTOBSzh46c0f630q8y//0rvqaTAVVmIKb/IXPMsrGBy+0/GzrnT//m9xD&#10;sO+FO39/Kf7LtZ785L+Vzz++7ziRDf5F/GvIT+ZMxyvi42N0gnUR8fE1NdiX6sh/5WR/obyv8Pss&#10;CrfThTEEWol3ecdCJrHplqTl6fwYiF2rI4B8lutGX/l00lMl3mfTNauA7a3DLtzVGYiq8tP/Vo4e&#10;8dnXeJfvGxe/7Jh+gSGpJD9lfzH7JSNYF1BeuqQS+2Ip02Vef3WvMgRJ3NNivAvX/3xL0ihnFH9t&#10;Xrjah1jS/OsiRpMZRV5nM0SnQH0W7gJBlitm8pQvbDy65d7P5QHPKa5ynCWvfuPixewvj9mZ5dlX&#10;frDi4kN+25SkrHL57HSLqbsqfGnc0/l4N5q8H08hz5/CTcO2x62Y7IAc/eIdT2Zkbyz0O7eh8c6e&#10;8NED7vluyHd9sZOnfOl16dW3kETvQqcrXFwXcEw/3nBONzs5VRTPPHxNrcS79906PiC74QBFwY5m&#10;S4TTeTvrg0XMgsnvVTaZzNj2PpsirevtNTXYJ9sO7n7UxHSVx6OG/Ibqmim1Sv/Svae+0YoDy5P3&#10;I3gN09pxr88+Lnrt2eV0HzgtWxZoJd6tH4jJckiR46+zaTuvWwzxYJeQX6xu+j6b+nE9REe6VcY2&#10;9smv2fEHuux95RuSxh8Y4qNaKg74NvmKxbptq8BW+TyiZAeWHSLailn8gq3sc0VN093Cm8uKV+bK&#10;JARaiXeTxY3lv4MVPv46/8kVPmq2+JNUR35yhs0ibHHu6ZV12MvX5o49gTry6x/4fO9/kP3rvR2s&#10;GvJrb51ikV/72NRgnyvTA96PP5etxLud4ydHm2R3FvNdwfX+uQ9dsSRb8jGsIb/tF4fXVK0fi8rs&#10;c5sc97aY5/sdx0eWl18zXfKB6PvlleV3dtY+8JNXPdqWtPHhqSG/5tbZmqF5vQZ+1cwV6QHvya/F&#10;duLdzvH78s8fm9uRvzcht/kg9uwdKHMfaNaTwYjRjRrys1v3TeDNji07YbVh/Gqwx3gqelxHDfl1&#10;D3x+lMv7IrY8NSHk971C2q+aIn9Oa7BPii+zjFukRa5pS+DA7u5uO3XP4tz+6hc+vHvy3ty9705f&#10;pLuu0XbibR3OivLjctfw+8j1reqjF7Tue4nX5I5tD/yqgvOiPOrb0cdX1JBfcyv6YvQ15P2qKUa8&#10;/vfD0k+K/qrJf8l7xqsPQCp3tjR7l3V/tOyULzLNvkbvONpyQHDyqsVU+DrZjmryeVdHH/o4fv3U&#10;7Gu8ROhY5/YnoQ779tJdsV6ghvx4cXz/Az/6LWW/b7HnrYb8+FdN+f9AFGtXz6+qw95zmmF1r73Z&#10;u2E56y0BAgQIECBAIJJAe7N3kTqoGgIECBAgQIDAsATEu2GNt94SIECAAAECvRcQ73o/xDpIgAAB&#10;AgQIDEtAvBvWeOstAQIECBAg0HsB8a73Q6yDBAgQIECAwLAExLthjbfeElgSeP38Rw9s/nrwcly2&#10;aYuq1Fvn3ri9VBsBAgSaExDvmrNVMoGeCFy4J4t/Hz3/ek+6oxsECBDovYB41/sh1kECxQQe+EH2&#10;GTbLX689eXJ8/5WHb4uV8I6eeWHcjq+fKtby+avq3Fu+NncQIEAgTQHxLs1x0SoCqQiM8tIk4mUJ&#10;r8p6aSo90Q4CBAgMRkC8G8xQ6yiBygJZxPvBA+O7L3zRGm1lRjcSIEAgloB4F0taPQT2BC4/OD7L&#10;kC92Lhxt2LQCungKYuW1VQvfPECnzuaLtFeeeW7FHrxCDZtWMGng5DjHij6sOx6xdAikxL3L0Kt3&#10;Ezaj5+EnQIBAXAHxLq632gjsE3guy3m3PXxl/nvZCujK4DHKHQuXjvbDHTiwdr20ROEFhuXoJ+9b&#10;ne/WNmxd+LrnwmJ/1/dhduWqWvL+F9oR2LZeAWCXECBAIJyAeBfOUkkESgpcefjhLOnMHWnYO8bw&#10;6f1roFk6mYSiuaun66X3rExHxQsv2Oqjtx8bX3nl1df27pg17OSTr+0dy8hbtrRV7/KDk3y6d/Gs&#10;D5s39V1+MO/+vlpmOwIXsJb6k4JeQWSXESBAIIzAyrNyvkmAQJMCk1CT/RleOq46TXjzQWbV9/Lm&#10;rfpJycJnZaw5ObvnsFzZ9Dsrbl3+0ZperPj20r2TLu0Ld+N2Lf+gcL2B9Jp8TJRNgACBqgJm78Kk&#10;ZKUQqCJw8smzi+/+WDFHdvlcvnz7wOfPHF2o5eiZz+cTZSt2xBUrvEqzp/dMGraiop2dacsufH/y&#10;TuTXn3tmZS9mi77zk4KrW7Vv3nB8yamvj3/1vbAEMze/mKpeHXn3EiBAYLOAeOcJIdCewLHbF/Pa&#10;zs5td+bvmZt9vf7TV8b/+4FPrXoN3KlPrct3hQqv0/dJw07e98nlXmTlTjoyzXevvTpOdyfvvG0p&#10;om59y93UZPR+5UJb7TqgV0fevQQIENgiIN55RAi0JrAcdVY1ZW0uyi+eRJ+lma1ihZfp+6Qhs1sm&#10;/z4+37Dia/85kGlIXRU6tzbi6JlvTV6uPN7Rt/7M7XJJyeht7aQLCBAgEE5AvAtnqSQCwxColNBq&#10;0ow/jGJvV+G4tGnQ86rlmrhuJ0CgfwLiXf/GVI+GJbBleiocxuXv5y80WZwWXD7wsH8rcJWPFlvd&#10;6slOu8Wcly3Zllyx3Ss+ml64cVASAQIEtguId9uNXEGgVYF1q6+RGzVLd4tb7ZYPPKxq2fTIyCs/&#10;XXor8rq3GK/v4FLOW/2y5VEBiehFHizVESAwdAHxbuhPgP4nLzANRrMzqPtaPE1dTa+Yrkh3k1Md&#10;O6sbtui6PmdtnUFbn/9OfX368rt1527T0Ev+IdNAAgR6JiDe9WxAdaeHAtPPA1vxea97r/tdesNK&#10;SIgsX03fqjz/cpZZvrtnxfa3aSabrptOX4Cy1ItJcFx3ADfrx6aItjUbtq8XciSURYAAgUIC4l0h&#10;JhcRaFNg9na77NDoXJCa+zCG5TfiBWvv3Md5Zbvs9m+kO/X1vU/O2Lf9LbtpcnB272V9c73Yu3bW&#10;hxUv9dvrwiyiLXxAxyx2bsiGszfwjU5iRNcLNgwKIkCAQBkB8a6MlmsJtCSQbTbbC1LTl5DsfUxZ&#10;kNMLo5fKrfiafkJslu1WvD14tjo698KSrJDVTdtbSp293GT2WWObu5AdnF3u/+wzeB/4wab3Go9f&#10;fty4XksPhmoJECCwUkC882AQ6IbA6DjB9BO3pi0efxhYkGy3ySD/yLF1CWr8ypLFhk0+bW2paSve&#10;bzI6eLs5neVtW9X/ddUs96Y9vW48XVpJgEDPBA5kv7Z71iXdIUCAAAECBAgMWcDs3ZBHX98JECBA&#10;gACBHgqIdz0cVF0iQIAAAQIEhiwg3g159PWdAAECBAgQ6KGAeNfDQdUlAgQIECBAYMgC4t2QR1/f&#10;CRAgQIAAgR4KiHc9HFRdIkCAAAECBIYs8P8D49cUP6rSqCoAAAAASUVORK5CYIJQSwECLQAUAAYA&#10;CAAAACEASrBnCwgBAAATAgAAEwAAAAAAAAAAAAAAAAAAAAAAW0NvbnRlbnRfVHlwZXNdLnhtbFBL&#10;AQItABQABgAIAAAAIQAjsmrh1wAAAJQBAAALAAAAAAAAAAAAAAAAADkBAABfcmVscy8ucmVsc1BL&#10;AQItABQABgAIAAAAIQDTNOJDrwUAAH4eAAAOAAAAAAAAAAAAAAAAADkCAABkcnMvZTJvRG9jLnht&#10;bFBLAQItABQABgAIAAAAIQBuGlKdxQAAAKUBAAAZAAAAAAAAAAAAAAAAABQIAABkcnMvX3JlbHMv&#10;ZTJvRG9jLnhtbC5yZWxzUEsBAi0AFAAGAAgAAAAhAB0r+jLhAAAACgEAAA8AAAAAAAAAAAAAAAAA&#10;EAkAAGRycy9kb3ducmV2LnhtbFBLAQItAAoAAAAAAAAAIQAtg7z5N2IAADdiAAAUAAAAAAAAAAAA&#10;AAAAAB4KAABkcnMvbWVkaWEvaW1hZ2UxLnBuZ1BLAQItAAoAAAAAAAAAIQC+tyQ5NGUAADRlAAAU&#10;AAAAAAAAAAAAAAAAAIdsAABkcnMvbWVkaWEvaW1hZ2UyLnBuZ1BLBQYAAAAABwAHAL4BAADt0QAA&#10;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" o:spid="_x0000_s1027" type="#_x0000_t75" style="position:absolute;top:2976;width:31548;height:2671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K09&#10;ZS/AAAAA2gAAAA8AAABkcnMvZG93bnJldi54bWxEj9GKwjAURN+F/YdwF/ZNU0VEq2kRwd191NoP&#10;uDbXttjchCar9e83guDjMDNnmE0+mE7cqPetZQXTSQKCuLK65VpBedqPlyB8QNbYWSYFD/KQZx+j&#10;Daba3vlItyLUIkLYp6igCcGlUvqqIYN+Yh1x9C62Nxii7Gupe7xHuOnkLEkW0mDLcaFBR7uGqmvx&#10;ZxScf5bD4VEWs/OpNLribzddzZ1SX5/Ddg0i0BDe4Vf7VyuYw/NKvAEy+wcAAP//AwBQSwECLQAU&#10;AAYACAAAACEAsyNSEv0AAADmAQAAEwAAAAAAAAAAAAAAAAAAAAAAW0NvbnRlbnRfVHlwZXNdLnht&#10;bFBLAQItABQABgAIAAAAIQALqu451AAAAJMBAAALAAAAAAAAAAAAAAAAAC4BAABfcmVscy8ucmVs&#10;c1BLAQItABQABgAIAAAAIQAzLwWeQQAAADkAAAASAAAAAAAAAAAAAAAAACsCAABkcnMvcGljdHVy&#10;ZXhtbC54bWxQSwECLQAUAAYACAAAACEArT1lL8AAAADaAAAADwAAAAAAAAAAAAAAAACcAgAAZHJz&#10;L2Rvd25yZXYueG1sUEsFBgAAAAAEAAQA9wAAAIkDAAAAAA==&#10;">
                <v:imagedata r:id="rId11" o:title=""/>
                <v:path arrowok="t"/>
              </v:shape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Box 5" o:spid="_x0000_s1028" type="#_x0000_t202" style="position:absolute;left:2273;width:2749;height:2374;visibility:visible;mso-wrap-style:non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DnuNxwgAA&#10;ANoAAAAPAAAAZHJzL2Rvd25yZXYueG1sRI/disIwFITvBd8hHME7TRVd3K5RxB/wzl13H+DQHJva&#10;5qQ0UatPbwRhL4eZ+YaZL1tbiSs1vnCsYDRMQBBnThecK/j73Q1mIHxA1lg5JgV38rBcdDtzTLW7&#10;8Q9djyEXEcI+RQUmhDqV0meGLPqhq4mjd3KNxRBlk0vd4C3CbSXHSfIhLRYcFwzWtDaUlceLVTBL&#10;7KEsP8ff3k4eo6lZb9y2PivV77WrLxCB2vAffrf3WsEUXlfiDZCLJwA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AOe43HCAAAA2gAAAA8AAAAAAAAAAAAAAAAAlwIAAGRycy9kb3du&#10;cmV2LnhtbFBLBQYAAAAABAAEAPUAAACGAwAAAAA=&#10;" filled="f" stroked="f">
                <v:textbox style="mso-next-textbox:#TextBox 5;mso-fit-shape-to-text:t">
                  <w:txbxContent>
                    <w:p w14:paraId="7048BFE8" w14:textId="77777777" w:rsidR="00171CB6" w:rsidRDefault="00171CB6" w:rsidP="00253BD5">
                      <w:pPr>
                        <w:pStyle w:val="NormalWeb"/>
                        <w:spacing w:before="0" w:beforeAutospacing="0" w:after="0" w:afterAutospacing="0"/>
                        <w:rPr>
                          <w:sz w:val="24"/>
                          <w:szCs w:val="24"/>
                        </w:rPr>
                      </w:pPr>
                      <w:r w:rsidRPr="00253BD5">
                        <w:rPr>
                          <w:color w:val="000000" w:themeColor="text1"/>
                          <w:kern w:val="24"/>
                          <w:lang w:val="en-CA"/>
                        </w:rPr>
                        <w:t>A</w:t>
                      </w:r>
                    </w:p>
                  </w:txbxContent>
                </v:textbox>
              </v:shape>
              <v:shape id="TextBox 6" o:spid="_x0000_s1029" type="#_x0000_t202" style="position:absolute;left:32747;width:2680;height:2374;visibility:visible;mso-wrap-style:non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zTH0GwgAA&#10;ANoAAAAPAAAAZHJzL2Rvd25yZXYueG1sRI/disIwFITvBd8hHME7TRUVt2sU8Qf2TtfdBzg0x6a2&#10;OSlN1LpPbwRhL4eZ+YZZrFpbiRs1vnCsYDRMQBBnThecK/j92Q/mIHxA1lg5JgUP8rBadjsLTLW7&#10;8zfdTiEXEcI+RQUmhDqV0meGLPqhq4mjd3aNxRBlk0vd4D3CbSXHSTKTFguOCwZr2hjKytPVKpgn&#10;9lCWH+Ojt5O/0dRstm5XX5Tq99r1J4hAbfgPv9tfWsEMXlfiDZDLJwA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PNMfQbCAAAA2gAAAA8AAAAAAAAAAAAAAAAAlwIAAGRycy9kb3du&#10;cmV2LnhtbFBLBQYAAAAABAAEAPUAAACGAwAAAAA=&#10;" filled="f" stroked="f">
                <v:textbox style="mso-next-textbox:#TextBox 6;mso-fit-shape-to-text:t">
                  <w:txbxContent>
                    <w:p w14:paraId="6F9BE9D8" w14:textId="77777777" w:rsidR="00171CB6" w:rsidRDefault="00171CB6" w:rsidP="00253BD5">
                      <w:pPr>
                        <w:pStyle w:val="NormalWeb"/>
                        <w:spacing w:before="0" w:beforeAutospacing="0" w:after="0" w:afterAutospacing="0"/>
                        <w:rPr>
                          <w:sz w:val="24"/>
                          <w:szCs w:val="24"/>
                        </w:rPr>
                      </w:pPr>
                      <w:r w:rsidRPr="00253BD5">
                        <w:rPr>
                          <w:color w:val="000000" w:themeColor="text1"/>
                          <w:kern w:val="24"/>
                          <w:lang w:val="en-CA"/>
                        </w:rPr>
                        <w:t>B</w:t>
                      </w:r>
                    </w:p>
                  </w:txbxContent>
                </v:textbox>
              </v:shape>
              <v:shape id="Picture 7" o:spid="_x0000_s1030" type="#_x0000_t75" style="position:absolute;left:30974;top:2976;width:31549;height:2671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Nce&#10;K2vEAAAA2gAAAA8AAABkcnMvZG93bnJldi54bWxEj1FLw0AQhN8L/odjBd+aixWspLkUaSlWbZHW&#10;gj4uuTUJ5vZibtvGf+8Jgo/DzHzD5PPBtepEfWg8G7hOUlDEpbcNVwYOr6vxHaggyBZbz2TgmwLM&#10;i4tRjpn1Z97RaS+VihAOGRqoRbpM61DW5DAkviOO3ofvHUqUfaVtj+cId62epOmtdthwXKixo0VN&#10;5ef+6Awsb94fB3n+eqHpw9v2STeyaXfWmKvL4X4GSmiQ//Bfe20NTOH3SrwBuvgBAAD//wMAUEsB&#10;Ai0AFAAGAAgAAAAhALMjUhL9AAAA5gEAABMAAAAAAAAAAAAAAAAAAAAAAFtDb250ZW50X1R5cGVz&#10;XS54bWxQSwECLQAUAAYACAAAACEAC6ruOdQAAACTAQAACwAAAAAAAAAAAAAAAAAuAQAAX3JlbHMv&#10;LnJlbHNQSwECLQAUAAYACAAAACEAMy8FnkEAAAA5AAAAEgAAAAAAAAAAAAAAAAArAgAAZHJzL3Bp&#10;Y3R1cmV4bWwueG1sUEsBAi0AFAAGAAgAAAAhANceK2vEAAAA2gAAAA8AAAAAAAAAAAAAAAAAnAIA&#10;AGRycy9kb3ducmV2LnhtbFBLBQYAAAAABAAEAPcAAACNAwAAAAA=&#10;">
                <v:imagedata r:id="rId12" o:title=""/>
                <v:path arrowok="t"/>
              </v:shape>
              <v:rect id="Rectangle 8" o:spid="_x0000_s1031" style="position:absolute;left:57051;top:11528;width:5027;height:7779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89YgmwAAA&#10;ANoAAAAPAAAAZHJzL2Rvd25yZXYueG1sRE/Pa8IwFL4L+x/CG3iz6RSndEYZQ8XtZrWeH81bW9a8&#10;1CRq/e/NYeDx4/u9WPWmFVdyvrGs4C1JQRCXVjdcKTgeNqM5CB+QNbaWScGdPKyWL4MFZtreeE/X&#10;PFQihrDPUEEdQpdJ6cuaDPrEdsSR+7XOYIjQVVI7vMVw08pxmr5Lgw3Hhho7+qqp/MsvRsFlOvte&#10;96fzdlKkxeynaKe7sO2UGr72nx8gAvXhKf5377SCuDVeiTdALh8AAAD//wMAUEsBAi0AFAAGAAgA&#10;AAAhADI8vT77AAAA4gEAABMAAAAAAAAAAAAAAAAAAAAAAFtDb250ZW50X1R5cGVzXS54bWxQSwEC&#10;LQAUAAYACAAAACEAqotdDdMAAACPAQAACwAAAAAAAAAAAAAAAAAsAQAAX3JlbHMvLnJlbHNQSwEC&#10;LQAUAAYACAAAACEAMy8FnkEAAAA5AAAAEAAAAAAAAAAAAAAAAAAoAgAAZHJzL3NoYXBleG1sLnht&#10;bFBLAQItABQABgAIAAAAIQC89YgmwAAAANoAAAAPAAAAAAAAAAAAAAAAAJcCAABkcnMvZG93bnJl&#10;di54bWxQSwUGAAAAAAQABAD1AAAAhAMAAAAA&#10;" fillcolor="white [3212]" stroked="f" strokeweight="2pt"/>
              <v:shape id="TextBox 8" o:spid="_x0000_s1032" type="#_x0000_t202" style="position:absolute;left:10007;top:28534;width:10199;height:2254;visibility:visible;mso-wrap-style:non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45dvIwQAA&#10;ANoAAAAPAAAAZHJzL2Rvd25yZXYueG1sRI9BawIxFITvQv9DeAVvmq2guFujSKG0l4KuQj0+Ns/d&#10;4OZl2aRm+++NIHgcZuYbZrUZbCuu1HvjWMHbNANBXDltuFZwPHxOliB8QNbYOiYF/+Rhs34ZrbDQ&#10;LvKermWoRYKwL1BBE0JXSOmrhiz6qeuIk3d2vcWQZF9L3WNMcNvKWZYtpEXDaaHBjj4aqi7ln1UQ&#10;d/mPOX+dTCytncnfueMQT0qNX4ftO4hAQ3iGH+1vrSCH+5V0A+T6Bg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uOXbyMEAAADaAAAADwAAAAAAAAAAAAAAAACXAgAAZHJzL2Rvd25y&#10;ZXYueG1sUEsFBgAAAAAEAAQA9QAAAIUDAAAAAA==&#10;" fillcolor="white [3212]" stroked="f">
                <v:textbox style="mso-next-textbox:#TextBox 8;mso-fit-shape-to-text:t">
                  <w:txbxContent>
                    <w:p w14:paraId="4AE20533" w14:textId="77777777" w:rsidR="00171CB6" w:rsidRDefault="00171CB6" w:rsidP="00253BD5">
                      <w:pPr>
                        <w:pStyle w:val="NormalWeb"/>
                        <w:spacing w:before="0" w:beforeAutospacing="0" w:after="0" w:afterAutospacing="0"/>
                        <w:rPr>
                          <w:sz w:val="24"/>
                          <w:szCs w:val="24"/>
                        </w:rPr>
                      </w:pPr>
                      <w:r w:rsidRPr="00253BD5">
                        <w:rPr>
                          <w:rFonts w:asciiTheme="minorHAnsi" w:hAnsi="Cambria" w:cstheme="minorBidi"/>
                          <w:color w:val="000000" w:themeColor="text1"/>
                          <w:kern w:val="24"/>
                          <w:sz w:val="18"/>
                          <w:szCs w:val="18"/>
                        </w:rPr>
                        <w:t>Starting point (</w:t>
                      </w:r>
                      <w:r w:rsidRPr="00253BD5">
                        <w:rPr>
                          <w:rFonts w:asciiTheme="minorHAnsi" w:hAnsi="Cambria" w:cstheme="minorBidi"/>
                          <w:i/>
                          <w:iCs/>
                          <w:color w:val="000000" w:themeColor="text1"/>
                          <w:kern w:val="24"/>
                          <w:sz w:val="18"/>
                          <w:szCs w:val="18"/>
                        </w:rPr>
                        <w:t>z</w:t>
                      </w:r>
                      <w:r w:rsidRPr="00253BD5">
                        <w:rPr>
                          <w:rFonts w:asciiTheme="minorHAnsi" w:hAnsi="Cambria" w:cstheme="minorBidi"/>
                          <w:color w:val="000000" w:themeColor="text1"/>
                          <w:kern w:val="24"/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</v:shape>
              <v:shape id="TextBox 9" o:spid="_x0000_s1033" type="#_x0000_t202" style="position:absolute;left:38614;top:28534;width:15285;height:2572;visibility:visible;mso-wrap-style:non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Fq0odwwAA&#10;ANsAAAAPAAAAZHJzL2Rvd25yZXYueG1sRI9BawIxEIXvBf9DGKG3mq1gqVujFEH0UmhXQY/DZtwN&#10;3UyWTTTbf985FHqb4b1575vVZvSdutMQXWADz7MCFHEdrOPGwOm4e3oFFROyxS4wGfihCJv15GGF&#10;pQ2Zv+hepUZJCMcSDbQp9aXWsW7JY5yFnli0axg8JlmHRtsBs4T7Ts+L4kV7dCwNLfa0ban+rm7e&#10;QP5cfrjr/uJy5f1cnxeBU74Y8zgd399AJRrTv/nv+mAFX+jlFxlAr38B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CFq0odwwAAANsAAAAPAAAAAAAAAAAAAAAAAJcCAABkcnMvZG93&#10;bnJldi54bWxQSwUGAAAAAAQABAD1AAAAhwMAAAAA&#10;" fillcolor="white [3212]" stroked="f">
                <v:textbox style="mso-next-textbox:#TextBox 9;mso-fit-shape-to-text:t">
                  <w:txbxContent>
                    <w:p w14:paraId="5EC6CD92" w14:textId="77777777" w:rsidR="00171CB6" w:rsidRDefault="00171CB6" w:rsidP="00253BD5">
                      <w:pPr>
                        <w:pStyle w:val="NormalWeb"/>
                        <w:spacing w:before="0" w:beforeAutospacing="0" w:after="0" w:afterAutospacing="0"/>
                        <w:rPr>
                          <w:sz w:val="24"/>
                          <w:szCs w:val="24"/>
                        </w:rPr>
                      </w:pPr>
                      <w:r w:rsidRPr="00253BD5">
                        <w:rPr>
                          <w:rFonts w:asciiTheme="minorHAnsi" w:hAnsi="Cambria" w:cstheme="minorBidi"/>
                          <w:color w:val="000000" w:themeColor="text1"/>
                          <w:kern w:val="24"/>
                          <w:sz w:val="18"/>
                          <w:szCs w:val="18"/>
                        </w:rPr>
                        <w:t>Non-decision processes (</w:t>
                      </w:r>
                      <w:r w:rsidRPr="00253BD5">
                        <w:rPr>
                          <w:rFonts w:asciiTheme="minorHAnsi" w:hAnsi="Cambria" w:cstheme="minorBidi"/>
                          <w:i/>
                          <w:iCs/>
                          <w:color w:val="000000" w:themeColor="text1"/>
                          <w:kern w:val="24"/>
                          <w:sz w:val="18"/>
                          <w:szCs w:val="18"/>
                        </w:rPr>
                        <w:t>t</w:t>
                      </w:r>
                      <w:r w:rsidRPr="00253BD5">
                        <w:rPr>
                          <w:rFonts w:asciiTheme="minorHAnsi" w:hAnsi="Cambria" w:cstheme="minorBidi"/>
                          <w:i/>
                          <w:iCs/>
                          <w:color w:val="000000" w:themeColor="text1"/>
                          <w:kern w:val="24"/>
                          <w:position w:val="-5"/>
                          <w:sz w:val="18"/>
                          <w:szCs w:val="18"/>
                          <w:vertAlign w:val="subscript"/>
                        </w:rPr>
                        <w:t>0</w:t>
                      </w:r>
                      <w:r w:rsidRPr="00253BD5">
                        <w:rPr>
                          <w:rFonts w:asciiTheme="minorHAnsi" w:hAnsi="Cambria" w:cstheme="minorBidi"/>
                          <w:color w:val="000000" w:themeColor="text1"/>
                          <w:kern w:val="24"/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</v:shape>
            </v:group>
            <v:shape id="_x0000_s1037" type="#_x0000_t202" style="position:absolute;left:5431;top:7068;width:415;height:143" stroked="f">
              <v:textbox>
                <w:txbxContent>
                  <w:p w14:paraId="4416CB09" w14:textId="77777777" w:rsidR="00171CB6" w:rsidRDefault="00171CB6"/>
                </w:txbxContent>
              </v:textbox>
            </v:shape>
          </v:group>
        </w:pict>
      </w:r>
    </w:p>
    <w:p w14:paraId="12D76156" w14:textId="77777777" w:rsidR="00253BD5" w:rsidRDefault="00253BD5" w:rsidP="00316F94">
      <w:pPr>
        <w:spacing w:before="120" w:after="120" w:line="480" w:lineRule="auto"/>
        <w:ind w:right="-8"/>
        <w:rPr>
          <w:rFonts w:ascii="Times New Roman" w:hAnsi="Times New Roman" w:cs="Times New Roman"/>
        </w:rPr>
      </w:pPr>
    </w:p>
    <w:p w14:paraId="6BBDEDCA" w14:textId="77777777" w:rsidR="00253BD5" w:rsidRDefault="00253BD5" w:rsidP="00316F94">
      <w:pPr>
        <w:spacing w:before="120" w:after="120" w:line="480" w:lineRule="auto"/>
        <w:ind w:right="-8"/>
        <w:rPr>
          <w:rFonts w:ascii="Times New Roman" w:hAnsi="Times New Roman" w:cs="Times New Roman"/>
        </w:rPr>
      </w:pPr>
    </w:p>
    <w:p w14:paraId="70585E82" w14:textId="77777777" w:rsidR="001D3227" w:rsidRDefault="001D3227" w:rsidP="00316F94">
      <w:pPr>
        <w:spacing w:before="120" w:after="120" w:line="480" w:lineRule="auto"/>
        <w:ind w:right="-8"/>
        <w:rPr>
          <w:rFonts w:ascii="Times New Roman" w:hAnsi="Times New Roman" w:cs="Times New Roman"/>
        </w:rPr>
      </w:pPr>
    </w:p>
    <w:p w14:paraId="092E9272" w14:textId="77777777" w:rsidR="00253BD5" w:rsidRDefault="00253BD5" w:rsidP="00316F94">
      <w:pPr>
        <w:spacing w:before="120" w:after="120" w:line="480" w:lineRule="auto"/>
        <w:ind w:right="-8"/>
        <w:rPr>
          <w:rFonts w:ascii="Times New Roman" w:hAnsi="Times New Roman" w:cs="Times New Roman"/>
        </w:rPr>
      </w:pPr>
    </w:p>
    <w:p w14:paraId="5AB4E492" w14:textId="77777777" w:rsidR="00253BD5" w:rsidRDefault="00253BD5" w:rsidP="00316F94">
      <w:pPr>
        <w:spacing w:before="120" w:after="120" w:line="480" w:lineRule="auto"/>
        <w:ind w:right="-8"/>
        <w:rPr>
          <w:rFonts w:ascii="Times New Roman" w:hAnsi="Times New Roman" w:cs="Times New Roman"/>
        </w:rPr>
      </w:pPr>
    </w:p>
    <w:p w14:paraId="68B1A7FA" w14:textId="77777777" w:rsidR="00253BD5" w:rsidRDefault="00253BD5" w:rsidP="00316F94">
      <w:pPr>
        <w:spacing w:before="120" w:after="120" w:line="480" w:lineRule="auto"/>
        <w:ind w:right="-8"/>
        <w:rPr>
          <w:rFonts w:ascii="Times New Roman" w:hAnsi="Times New Roman" w:cs="Times New Roman"/>
        </w:rPr>
      </w:pPr>
    </w:p>
    <w:p w14:paraId="02861417" w14:textId="77777777" w:rsidR="00430E1B" w:rsidRPr="00316F94" w:rsidRDefault="00CB0474" w:rsidP="00316F94">
      <w:pPr>
        <w:spacing w:before="120" w:after="120" w:line="480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en-GB"/>
        </w:rPr>
        <w:pict w14:anchorId="3E318DBA">
          <v:shape id="_x0000_s1035" type="#_x0000_t202" style="position:absolute;margin-left:116.45pt;margin-top:36.2pt;width:36pt;height:24.9pt;z-index:251668480;mso-position-horizontal-relative:text;mso-position-vertical-relative:text" filled="f" stroked="f">
            <v:textbox style="mso-next-textbox:#_x0000_s1035">
              <w:txbxContent>
                <w:p w14:paraId="493C9198" w14:textId="77777777" w:rsidR="00171CB6" w:rsidRPr="00984D08" w:rsidRDefault="00171CB6">
                  <w:pPr>
                    <w:rPr>
                      <w:rFonts w:ascii="Times New Roman" w:hAnsi="Times New Roman" w:cs="Times New Roman"/>
                      <w:sz w:val="20"/>
                    </w:rPr>
                  </w:pPr>
                  <w:r w:rsidRPr="00984D08">
                    <w:rPr>
                      <w:rFonts w:ascii="Times New Roman" w:hAnsi="Times New Roman" w:cs="Times New Roman"/>
                      <w:sz w:val="20"/>
                    </w:rPr>
                    <w:t xml:space="preserve">    C</w:t>
                  </w:r>
                </w:p>
                <w:p w14:paraId="33AA5208" w14:textId="77777777" w:rsidR="00171CB6" w:rsidRPr="00984D08" w:rsidRDefault="00171CB6">
                  <w:pPr>
                    <w:rPr>
                      <w:rFonts w:ascii="Times New Roman" w:hAnsi="Times New Roman" w:cs="Times New Roman"/>
                      <w:sz w:val="20"/>
                    </w:rPr>
                  </w:pPr>
                </w:p>
              </w:txbxContent>
            </v:textbox>
          </v:shape>
        </w:pict>
      </w:r>
      <w:r w:rsidR="000D1476">
        <w:rPr>
          <w:rFonts w:ascii="Times New Roman" w:hAnsi="Times New Roman" w:cs="Times New Roman"/>
          <w:noProof/>
          <w:lang w:val="en-US" w:eastAsia="en-US"/>
        </w:rPr>
        <w:drawing>
          <wp:anchor distT="0" distB="0" distL="114300" distR="114300" simplePos="0" relativeHeight="251667456" behindDoc="0" locked="0" layoutInCell="1" allowOverlap="1" wp14:anchorId="0E16F526" wp14:editId="21C76E9A">
            <wp:simplePos x="0" y="0"/>
            <wp:positionH relativeFrom="column">
              <wp:posOffset>1252220</wp:posOffset>
            </wp:positionH>
            <wp:positionV relativeFrom="paragraph">
              <wp:posOffset>627380</wp:posOffset>
            </wp:positionV>
            <wp:extent cx="3600450" cy="2558415"/>
            <wp:effectExtent l="0" t="0" r="0" b="0"/>
            <wp:wrapTopAndBottom/>
            <wp:docPr id="5" name="Picture 5" descr="C:\Users\usrer\Pictures\Uni drafts\self awareness drift graph + background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rer\Pictures\Uni drafts\self awareness drift graph + background 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2558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CBD69E7" w14:textId="77777777" w:rsidR="002003E2" w:rsidRDefault="002003E2" w:rsidP="00731E8E">
      <w:pPr>
        <w:spacing w:before="120" w:after="120"/>
        <w:ind w:right="-8"/>
        <w:rPr>
          <w:rFonts w:ascii="Times New Roman" w:hAnsi="Times New Roman" w:cs="Times New Roman"/>
        </w:rPr>
      </w:pPr>
    </w:p>
    <w:p w14:paraId="3994C1ED" w14:textId="77777777" w:rsidR="00731E8E" w:rsidRDefault="00731E8E" w:rsidP="00731E8E">
      <w:pPr>
        <w:spacing w:before="120" w:after="120"/>
        <w:ind w:right="-8"/>
        <w:rPr>
          <w:rFonts w:ascii="Times New Roman" w:hAnsi="Times New Roman" w:cs="Times New Roman"/>
        </w:rPr>
      </w:pPr>
      <w:r w:rsidRPr="000D7487">
        <w:rPr>
          <w:rFonts w:ascii="Times New Roman" w:hAnsi="Times New Roman" w:cs="Times New Roman"/>
          <w:i/>
        </w:rPr>
        <w:t>Figure 3</w:t>
      </w:r>
      <w:r>
        <w:rPr>
          <w:rFonts w:ascii="Times New Roman" w:hAnsi="Times New Roman" w:cs="Times New Roman"/>
        </w:rPr>
        <w:t>. Mean posterior distributions ac</w:t>
      </w:r>
      <w:r w:rsidR="00BD0870">
        <w:rPr>
          <w:rFonts w:ascii="Times New Roman" w:hAnsi="Times New Roman" w:cs="Times New Roman"/>
        </w:rPr>
        <w:t xml:space="preserve">ross shape-label associations. </w:t>
      </w:r>
      <w:r>
        <w:rPr>
          <w:rFonts w:ascii="Times New Roman" w:hAnsi="Times New Roman" w:cs="Times New Roman"/>
        </w:rPr>
        <w:t>Distributions show the posterior probability of</w:t>
      </w:r>
      <w:r w:rsidR="00441277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(A) mean starting point (</w:t>
      </w:r>
      <w:r w:rsidRPr="00731E8E">
        <w:rPr>
          <w:rFonts w:ascii="Times New Roman" w:hAnsi="Times New Roman" w:cs="Times New Roman"/>
          <w:i/>
        </w:rPr>
        <w:t>z</w:t>
      </w:r>
      <w:r>
        <w:rPr>
          <w:rFonts w:ascii="Times New Roman" w:hAnsi="Times New Roman" w:cs="Times New Roman"/>
        </w:rPr>
        <w:t>) as a function of goal state</w:t>
      </w:r>
      <w:r w:rsidR="00BD0870">
        <w:rPr>
          <w:rFonts w:ascii="Times New Roman" w:hAnsi="Times New Roman" w:cs="Times New Roman"/>
        </w:rPr>
        <w:t xml:space="preserve"> (</w:t>
      </w:r>
      <w:r w:rsidR="00BD0870" w:rsidRPr="00394D95">
        <w:rPr>
          <w:rFonts w:ascii="Times New Roman" w:hAnsi="Times New Roman" w:cs="Times New Roman"/>
          <w:i/>
        </w:rPr>
        <w:t>z</w:t>
      </w:r>
      <w:r w:rsidR="00BD0870">
        <w:rPr>
          <w:rFonts w:ascii="Times New Roman" w:hAnsi="Times New Roman" w:cs="Times New Roman"/>
        </w:rPr>
        <w:t xml:space="preserve"> was re-centered</w:t>
      </w:r>
      <w:r w:rsidR="00365A2E">
        <w:rPr>
          <w:rFonts w:ascii="Times New Roman" w:hAnsi="Times New Roman" w:cs="Times New Roman"/>
        </w:rPr>
        <w:t xml:space="preserve"> by subtracting 0.5</w:t>
      </w:r>
      <w:r w:rsidR="00D27F2F">
        <w:rPr>
          <w:rFonts w:ascii="Times New Roman" w:hAnsi="Times New Roman" w:cs="Times New Roman"/>
        </w:rPr>
        <w:t>,</w:t>
      </w:r>
      <w:r w:rsidR="00BD0870">
        <w:rPr>
          <w:rFonts w:ascii="Times New Roman" w:hAnsi="Times New Roman" w:cs="Times New Roman"/>
        </w:rPr>
        <w:t xml:space="preserve"> such that</w:t>
      </w:r>
      <w:r w:rsidR="00697DA5">
        <w:rPr>
          <w:rFonts w:ascii="Times New Roman" w:hAnsi="Times New Roman" w:cs="Times New Roman"/>
        </w:rPr>
        <w:t xml:space="preserve"> 0 represents no bias); </w:t>
      </w:r>
      <w:r>
        <w:rPr>
          <w:rFonts w:ascii="Times New Roman" w:hAnsi="Times New Roman" w:cs="Times New Roman"/>
        </w:rPr>
        <w:t>(B) non-decision processes (</w:t>
      </w:r>
      <w:r w:rsidRPr="00731E8E">
        <w:rPr>
          <w:rFonts w:ascii="Times New Roman" w:hAnsi="Times New Roman" w:cs="Times New Roman"/>
          <w:i/>
        </w:rPr>
        <w:t>t</w:t>
      </w:r>
      <w:r w:rsidRPr="00731E8E">
        <w:rPr>
          <w:rFonts w:ascii="Times New Roman" w:hAnsi="Times New Roman" w:cs="Times New Roman"/>
          <w:i/>
          <w:vertAlign w:val="subscript"/>
        </w:rPr>
        <w:t>0</w:t>
      </w:r>
      <w:r>
        <w:rPr>
          <w:rFonts w:ascii="Times New Roman" w:hAnsi="Times New Roman" w:cs="Times New Roman"/>
        </w:rPr>
        <w:t xml:space="preserve">) as </w:t>
      </w:r>
      <w:r w:rsidR="00697DA5">
        <w:rPr>
          <w:rFonts w:ascii="Times New Roman" w:hAnsi="Times New Roman" w:cs="Times New Roman"/>
        </w:rPr>
        <w:t>a function of shape association; and (C) drift (</w:t>
      </w:r>
      <w:r w:rsidR="00697DA5" w:rsidRPr="00697DA5">
        <w:rPr>
          <w:rFonts w:ascii="Times New Roman" w:hAnsi="Times New Roman" w:cs="Times New Roman"/>
          <w:i/>
        </w:rPr>
        <w:t>v</w:t>
      </w:r>
      <w:r w:rsidR="00697DA5">
        <w:rPr>
          <w:rFonts w:ascii="Times New Roman" w:hAnsi="Times New Roman" w:cs="Times New Roman"/>
        </w:rPr>
        <w:t>) as a function of goal state and shape association.</w:t>
      </w:r>
      <w:r>
        <w:rPr>
          <w:rFonts w:ascii="Times New Roman" w:hAnsi="Times New Roman" w:cs="Times New Roman"/>
        </w:rPr>
        <w:t xml:space="preserve">   </w:t>
      </w:r>
    </w:p>
    <w:p w14:paraId="1AE06702" w14:textId="77777777" w:rsidR="00DE0A75" w:rsidRPr="00945E21" w:rsidRDefault="00DF444D" w:rsidP="00D27237">
      <w:pPr>
        <w:spacing w:before="120" w:after="120" w:line="480" w:lineRule="auto"/>
        <w:ind w:right="-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lastRenderedPageBreak/>
        <w:t xml:space="preserve">General </w:t>
      </w:r>
      <w:r w:rsidR="00DE0A75" w:rsidRPr="00DE0A75">
        <w:rPr>
          <w:rFonts w:ascii="Times New Roman" w:hAnsi="Times New Roman" w:cs="Times New Roman"/>
          <w:b/>
        </w:rPr>
        <w:t>Discussion</w:t>
      </w:r>
    </w:p>
    <w:p w14:paraId="2DDC7D43" w14:textId="77777777" w:rsidR="00DD4C6C" w:rsidRDefault="00DE0A75" w:rsidP="00DE0A75">
      <w:pPr>
        <w:spacing w:before="120" w:after="120" w:line="480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An emerging literature has revealed pervasive </w:t>
      </w:r>
      <w:r w:rsidR="009F0649">
        <w:rPr>
          <w:rFonts w:ascii="Times New Roman" w:hAnsi="Times New Roman" w:cs="Times New Roman"/>
        </w:rPr>
        <w:t>self-related biases in</w:t>
      </w:r>
      <w:r w:rsidR="00C17216">
        <w:rPr>
          <w:rFonts w:ascii="Times New Roman" w:hAnsi="Times New Roman" w:cs="Times New Roman"/>
        </w:rPr>
        <w:t xml:space="preserve"> </w:t>
      </w:r>
      <w:r w:rsidR="00C13F0A">
        <w:rPr>
          <w:rFonts w:ascii="Times New Roman" w:hAnsi="Times New Roman" w:cs="Times New Roman"/>
        </w:rPr>
        <w:t>perceptual matching  (Sui et al., 2012</w:t>
      </w:r>
      <w:r w:rsidR="00C17216">
        <w:rPr>
          <w:rFonts w:ascii="Times New Roman" w:hAnsi="Times New Roman" w:cs="Times New Roman"/>
        </w:rPr>
        <w:t xml:space="preserve">, 2013; </w:t>
      </w:r>
      <w:r w:rsidR="00A474AC">
        <w:rPr>
          <w:rFonts w:ascii="Times New Roman" w:hAnsi="Times New Roman" w:cs="Times New Roman"/>
        </w:rPr>
        <w:t>Sui, Sun, Peng, &amp; Humphreys, 2014</w:t>
      </w:r>
      <w:r w:rsidR="009F0649">
        <w:rPr>
          <w:rFonts w:ascii="Times New Roman" w:hAnsi="Times New Roman" w:cs="Times New Roman"/>
        </w:rPr>
        <w:t>). Developing</w:t>
      </w:r>
      <w:r w:rsidR="00FD4F89">
        <w:rPr>
          <w:rFonts w:ascii="Times New Roman" w:hAnsi="Times New Roman" w:cs="Times New Roman"/>
        </w:rPr>
        <w:t xml:space="preserve"> this line of inquiry</w:t>
      </w:r>
      <w:r w:rsidR="009B4108">
        <w:rPr>
          <w:rFonts w:ascii="Times New Roman" w:hAnsi="Times New Roman" w:cs="Times New Roman"/>
        </w:rPr>
        <w:t xml:space="preserve">, </w:t>
      </w:r>
      <w:r w:rsidR="00C13F0A">
        <w:rPr>
          <w:rFonts w:ascii="Times New Roman" w:hAnsi="Times New Roman" w:cs="Times New Roman"/>
        </w:rPr>
        <w:t>here we</w:t>
      </w:r>
      <w:r w:rsidR="009F0649">
        <w:rPr>
          <w:rFonts w:ascii="Times New Roman" w:hAnsi="Times New Roman" w:cs="Times New Roman"/>
        </w:rPr>
        <w:t xml:space="preserve"> demonstrated the effects of self-relevance on</w:t>
      </w:r>
      <w:r w:rsidR="00A474AC">
        <w:rPr>
          <w:rFonts w:ascii="Times New Roman" w:hAnsi="Times New Roman" w:cs="Times New Roman"/>
        </w:rPr>
        <w:t xml:space="preserve"> an</w:t>
      </w:r>
      <w:r w:rsidR="009B4108">
        <w:rPr>
          <w:rFonts w:ascii="Times New Roman" w:hAnsi="Times New Roman" w:cs="Times New Roman"/>
        </w:rPr>
        <w:t xml:space="preserve"> </w:t>
      </w:r>
      <w:r w:rsidR="00A30762">
        <w:rPr>
          <w:rFonts w:ascii="Times New Roman" w:hAnsi="Times New Roman" w:cs="Times New Roman"/>
        </w:rPr>
        <w:t>earlier</w:t>
      </w:r>
      <w:r w:rsidR="003721F9">
        <w:rPr>
          <w:rFonts w:ascii="Times New Roman" w:hAnsi="Times New Roman" w:cs="Times New Roman"/>
        </w:rPr>
        <w:t xml:space="preserve"> stage of processing</w:t>
      </w:r>
      <w:r w:rsidR="00A474AC">
        <w:rPr>
          <w:rFonts w:ascii="Times New Roman" w:hAnsi="Times New Roman" w:cs="Times New Roman"/>
        </w:rPr>
        <w:t xml:space="preserve"> </w:t>
      </w:r>
      <w:r w:rsidR="003721F9">
        <w:rPr>
          <w:rFonts w:ascii="Times New Roman" w:hAnsi="Times New Roman" w:cs="Times New Roman"/>
        </w:rPr>
        <w:t>— perceptual</w:t>
      </w:r>
      <w:r w:rsidR="00A30762">
        <w:rPr>
          <w:rFonts w:ascii="Times New Roman" w:hAnsi="Times New Roman" w:cs="Times New Roman"/>
        </w:rPr>
        <w:t xml:space="preserve"> selection.</w:t>
      </w:r>
      <w:r w:rsidR="00DD4C6C">
        <w:rPr>
          <w:rFonts w:ascii="Times New Roman" w:hAnsi="Times New Roman" w:cs="Times New Roman"/>
        </w:rPr>
        <w:t xml:space="preserve"> C</w:t>
      </w:r>
      <w:r w:rsidR="00A85727">
        <w:rPr>
          <w:rFonts w:ascii="Times New Roman" w:hAnsi="Times New Roman" w:cs="Times New Roman"/>
        </w:rPr>
        <w:t>ompared with</w:t>
      </w:r>
      <w:r w:rsidR="00A30762">
        <w:rPr>
          <w:rFonts w:ascii="Times New Roman" w:hAnsi="Times New Roman" w:cs="Times New Roman"/>
        </w:rPr>
        <w:t xml:space="preserve"> items</w:t>
      </w:r>
      <w:r w:rsidR="009F0649">
        <w:rPr>
          <w:rFonts w:ascii="Times New Roman" w:hAnsi="Times New Roman" w:cs="Times New Roman"/>
        </w:rPr>
        <w:t xml:space="preserve"> referenced to either a friend or stranger, those</w:t>
      </w:r>
      <w:r w:rsidR="00FD4F89">
        <w:rPr>
          <w:rFonts w:ascii="Times New Roman" w:hAnsi="Times New Roman" w:cs="Times New Roman"/>
        </w:rPr>
        <w:t xml:space="preserve"> previously</w:t>
      </w:r>
      <w:r w:rsidR="009F0649">
        <w:rPr>
          <w:rFonts w:ascii="Times New Roman" w:hAnsi="Times New Roman" w:cs="Times New Roman"/>
        </w:rPr>
        <w:t xml:space="preserve"> associated with self</w:t>
      </w:r>
      <w:r w:rsidR="005A6150">
        <w:rPr>
          <w:rFonts w:ascii="Times New Roman" w:hAnsi="Times New Roman" w:cs="Times New Roman"/>
        </w:rPr>
        <w:t xml:space="preserve"> remained suppressed for shorter periods of time</w:t>
      </w:r>
      <w:r w:rsidR="00DD4C6C">
        <w:rPr>
          <w:rFonts w:ascii="Times New Roman" w:hAnsi="Times New Roman" w:cs="Times New Roman"/>
        </w:rPr>
        <w:t>.</w:t>
      </w:r>
      <w:r w:rsidR="00893440">
        <w:rPr>
          <w:rFonts w:ascii="Times New Roman" w:hAnsi="Times New Roman" w:cs="Times New Roman"/>
        </w:rPr>
        <w:t xml:space="preserve"> As such, at </w:t>
      </w:r>
      <w:r w:rsidR="00DD4C6C">
        <w:rPr>
          <w:rFonts w:ascii="Times New Roman" w:hAnsi="Times New Roman" w:cs="Times New Roman"/>
        </w:rPr>
        <w:t>least in the context of complex geometric shapes</w:t>
      </w:r>
      <w:r w:rsidR="002F2FA6">
        <w:rPr>
          <w:rFonts w:ascii="Times New Roman" w:hAnsi="Times New Roman" w:cs="Times New Roman"/>
        </w:rPr>
        <w:t xml:space="preserve"> (vs. Gabors)</w:t>
      </w:r>
      <w:r w:rsidR="00D15A37">
        <w:rPr>
          <w:rFonts w:ascii="Times New Roman" w:hAnsi="Times New Roman" w:cs="Times New Roman"/>
        </w:rPr>
        <w:t xml:space="preserve"> and a target identification</w:t>
      </w:r>
      <w:r w:rsidR="002F2FA6">
        <w:rPr>
          <w:rFonts w:ascii="Times New Roman" w:hAnsi="Times New Roman" w:cs="Times New Roman"/>
        </w:rPr>
        <w:t xml:space="preserve"> (vs. detection)</w:t>
      </w:r>
      <w:r w:rsidR="00D15A37">
        <w:rPr>
          <w:rFonts w:ascii="Times New Roman" w:hAnsi="Times New Roman" w:cs="Times New Roman"/>
        </w:rPr>
        <w:t xml:space="preserve"> task</w:t>
      </w:r>
      <w:r w:rsidR="00DD4C6C">
        <w:rPr>
          <w:rFonts w:ascii="Times New Roman" w:hAnsi="Times New Roman" w:cs="Times New Roman"/>
        </w:rPr>
        <w:t xml:space="preserve"> (cf. Stein et al., 2016), s</w:t>
      </w:r>
      <w:r w:rsidR="002A601A">
        <w:rPr>
          <w:rFonts w:ascii="Times New Roman" w:hAnsi="Times New Roman" w:cs="Times New Roman"/>
        </w:rPr>
        <w:t>elf-tagging</w:t>
      </w:r>
      <w:r w:rsidR="001F33F3">
        <w:rPr>
          <w:rFonts w:ascii="Times New Roman" w:hAnsi="Times New Roman" w:cs="Times New Roman"/>
        </w:rPr>
        <w:t xml:space="preserve"> </w:t>
      </w:r>
      <w:r w:rsidR="00231173">
        <w:rPr>
          <w:rFonts w:ascii="Times New Roman" w:hAnsi="Times New Roman" w:cs="Times New Roman"/>
        </w:rPr>
        <w:t>enable</w:t>
      </w:r>
      <w:r w:rsidR="00893440">
        <w:rPr>
          <w:rFonts w:ascii="Times New Roman" w:hAnsi="Times New Roman" w:cs="Times New Roman"/>
        </w:rPr>
        <w:t>d</w:t>
      </w:r>
      <w:r w:rsidR="00231173">
        <w:rPr>
          <w:rFonts w:ascii="Times New Roman" w:hAnsi="Times New Roman" w:cs="Times New Roman"/>
        </w:rPr>
        <w:t xml:space="preserve"> people to </w:t>
      </w:r>
      <w:r w:rsidR="00DD4C6C">
        <w:rPr>
          <w:rFonts w:ascii="Times New Roman" w:hAnsi="Times New Roman" w:cs="Times New Roman"/>
        </w:rPr>
        <w:t xml:space="preserve">imbue otherwise neutral stimuli </w:t>
      </w:r>
      <w:r w:rsidR="00231173">
        <w:rPr>
          <w:rFonts w:ascii="Times New Roman" w:hAnsi="Times New Roman" w:cs="Times New Roman"/>
        </w:rPr>
        <w:t>with personal significance, a</w:t>
      </w:r>
      <w:r w:rsidR="002A601A">
        <w:rPr>
          <w:rFonts w:ascii="Times New Roman" w:hAnsi="Times New Roman" w:cs="Times New Roman"/>
        </w:rPr>
        <w:t>n</w:t>
      </w:r>
      <w:r w:rsidR="0056145A">
        <w:rPr>
          <w:rFonts w:ascii="Times New Roman" w:hAnsi="Times New Roman" w:cs="Times New Roman"/>
        </w:rPr>
        <w:t xml:space="preserve"> </w:t>
      </w:r>
      <w:r w:rsidR="00893440">
        <w:rPr>
          <w:rFonts w:ascii="Times New Roman" w:hAnsi="Times New Roman" w:cs="Times New Roman"/>
        </w:rPr>
        <w:t>operation</w:t>
      </w:r>
      <w:r w:rsidR="00C778EC">
        <w:rPr>
          <w:rFonts w:ascii="Times New Roman" w:hAnsi="Times New Roman" w:cs="Times New Roman"/>
        </w:rPr>
        <w:t xml:space="preserve"> that</w:t>
      </w:r>
      <w:r w:rsidR="00893440">
        <w:rPr>
          <w:rFonts w:ascii="Times New Roman" w:hAnsi="Times New Roman" w:cs="Times New Roman"/>
        </w:rPr>
        <w:t xml:space="preserve"> facilitated</w:t>
      </w:r>
      <w:r w:rsidR="00A861C2">
        <w:rPr>
          <w:rFonts w:ascii="Times New Roman" w:hAnsi="Times New Roman" w:cs="Times New Roman"/>
        </w:rPr>
        <w:t xml:space="preserve"> access to awareness</w:t>
      </w:r>
      <w:r w:rsidR="00B062E2">
        <w:rPr>
          <w:rFonts w:ascii="Times New Roman" w:hAnsi="Times New Roman" w:cs="Times New Roman"/>
        </w:rPr>
        <w:t>.</w:t>
      </w:r>
    </w:p>
    <w:p w14:paraId="7EBE3C64" w14:textId="77777777" w:rsidR="00DD4C6C" w:rsidRDefault="00DD4C6C" w:rsidP="00DE0A75">
      <w:pPr>
        <w:spacing w:before="120" w:after="120" w:line="480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But how exactly does self-relevance prioritize access to visual awareness? </w:t>
      </w:r>
      <w:r w:rsidR="00016CAE">
        <w:rPr>
          <w:rFonts w:ascii="Times New Roman" w:hAnsi="Times New Roman" w:cs="Times New Roman"/>
        </w:rPr>
        <w:t>In research to date, self-prioritization is considered to be a perceptual phenomenon. Noting how early stages of perception can seemingly be penetrated by cognitive factors — including desires, beliefs, and values (</w:t>
      </w:r>
      <w:r w:rsidR="00B1241C">
        <w:rPr>
          <w:rFonts w:ascii="Times New Roman" w:hAnsi="Times New Roman" w:cs="Times New Roman"/>
        </w:rPr>
        <w:t xml:space="preserve">Clark, 2013; Collins &amp; Olson, 2014; </w:t>
      </w:r>
      <w:r w:rsidR="00016CAE">
        <w:rPr>
          <w:rFonts w:ascii="Times New Roman" w:hAnsi="Times New Roman" w:cs="Times New Roman"/>
        </w:rPr>
        <w:t>Dunning &amp; Balcetis, 2013; Lu</w:t>
      </w:r>
      <w:r w:rsidR="004C71C4">
        <w:rPr>
          <w:rFonts w:ascii="Times New Roman" w:hAnsi="Times New Roman" w:cs="Times New Roman"/>
        </w:rPr>
        <w:t>pyan, 2015</w:t>
      </w:r>
      <w:r w:rsidR="00016CAE">
        <w:rPr>
          <w:rFonts w:ascii="Times New Roman" w:hAnsi="Times New Roman" w:cs="Times New Roman"/>
        </w:rPr>
        <w:t>) — self-relevance is believed to exert a comparable influence on stimulus p</w:t>
      </w:r>
      <w:r w:rsidR="004C71C4">
        <w:rPr>
          <w:rFonts w:ascii="Times New Roman" w:hAnsi="Times New Roman" w:cs="Times New Roman"/>
        </w:rPr>
        <w:t>rocessing (</w:t>
      </w:r>
      <w:r w:rsidR="0012248C">
        <w:rPr>
          <w:rFonts w:ascii="Times New Roman" w:hAnsi="Times New Roman" w:cs="Times New Roman"/>
        </w:rPr>
        <w:t>Sui &amp; Humphreys, 2015</w:t>
      </w:r>
      <w:r w:rsidR="003B3DAC">
        <w:rPr>
          <w:rFonts w:ascii="Times New Roman" w:hAnsi="Times New Roman" w:cs="Times New Roman"/>
        </w:rPr>
        <w:t>). Not everyone</w:t>
      </w:r>
      <w:r w:rsidR="00016CAE">
        <w:rPr>
          <w:rFonts w:ascii="Times New Roman" w:hAnsi="Times New Roman" w:cs="Times New Roman"/>
        </w:rPr>
        <w:t xml:space="preserve"> would agree, however. Inde</w:t>
      </w:r>
      <w:r w:rsidR="002F2FA6">
        <w:rPr>
          <w:rFonts w:ascii="Times New Roman" w:hAnsi="Times New Roman" w:cs="Times New Roman"/>
        </w:rPr>
        <w:t xml:space="preserve">ed, a competing viewpoint </w:t>
      </w:r>
      <w:r w:rsidR="00016CAE">
        <w:rPr>
          <w:rFonts w:ascii="Times New Roman" w:hAnsi="Times New Roman" w:cs="Times New Roman"/>
        </w:rPr>
        <w:t>suggest</w:t>
      </w:r>
      <w:r w:rsidR="002F2FA6">
        <w:rPr>
          <w:rFonts w:ascii="Times New Roman" w:hAnsi="Times New Roman" w:cs="Times New Roman"/>
        </w:rPr>
        <w:t>s</w:t>
      </w:r>
      <w:r w:rsidR="00016CAE">
        <w:rPr>
          <w:rFonts w:ascii="Times New Roman" w:hAnsi="Times New Roman" w:cs="Times New Roman"/>
        </w:rPr>
        <w:t xml:space="preserve"> that self-relevance likely influences</w:t>
      </w:r>
      <w:r w:rsidR="00040731">
        <w:rPr>
          <w:rFonts w:ascii="Times New Roman" w:hAnsi="Times New Roman" w:cs="Times New Roman"/>
        </w:rPr>
        <w:t xml:space="preserve"> </w:t>
      </w:r>
      <w:r w:rsidR="00016CAE">
        <w:rPr>
          <w:rFonts w:ascii="Times New Roman" w:hAnsi="Times New Roman" w:cs="Times New Roman"/>
        </w:rPr>
        <w:t>decisional processes, notably the adoption of different response criteria when judging self-relevant (vs.</w:t>
      </w:r>
      <w:r w:rsidR="00893440">
        <w:rPr>
          <w:rFonts w:ascii="Times New Roman" w:hAnsi="Times New Roman" w:cs="Times New Roman"/>
        </w:rPr>
        <w:t xml:space="preserve"> non-relevant) information (</w:t>
      </w:r>
      <w:r w:rsidR="00016CAE">
        <w:rPr>
          <w:rFonts w:ascii="Times New Roman" w:hAnsi="Times New Roman" w:cs="Times New Roman"/>
        </w:rPr>
        <w:t>Firestone &amp; Scholl, in press).</w:t>
      </w:r>
      <w:r w:rsidR="00040731">
        <w:rPr>
          <w:rFonts w:ascii="Times New Roman" w:hAnsi="Times New Roman" w:cs="Times New Roman"/>
        </w:rPr>
        <w:t xml:space="preserve"> In an attempt to evaluate these competing hypotheses, the current data were submitted to a diffusion m</w:t>
      </w:r>
      <w:r w:rsidR="00D15A37">
        <w:rPr>
          <w:rFonts w:ascii="Times New Roman" w:hAnsi="Times New Roman" w:cs="Times New Roman"/>
        </w:rPr>
        <w:t xml:space="preserve">odel analysis. The results revealed that </w:t>
      </w:r>
      <w:r w:rsidR="00893440">
        <w:rPr>
          <w:rFonts w:ascii="Times New Roman" w:hAnsi="Times New Roman" w:cs="Times New Roman"/>
        </w:rPr>
        <w:t>s</w:t>
      </w:r>
      <w:r w:rsidR="00040731">
        <w:rPr>
          <w:rFonts w:ascii="Times New Roman" w:hAnsi="Times New Roman" w:cs="Times New Roman"/>
        </w:rPr>
        <w:t xml:space="preserve">elf-prioritization in visual awareness mapped onto the decisional (i.e., starting value, </w:t>
      </w:r>
      <w:r w:rsidR="00040731" w:rsidRPr="00040731">
        <w:rPr>
          <w:rFonts w:ascii="Times New Roman" w:hAnsi="Times New Roman" w:cs="Times New Roman"/>
          <w:i/>
        </w:rPr>
        <w:t>z</w:t>
      </w:r>
      <w:r w:rsidR="00040731">
        <w:rPr>
          <w:rFonts w:ascii="Times New Roman" w:hAnsi="Times New Roman" w:cs="Times New Roman"/>
        </w:rPr>
        <w:t>) parameter of the diffusion model,</w:t>
      </w:r>
      <w:r w:rsidR="002F2FA6">
        <w:rPr>
          <w:rFonts w:ascii="Times New Roman" w:hAnsi="Times New Roman" w:cs="Times New Roman"/>
        </w:rPr>
        <w:t xml:space="preserve"> thereby </w:t>
      </w:r>
      <w:r w:rsidR="0012248C">
        <w:rPr>
          <w:rFonts w:ascii="Times New Roman" w:hAnsi="Times New Roman" w:cs="Times New Roman"/>
        </w:rPr>
        <w:t>demonstrating that participants h</w:t>
      </w:r>
      <w:r w:rsidR="00893440">
        <w:rPr>
          <w:rFonts w:ascii="Times New Roman" w:hAnsi="Times New Roman" w:cs="Times New Roman"/>
        </w:rPr>
        <w:t>ad</w:t>
      </w:r>
      <w:r w:rsidR="00523440">
        <w:rPr>
          <w:rFonts w:ascii="Times New Roman" w:hAnsi="Times New Roman" w:cs="Times New Roman"/>
        </w:rPr>
        <w:t xml:space="preserve"> a prepotent</w:t>
      </w:r>
      <w:r w:rsidR="00432EF3">
        <w:rPr>
          <w:rFonts w:ascii="Times New Roman" w:hAnsi="Times New Roman" w:cs="Times New Roman"/>
        </w:rPr>
        <w:t xml:space="preserve"> bias </w:t>
      </w:r>
      <w:r w:rsidR="0012248C">
        <w:rPr>
          <w:rFonts w:ascii="Times New Roman" w:hAnsi="Times New Roman" w:cs="Times New Roman"/>
        </w:rPr>
        <w:t>to self-related stimuli</w:t>
      </w:r>
      <w:r w:rsidR="00523440">
        <w:rPr>
          <w:rFonts w:ascii="Times New Roman" w:hAnsi="Times New Roman" w:cs="Times New Roman"/>
        </w:rPr>
        <w:t xml:space="preserve">. </w:t>
      </w:r>
      <w:r w:rsidR="0012248C">
        <w:rPr>
          <w:rFonts w:ascii="Times New Roman" w:hAnsi="Times New Roman" w:cs="Times New Roman"/>
        </w:rPr>
        <w:t>Critically, self-relevance did not modulate the</w:t>
      </w:r>
      <w:r w:rsidR="005C5F70">
        <w:rPr>
          <w:rFonts w:ascii="Times New Roman" w:hAnsi="Times New Roman" w:cs="Times New Roman"/>
        </w:rPr>
        <w:t xml:space="preserve"> rate of information uptake </w:t>
      </w:r>
      <w:r w:rsidR="0012248C">
        <w:rPr>
          <w:rFonts w:ascii="Times New Roman" w:hAnsi="Times New Roman" w:cs="Times New Roman"/>
        </w:rPr>
        <w:t>(</w:t>
      </w:r>
      <w:r w:rsidR="0012248C" w:rsidRPr="0012248C">
        <w:rPr>
          <w:rFonts w:ascii="Times New Roman" w:hAnsi="Times New Roman" w:cs="Times New Roman"/>
          <w:i/>
        </w:rPr>
        <w:t>v</w:t>
      </w:r>
      <w:r w:rsidR="005C5F70">
        <w:rPr>
          <w:rFonts w:ascii="Times New Roman" w:hAnsi="Times New Roman" w:cs="Times New Roman"/>
        </w:rPr>
        <w:t>)</w:t>
      </w:r>
      <w:r w:rsidR="00697DA5">
        <w:rPr>
          <w:rFonts w:ascii="Times New Roman" w:hAnsi="Times New Roman" w:cs="Times New Roman"/>
        </w:rPr>
        <w:t xml:space="preserve"> during the decision-making process</w:t>
      </w:r>
      <w:r w:rsidR="005C5F70">
        <w:rPr>
          <w:rFonts w:ascii="Times New Roman" w:hAnsi="Times New Roman" w:cs="Times New Roman"/>
        </w:rPr>
        <w:t>. What these</w:t>
      </w:r>
      <w:r w:rsidR="00AC5FF6">
        <w:rPr>
          <w:rFonts w:ascii="Times New Roman" w:hAnsi="Times New Roman" w:cs="Times New Roman"/>
        </w:rPr>
        <w:t xml:space="preserve"> preliminary </w:t>
      </w:r>
      <w:r w:rsidR="0012248C">
        <w:rPr>
          <w:rFonts w:ascii="Times New Roman" w:hAnsi="Times New Roman" w:cs="Times New Roman"/>
        </w:rPr>
        <w:t>findings suggest is</w:t>
      </w:r>
      <w:r w:rsidR="00F80BB1">
        <w:rPr>
          <w:rFonts w:ascii="Times New Roman" w:hAnsi="Times New Roman" w:cs="Times New Roman"/>
        </w:rPr>
        <w:t xml:space="preserve"> that</w:t>
      </w:r>
      <w:r w:rsidR="002F2FA6">
        <w:rPr>
          <w:rFonts w:ascii="Times New Roman" w:hAnsi="Times New Roman" w:cs="Times New Roman"/>
        </w:rPr>
        <w:t xml:space="preserve">, at least in the current </w:t>
      </w:r>
      <w:r w:rsidR="00AC5FF6">
        <w:rPr>
          <w:rFonts w:ascii="Times New Roman" w:hAnsi="Times New Roman" w:cs="Times New Roman"/>
        </w:rPr>
        <w:t xml:space="preserve">task </w:t>
      </w:r>
      <w:r w:rsidR="002F2FA6">
        <w:rPr>
          <w:rFonts w:ascii="Times New Roman" w:hAnsi="Times New Roman" w:cs="Times New Roman"/>
        </w:rPr>
        <w:t>context,</w:t>
      </w:r>
      <w:r w:rsidR="00F80BB1">
        <w:rPr>
          <w:rFonts w:ascii="Times New Roman" w:hAnsi="Times New Roman" w:cs="Times New Roman"/>
        </w:rPr>
        <w:t xml:space="preserve"> </w:t>
      </w:r>
      <w:r w:rsidR="00F80BB1">
        <w:rPr>
          <w:rFonts w:ascii="Times New Roman" w:hAnsi="Times New Roman" w:cs="Times New Roman"/>
        </w:rPr>
        <w:lastRenderedPageBreak/>
        <w:t xml:space="preserve">the prioritization of </w:t>
      </w:r>
      <w:r w:rsidR="00893440">
        <w:rPr>
          <w:rFonts w:ascii="Times New Roman" w:hAnsi="Times New Roman" w:cs="Times New Roman"/>
        </w:rPr>
        <w:t>self-relevant information</w:t>
      </w:r>
      <w:r w:rsidR="00F80BB1">
        <w:rPr>
          <w:rFonts w:ascii="Times New Roman" w:hAnsi="Times New Roman" w:cs="Times New Roman"/>
        </w:rPr>
        <w:t xml:space="preserve"> in visual awareness</w:t>
      </w:r>
      <w:r w:rsidR="00893440">
        <w:rPr>
          <w:rFonts w:ascii="Times New Roman" w:hAnsi="Times New Roman" w:cs="Times New Roman"/>
        </w:rPr>
        <w:t xml:space="preserve"> </w:t>
      </w:r>
      <w:r w:rsidR="0012248C">
        <w:rPr>
          <w:rFonts w:ascii="Times New Roman" w:hAnsi="Times New Roman" w:cs="Times New Roman"/>
        </w:rPr>
        <w:t>reflects the operation of a decisional bias (Firestone &amp; Scholl, in press; Pylyshyn, 1999).</w:t>
      </w:r>
      <w:r w:rsidR="007810B8">
        <w:rPr>
          <w:rStyle w:val="FootnoteReference"/>
          <w:rFonts w:ascii="Times New Roman" w:hAnsi="Times New Roman" w:cs="Times New Roman"/>
        </w:rPr>
        <w:footnoteReference w:id="3"/>
      </w:r>
      <w:r w:rsidR="0012248C">
        <w:rPr>
          <w:rFonts w:ascii="Times New Roman" w:hAnsi="Times New Roman" w:cs="Times New Roman"/>
        </w:rPr>
        <w:t xml:space="preserve"> </w:t>
      </w:r>
    </w:p>
    <w:p w14:paraId="631FCC5A" w14:textId="77777777" w:rsidR="00C83CC4" w:rsidRPr="00C83CC4" w:rsidRDefault="00F058AA" w:rsidP="00DE0A75">
      <w:pPr>
        <w:spacing w:before="120" w:after="120" w:line="480" w:lineRule="auto"/>
        <w:ind w:right="-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697DA5">
        <w:rPr>
          <w:rFonts w:ascii="Times New Roman" w:hAnsi="Times New Roman" w:cs="Times New Roman"/>
        </w:rPr>
        <w:t>Complementing existing</w:t>
      </w:r>
      <w:r w:rsidR="00032912">
        <w:rPr>
          <w:rFonts w:ascii="Times New Roman" w:hAnsi="Times New Roman" w:cs="Times New Roman"/>
        </w:rPr>
        <w:t xml:space="preserve"> research (Stein et al., 2016; Sui et al., 2012), here we demonstrated that self-relevance</w:t>
      </w:r>
      <w:r w:rsidR="00C83CC4">
        <w:rPr>
          <w:rFonts w:ascii="Times New Roman" w:hAnsi="Times New Roman" w:cs="Times New Roman"/>
        </w:rPr>
        <w:t xml:space="preserve"> facilitates access to visual awareness for arbitrary geometric shapes under CFS</w:t>
      </w:r>
      <w:r w:rsidR="00642859">
        <w:rPr>
          <w:rFonts w:ascii="Times New Roman" w:hAnsi="Times New Roman" w:cs="Times New Roman"/>
        </w:rPr>
        <w:t xml:space="preserve">. </w:t>
      </w:r>
      <w:r w:rsidR="00697DA5">
        <w:rPr>
          <w:rFonts w:ascii="Times New Roman" w:hAnsi="Times New Roman" w:cs="Times New Roman"/>
          <w:szCs w:val="28"/>
        </w:rPr>
        <w:t>In addition</w:t>
      </w:r>
      <w:r w:rsidR="009A7B8B">
        <w:rPr>
          <w:rFonts w:ascii="Times New Roman" w:hAnsi="Times New Roman" w:cs="Times New Roman"/>
          <w:szCs w:val="28"/>
        </w:rPr>
        <w:t>, rather than modulating the rate of information uptake</w:t>
      </w:r>
      <w:r w:rsidR="00697DA5">
        <w:rPr>
          <w:rFonts w:ascii="Times New Roman" w:hAnsi="Times New Roman" w:cs="Times New Roman"/>
          <w:szCs w:val="28"/>
        </w:rPr>
        <w:t xml:space="preserve"> during decision-making</w:t>
      </w:r>
      <w:r w:rsidR="00C83CC4">
        <w:rPr>
          <w:rFonts w:ascii="Times New Roman" w:hAnsi="Times New Roman" w:cs="Times New Roman"/>
          <w:szCs w:val="28"/>
        </w:rPr>
        <w:t xml:space="preserve"> </w:t>
      </w:r>
      <w:r w:rsidR="00032912">
        <w:rPr>
          <w:rFonts w:ascii="Times New Roman" w:hAnsi="Times New Roman" w:cs="Times New Roman"/>
          <w:szCs w:val="28"/>
        </w:rPr>
        <w:t xml:space="preserve">(Humphreys &amp; </w:t>
      </w:r>
      <w:r w:rsidR="004C71C4">
        <w:rPr>
          <w:rFonts w:ascii="Times New Roman" w:hAnsi="Times New Roman" w:cs="Times New Roman"/>
          <w:szCs w:val="28"/>
        </w:rPr>
        <w:t>Sui, 2015</w:t>
      </w:r>
      <w:r w:rsidR="002F2FA6">
        <w:rPr>
          <w:rFonts w:ascii="Times New Roman" w:hAnsi="Times New Roman" w:cs="Times New Roman"/>
          <w:szCs w:val="28"/>
        </w:rPr>
        <w:t>; Sui &amp; Humphreys, 2015</w:t>
      </w:r>
      <w:r w:rsidR="00032912">
        <w:rPr>
          <w:rFonts w:ascii="Times New Roman" w:hAnsi="Times New Roman" w:cs="Times New Roman"/>
          <w:szCs w:val="28"/>
        </w:rPr>
        <w:t>)</w:t>
      </w:r>
      <w:r w:rsidR="00C83CC4">
        <w:rPr>
          <w:rFonts w:ascii="Times New Roman" w:hAnsi="Times New Roman" w:cs="Times New Roman"/>
          <w:szCs w:val="28"/>
        </w:rPr>
        <w:t xml:space="preserve">, self-prioritization influenced the decisional processes </w:t>
      </w:r>
      <w:r w:rsidR="009A7B8B">
        <w:rPr>
          <w:rFonts w:ascii="Times New Roman" w:hAnsi="Times New Roman" w:cs="Times New Roman"/>
          <w:szCs w:val="28"/>
        </w:rPr>
        <w:t>that underlie response generation</w:t>
      </w:r>
      <w:r w:rsidR="00C83CC4">
        <w:rPr>
          <w:rFonts w:ascii="Times New Roman" w:hAnsi="Times New Roman" w:cs="Times New Roman"/>
          <w:szCs w:val="28"/>
        </w:rPr>
        <w:t>. Whether, of course, this is the case for other c</w:t>
      </w:r>
      <w:r w:rsidR="009A7B8B">
        <w:rPr>
          <w:rFonts w:ascii="Times New Roman" w:hAnsi="Times New Roman" w:cs="Times New Roman"/>
          <w:szCs w:val="28"/>
        </w:rPr>
        <w:t>lasses of stimuli</w:t>
      </w:r>
      <w:r w:rsidR="00697DA5">
        <w:rPr>
          <w:rFonts w:ascii="Times New Roman" w:hAnsi="Times New Roman" w:cs="Times New Roman"/>
          <w:szCs w:val="28"/>
        </w:rPr>
        <w:t xml:space="preserve"> </w:t>
      </w:r>
      <w:r w:rsidR="00FD4985">
        <w:rPr>
          <w:rFonts w:ascii="Times New Roman" w:hAnsi="Times New Roman" w:cs="Times New Roman"/>
          <w:szCs w:val="28"/>
        </w:rPr>
        <w:t>and measures of visual awareness</w:t>
      </w:r>
      <w:r w:rsidR="001D3227">
        <w:rPr>
          <w:rFonts w:ascii="Times New Roman" w:hAnsi="Times New Roman" w:cs="Times New Roman"/>
          <w:szCs w:val="28"/>
        </w:rPr>
        <w:t xml:space="preserve"> </w:t>
      </w:r>
      <w:r w:rsidR="009A7B8B">
        <w:rPr>
          <w:rFonts w:ascii="Times New Roman" w:hAnsi="Times New Roman" w:cs="Times New Roman"/>
          <w:szCs w:val="28"/>
        </w:rPr>
        <w:t>remains to be seen</w:t>
      </w:r>
      <w:r w:rsidR="00572992">
        <w:rPr>
          <w:rFonts w:ascii="Times New Roman" w:hAnsi="Times New Roman" w:cs="Times New Roman"/>
          <w:szCs w:val="28"/>
        </w:rPr>
        <w:t>.</w:t>
      </w:r>
      <w:r w:rsidR="00C83CC4">
        <w:rPr>
          <w:rFonts w:ascii="Times New Roman" w:hAnsi="Times New Roman" w:cs="Times New Roman"/>
          <w:szCs w:val="28"/>
        </w:rPr>
        <w:t xml:space="preserve">    </w:t>
      </w:r>
    </w:p>
    <w:p w14:paraId="55EF74A2" w14:textId="77777777" w:rsidR="00FC579C" w:rsidRPr="00572992" w:rsidRDefault="00FC579C" w:rsidP="00572992">
      <w:pPr>
        <w:spacing w:before="120" w:after="120" w:line="480" w:lineRule="auto"/>
        <w:ind w:right="-8"/>
        <w:rPr>
          <w:rFonts w:ascii="Times New Roman" w:hAnsi="Times New Roman" w:cs="Times New Roman"/>
          <w:szCs w:val="28"/>
        </w:rPr>
      </w:pPr>
    </w:p>
    <w:p w14:paraId="5E5A3FD2" w14:textId="77777777" w:rsidR="007B59C5" w:rsidRDefault="007B59C5" w:rsidP="0029420C">
      <w:pPr>
        <w:spacing w:line="480" w:lineRule="auto"/>
        <w:jc w:val="center"/>
        <w:rPr>
          <w:rFonts w:ascii="Times New Roman" w:hAnsi="Times New Roman" w:cs="Times New Roman"/>
          <w:b/>
        </w:rPr>
      </w:pPr>
    </w:p>
    <w:p w14:paraId="474F3461" w14:textId="77777777" w:rsidR="007B59C5" w:rsidRDefault="007B59C5" w:rsidP="0029420C">
      <w:pPr>
        <w:spacing w:line="480" w:lineRule="auto"/>
        <w:jc w:val="center"/>
        <w:rPr>
          <w:rFonts w:ascii="Times New Roman" w:hAnsi="Times New Roman" w:cs="Times New Roman"/>
          <w:b/>
        </w:rPr>
      </w:pPr>
    </w:p>
    <w:p w14:paraId="449945F4" w14:textId="77777777" w:rsidR="007B59C5" w:rsidRDefault="007B59C5" w:rsidP="0029420C">
      <w:pPr>
        <w:spacing w:line="480" w:lineRule="auto"/>
        <w:jc w:val="center"/>
        <w:rPr>
          <w:rFonts w:ascii="Times New Roman" w:hAnsi="Times New Roman" w:cs="Times New Roman"/>
          <w:b/>
        </w:rPr>
      </w:pPr>
    </w:p>
    <w:p w14:paraId="471D7DE1" w14:textId="77777777" w:rsidR="007B59C5" w:rsidRDefault="007B59C5" w:rsidP="0029420C">
      <w:pPr>
        <w:spacing w:line="480" w:lineRule="auto"/>
        <w:jc w:val="center"/>
        <w:rPr>
          <w:rFonts w:ascii="Times New Roman" w:hAnsi="Times New Roman" w:cs="Times New Roman"/>
          <w:b/>
        </w:rPr>
      </w:pPr>
    </w:p>
    <w:p w14:paraId="5172EB37" w14:textId="77777777" w:rsidR="007B59C5" w:rsidRDefault="007B59C5" w:rsidP="0029420C">
      <w:pPr>
        <w:spacing w:line="480" w:lineRule="auto"/>
        <w:jc w:val="center"/>
        <w:rPr>
          <w:rFonts w:ascii="Times New Roman" w:hAnsi="Times New Roman" w:cs="Times New Roman"/>
          <w:b/>
        </w:rPr>
      </w:pPr>
    </w:p>
    <w:p w14:paraId="40B68BF3" w14:textId="77777777" w:rsidR="007B59C5" w:rsidRDefault="007B59C5" w:rsidP="0029420C">
      <w:pPr>
        <w:spacing w:line="480" w:lineRule="auto"/>
        <w:jc w:val="center"/>
        <w:rPr>
          <w:rFonts w:ascii="Times New Roman" w:hAnsi="Times New Roman" w:cs="Times New Roman"/>
          <w:b/>
        </w:rPr>
      </w:pPr>
    </w:p>
    <w:p w14:paraId="3623C37E" w14:textId="77777777" w:rsidR="007B59C5" w:rsidRDefault="007B59C5" w:rsidP="0029420C">
      <w:pPr>
        <w:spacing w:line="480" w:lineRule="auto"/>
        <w:jc w:val="center"/>
        <w:rPr>
          <w:rFonts w:ascii="Times New Roman" w:hAnsi="Times New Roman" w:cs="Times New Roman"/>
          <w:b/>
        </w:rPr>
      </w:pPr>
    </w:p>
    <w:p w14:paraId="150F86ED" w14:textId="77777777" w:rsidR="007B59C5" w:rsidRDefault="007B59C5" w:rsidP="0029420C">
      <w:pPr>
        <w:spacing w:line="480" w:lineRule="auto"/>
        <w:jc w:val="center"/>
        <w:rPr>
          <w:rFonts w:ascii="Times New Roman" w:hAnsi="Times New Roman" w:cs="Times New Roman"/>
          <w:b/>
        </w:rPr>
      </w:pPr>
    </w:p>
    <w:p w14:paraId="0FB7F6E3" w14:textId="77777777" w:rsidR="007B59C5" w:rsidRDefault="007B59C5" w:rsidP="0029420C">
      <w:pPr>
        <w:spacing w:line="480" w:lineRule="auto"/>
        <w:jc w:val="center"/>
        <w:rPr>
          <w:rFonts w:ascii="Times New Roman" w:hAnsi="Times New Roman" w:cs="Times New Roman"/>
          <w:b/>
        </w:rPr>
      </w:pPr>
    </w:p>
    <w:p w14:paraId="1F870C34" w14:textId="77777777" w:rsidR="007B59C5" w:rsidRDefault="007B59C5" w:rsidP="0029420C">
      <w:pPr>
        <w:spacing w:line="480" w:lineRule="auto"/>
        <w:jc w:val="center"/>
        <w:rPr>
          <w:rFonts w:ascii="Times New Roman" w:hAnsi="Times New Roman" w:cs="Times New Roman"/>
          <w:b/>
        </w:rPr>
      </w:pPr>
    </w:p>
    <w:p w14:paraId="1AEBE10A" w14:textId="77777777" w:rsidR="007B59C5" w:rsidRDefault="007B59C5" w:rsidP="0029420C">
      <w:pPr>
        <w:spacing w:line="480" w:lineRule="auto"/>
        <w:jc w:val="center"/>
        <w:rPr>
          <w:rFonts w:ascii="Times New Roman" w:hAnsi="Times New Roman" w:cs="Times New Roman"/>
          <w:b/>
        </w:rPr>
      </w:pPr>
    </w:p>
    <w:p w14:paraId="6624EE4F" w14:textId="77777777" w:rsidR="007B59C5" w:rsidRDefault="007B59C5" w:rsidP="0029420C">
      <w:pPr>
        <w:spacing w:line="480" w:lineRule="auto"/>
        <w:jc w:val="center"/>
        <w:rPr>
          <w:rFonts w:ascii="Times New Roman" w:hAnsi="Times New Roman" w:cs="Times New Roman"/>
          <w:b/>
        </w:rPr>
      </w:pPr>
    </w:p>
    <w:p w14:paraId="31D736F3" w14:textId="77777777" w:rsidR="007B59C5" w:rsidRDefault="007B59C5" w:rsidP="0029420C">
      <w:pPr>
        <w:spacing w:line="480" w:lineRule="auto"/>
        <w:jc w:val="center"/>
        <w:rPr>
          <w:rFonts w:ascii="Times New Roman" w:hAnsi="Times New Roman" w:cs="Times New Roman"/>
          <w:b/>
        </w:rPr>
      </w:pPr>
    </w:p>
    <w:p w14:paraId="2863D17C" w14:textId="77777777" w:rsidR="007B59C5" w:rsidRDefault="007B59C5" w:rsidP="0029420C">
      <w:pPr>
        <w:spacing w:line="480" w:lineRule="auto"/>
        <w:jc w:val="center"/>
        <w:rPr>
          <w:rFonts w:ascii="Times New Roman" w:hAnsi="Times New Roman" w:cs="Times New Roman"/>
          <w:b/>
        </w:rPr>
      </w:pPr>
    </w:p>
    <w:p w14:paraId="18684749" w14:textId="77777777" w:rsidR="00B13505" w:rsidRPr="00197A7B" w:rsidRDefault="00536911" w:rsidP="0029420C">
      <w:pPr>
        <w:spacing w:line="480" w:lineRule="auto"/>
        <w:jc w:val="center"/>
        <w:rPr>
          <w:rFonts w:ascii="Times New Roman" w:hAnsi="Times New Roman" w:cs="Times New Roman"/>
          <w:b/>
        </w:rPr>
      </w:pPr>
      <w:r w:rsidRPr="00197A7B">
        <w:rPr>
          <w:rFonts w:ascii="Times New Roman" w:hAnsi="Times New Roman" w:cs="Times New Roman"/>
          <w:b/>
        </w:rPr>
        <w:lastRenderedPageBreak/>
        <w:t>References</w:t>
      </w:r>
    </w:p>
    <w:p w14:paraId="738368B3" w14:textId="77777777" w:rsidR="00240761" w:rsidRDefault="00240761" w:rsidP="005A0FAC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Almeida, J., Mahon, B.Z., &amp; Caramazza, A. (2010). The role of the dorsal visual processing stream</w:t>
      </w:r>
    </w:p>
    <w:p w14:paraId="1354892D" w14:textId="77777777" w:rsidR="00240761" w:rsidRDefault="00240761" w:rsidP="005A0FAC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in tool identification. </w:t>
      </w:r>
      <w:r w:rsidRPr="00240761">
        <w:rPr>
          <w:rFonts w:ascii="Times New Roman" w:hAnsi="Times New Roman"/>
          <w:i/>
        </w:rPr>
        <w:t>Psychological Science</w:t>
      </w:r>
      <w:r>
        <w:rPr>
          <w:rFonts w:ascii="Times New Roman" w:hAnsi="Times New Roman"/>
        </w:rPr>
        <w:t xml:space="preserve">, </w:t>
      </w:r>
      <w:r w:rsidRPr="00240761">
        <w:rPr>
          <w:rFonts w:ascii="Times New Roman" w:hAnsi="Times New Roman"/>
          <w:i/>
        </w:rPr>
        <w:t>21</w:t>
      </w:r>
      <w:r>
        <w:rPr>
          <w:rFonts w:ascii="Times New Roman" w:hAnsi="Times New Roman"/>
        </w:rPr>
        <w:t>, 772-778.</w:t>
      </w:r>
    </w:p>
    <w:p w14:paraId="2D1F376D" w14:textId="77777777" w:rsidR="001D5A6B" w:rsidRDefault="001D5A6B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Clark, A. (2013) Whatever next? Predictive brains, situated agents, and the future of cognitive</w:t>
      </w:r>
    </w:p>
    <w:p w14:paraId="219E0D4B" w14:textId="77777777" w:rsidR="001D5A6B" w:rsidRDefault="001D5A6B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science. </w:t>
      </w:r>
      <w:r w:rsidRPr="001D5A6B">
        <w:rPr>
          <w:rFonts w:ascii="Times New Roman" w:hAnsi="Times New Roman" w:cs="Times New Roman"/>
          <w:i/>
        </w:rPr>
        <w:t>Behavioral and Brain Sciences</w:t>
      </w:r>
      <w:r>
        <w:rPr>
          <w:rFonts w:ascii="Times New Roman" w:hAnsi="Times New Roman" w:cs="Times New Roman"/>
        </w:rPr>
        <w:t xml:space="preserve">, </w:t>
      </w:r>
      <w:r w:rsidRPr="001D5A6B">
        <w:rPr>
          <w:rFonts w:ascii="Times New Roman" w:hAnsi="Times New Roman" w:cs="Times New Roman"/>
          <w:i/>
        </w:rPr>
        <w:t>36</w:t>
      </w:r>
      <w:r>
        <w:rPr>
          <w:rFonts w:ascii="Times New Roman" w:hAnsi="Times New Roman" w:cs="Times New Roman"/>
        </w:rPr>
        <w:t>, 181-253.</w:t>
      </w:r>
    </w:p>
    <w:p w14:paraId="4770AEAB" w14:textId="77777777" w:rsidR="00197A7B" w:rsidRDefault="00197A7B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Collins, J.A., &amp; Olson, I.R. (2014). Knowledge is power: How conceptual knowledge transforms</w:t>
      </w:r>
    </w:p>
    <w:p w14:paraId="48E9A758" w14:textId="77777777" w:rsidR="00197A7B" w:rsidRDefault="00197A7B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visual cognition. </w:t>
      </w:r>
      <w:r w:rsidRPr="00197A7B">
        <w:rPr>
          <w:rFonts w:ascii="Times New Roman" w:hAnsi="Times New Roman" w:cs="Times New Roman"/>
          <w:i/>
        </w:rPr>
        <w:t>Psychonomic Bulletin and Review</w:t>
      </w:r>
      <w:r>
        <w:rPr>
          <w:rFonts w:ascii="Times New Roman" w:hAnsi="Times New Roman" w:cs="Times New Roman"/>
        </w:rPr>
        <w:t xml:space="preserve">, </w:t>
      </w:r>
      <w:r w:rsidRPr="00197A7B">
        <w:rPr>
          <w:rFonts w:ascii="Times New Roman" w:hAnsi="Times New Roman" w:cs="Times New Roman"/>
          <w:i/>
        </w:rPr>
        <w:t>21</w:t>
      </w:r>
      <w:r>
        <w:rPr>
          <w:rFonts w:ascii="Times New Roman" w:hAnsi="Times New Roman" w:cs="Times New Roman"/>
        </w:rPr>
        <w:t>, 843-860.</w:t>
      </w:r>
    </w:p>
    <w:p w14:paraId="46C5B0E9" w14:textId="77777777" w:rsidR="00F80BB1" w:rsidRDefault="00F80BB1" w:rsidP="00197A7B">
      <w:pPr>
        <w:spacing w:line="480" w:lineRule="auto"/>
        <w:rPr>
          <w:rFonts w:ascii="Times New Roman" w:hAnsi="Times New Roman" w:cs="Times New Roman"/>
          <w:color w:val="222222"/>
          <w:shd w:val="clear" w:color="auto" w:fill="FFFFFF"/>
        </w:rPr>
      </w:pPr>
      <w:r>
        <w:rPr>
          <w:rFonts w:ascii="Times New Roman" w:hAnsi="Times New Roman" w:cs="Times New Roman"/>
          <w:color w:val="222222"/>
          <w:shd w:val="clear" w:color="auto" w:fill="FFFFFF"/>
        </w:rPr>
        <w:t>Conway, M.</w:t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>A. (2005). Memory and the self.</w:t>
      </w:r>
      <w:r w:rsidRPr="001134B0">
        <w:rPr>
          <w:rStyle w:val="apple-converted-space"/>
          <w:rFonts w:ascii="Times New Roman" w:hAnsi="Times New Roman" w:cs="Times New Roman"/>
          <w:color w:val="222222"/>
          <w:shd w:val="clear" w:color="auto" w:fill="FFFFFF"/>
        </w:rPr>
        <w:t> </w:t>
      </w:r>
      <w:r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Journal of Memory and L</w:t>
      </w:r>
      <w:r w:rsidRPr="001134B0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anguage</w:t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>,</w:t>
      </w:r>
      <w:r w:rsidRPr="001134B0">
        <w:rPr>
          <w:rStyle w:val="apple-converted-space"/>
          <w:rFonts w:ascii="Times New Roman" w:hAnsi="Times New Roman" w:cs="Times New Roman"/>
          <w:color w:val="222222"/>
          <w:shd w:val="clear" w:color="auto" w:fill="FFFFFF"/>
        </w:rPr>
        <w:t> </w:t>
      </w:r>
      <w:r w:rsidRPr="001134B0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53</w:t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>, 594-628.</w:t>
      </w:r>
    </w:p>
    <w:p w14:paraId="2920C199" w14:textId="77777777" w:rsidR="00183636" w:rsidRDefault="00183636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222222"/>
          <w:shd w:val="clear" w:color="auto" w:fill="FFFFFF"/>
        </w:rPr>
        <w:t>Ditto, P.H., &amp; Lopez, D.</w:t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 xml:space="preserve">F. (1992). Motivated skepticism: Use of differential decision criteria for </w:t>
      </w:r>
      <w:r>
        <w:rPr>
          <w:rFonts w:ascii="Times New Roman" w:hAnsi="Times New Roman" w:cs="Times New Roman"/>
          <w:color w:val="222222"/>
          <w:shd w:val="clear" w:color="auto" w:fill="FFFFFF"/>
        </w:rPr>
        <w:tab/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>preferred and nonpreferred conclusions.</w:t>
      </w:r>
      <w:r w:rsidRPr="001134B0">
        <w:rPr>
          <w:rStyle w:val="apple-converted-space"/>
          <w:rFonts w:ascii="Times New Roman" w:hAnsi="Times New Roman" w:cs="Times New Roman"/>
          <w:color w:val="222222"/>
          <w:shd w:val="clear" w:color="auto" w:fill="FFFFFF"/>
        </w:rPr>
        <w:t> </w:t>
      </w:r>
      <w:r w:rsidRPr="001134B0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 xml:space="preserve">Journal of Personality and Social </w:t>
      </w:r>
      <w:r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ab/>
      </w:r>
      <w:r w:rsidRPr="001134B0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Psychology</w:t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>,</w:t>
      </w:r>
      <w:r w:rsidRPr="001134B0">
        <w:rPr>
          <w:rStyle w:val="apple-converted-space"/>
          <w:rFonts w:ascii="Times New Roman" w:hAnsi="Times New Roman" w:cs="Times New Roman"/>
          <w:color w:val="222222"/>
          <w:shd w:val="clear" w:color="auto" w:fill="FFFFFF"/>
        </w:rPr>
        <w:t> </w:t>
      </w:r>
      <w:r w:rsidRPr="001134B0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63</w:t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 xml:space="preserve">, </w:t>
      </w:r>
      <w:r>
        <w:rPr>
          <w:rFonts w:ascii="Times New Roman" w:hAnsi="Times New Roman" w:cs="Times New Roman"/>
          <w:color w:val="222222"/>
          <w:shd w:val="clear" w:color="auto" w:fill="FFFFFF"/>
        </w:rPr>
        <w:tab/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>568-584.</w:t>
      </w:r>
      <w:r w:rsidR="00DB1BA3">
        <w:rPr>
          <w:rFonts w:ascii="Times New Roman" w:hAnsi="Times New Roman" w:cs="Times New Roman"/>
        </w:rPr>
        <w:t xml:space="preserve"> </w:t>
      </w:r>
    </w:p>
    <w:p w14:paraId="68AFD416" w14:textId="77777777" w:rsidR="0004365C" w:rsidRDefault="00B1241C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Dunning, D., &amp; Balcetis, E. (201</w:t>
      </w:r>
      <w:r w:rsidR="0004365C">
        <w:rPr>
          <w:rFonts w:ascii="Times New Roman" w:hAnsi="Times New Roman" w:cs="Times New Roman"/>
        </w:rPr>
        <w:t>3). Wishful seeing: How preferences shape visual perception.</w:t>
      </w:r>
    </w:p>
    <w:p w14:paraId="3C68311A" w14:textId="77777777" w:rsidR="0004365C" w:rsidRDefault="0004365C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Pr="0004365C">
        <w:rPr>
          <w:rFonts w:ascii="Times New Roman" w:hAnsi="Times New Roman" w:cs="Times New Roman"/>
          <w:i/>
        </w:rPr>
        <w:t>Current Directions in Psychological Science</w:t>
      </w:r>
      <w:r>
        <w:rPr>
          <w:rFonts w:ascii="Times New Roman" w:hAnsi="Times New Roman" w:cs="Times New Roman"/>
        </w:rPr>
        <w:t xml:space="preserve">, </w:t>
      </w:r>
      <w:r w:rsidRPr="0004365C">
        <w:rPr>
          <w:rFonts w:ascii="Times New Roman" w:hAnsi="Times New Roman" w:cs="Times New Roman"/>
          <w:i/>
        </w:rPr>
        <w:t>22</w:t>
      </w:r>
      <w:r>
        <w:rPr>
          <w:rFonts w:ascii="Times New Roman" w:hAnsi="Times New Roman" w:cs="Times New Roman"/>
        </w:rPr>
        <w:t xml:space="preserve">, 33-37. </w:t>
      </w:r>
    </w:p>
    <w:p w14:paraId="04307583" w14:textId="77777777" w:rsidR="00AF2904" w:rsidRDefault="00AF2904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Firestone, C., &amp; Scholl, B.J. (in press). Cognition does not affect perception: Evaluating the</w:t>
      </w:r>
    </w:p>
    <w:p w14:paraId="5218C581" w14:textId="77777777" w:rsidR="00AF2904" w:rsidRDefault="00AF2904" w:rsidP="00AF2904">
      <w:pPr>
        <w:spacing w:line="480" w:lineRule="auto"/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evidence for “top-down” effects. </w:t>
      </w:r>
      <w:r w:rsidRPr="00AF2904">
        <w:rPr>
          <w:rFonts w:ascii="Times New Roman" w:hAnsi="Times New Roman" w:cs="Times New Roman"/>
          <w:i/>
        </w:rPr>
        <w:t>Behavioral and Brain Sciences</w:t>
      </w:r>
      <w:r>
        <w:rPr>
          <w:rFonts w:ascii="Times New Roman" w:hAnsi="Times New Roman" w:cs="Times New Roman"/>
        </w:rPr>
        <w:t xml:space="preserve">.  </w:t>
      </w:r>
    </w:p>
    <w:p w14:paraId="1B5DD86E" w14:textId="77777777" w:rsidR="005C7845" w:rsidRDefault="005C7845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Gayet, S., Van der Stigchel, S., &amp; Paffen, C.L. (2014). Breaking continuous flash suppression.</w:t>
      </w:r>
    </w:p>
    <w:p w14:paraId="7A44C362" w14:textId="77777777" w:rsidR="005C7845" w:rsidRDefault="005C7845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Competing for consciousness on the pre-semantic battlefield. </w:t>
      </w:r>
      <w:r w:rsidRPr="005C7845">
        <w:rPr>
          <w:rFonts w:ascii="Times New Roman" w:hAnsi="Times New Roman" w:cs="Times New Roman"/>
          <w:i/>
        </w:rPr>
        <w:t>Frontiers in Psychology</w:t>
      </w:r>
      <w:r>
        <w:rPr>
          <w:rFonts w:ascii="Times New Roman" w:hAnsi="Times New Roman" w:cs="Times New Roman"/>
        </w:rPr>
        <w:t xml:space="preserve">, </w:t>
      </w:r>
      <w:r w:rsidRPr="005C7845">
        <w:rPr>
          <w:rFonts w:ascii="Times New Roman" w:hAnsi="Times New Roman" w:cs="Times New Roman"/>
          <w:i/>
        </w:rPr>
        <w:t>5</w:t>
      </w:r>
      <w:r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ab/>
        <w:t xml:space="preserve">460. </w:t>
      </w:r>
    </w:p>
    <w:p w14:paraId="3B08751F" w14:textId="77777777" w:rsidR="002935C7" w:rsidRDefault="005503B8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Heatherton, T.F., Macrae, C.N., &amp; Kelley, W.M. (2004). A social brain sciences approach to</w:t>
      </w:r>
    </w:p>
    <w:p w14:paraId="4E81FD1A" w14:textId="77777777" w:rsidR="005503B8" w:rsidRDefault="002935C7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5503B8">
        <w:rPr>
          <w:rFonts w:ascii="Times New Roman" w:hAnsi="Times New Roman" w:cs="Times New Roman"/>
        </w:rPr>
        <w:t xml:space="preserve">studying the self. </w:t>
      </w:r>
      <w:r w:rsidR="005503B8" w:rsidRPr="002935C7">
        <w:rPr>
          <w:rFonts w:ascii="Times New Roman" w:hAnsi="Times New Roman" w:cs="Times New Roman"/>
          <w:i/>
        </w:rPr>
        <w:t>Current Directions in Psychological Science</w:t>
      </w:r>
      <w:r w:rsidR="005503B8">
        <w:rPr>
          <w:rFonts w:ascii="Times New Roman" w:hAnsi="Times New Roman" w:cs="Times New Roman"/>
        </w:rPr>
        <w:t xml:space="preserve">, </w:t>
      </w:r>
      <w:r w:rsidRPr="002935C7">
        <w:rPr>
          <w:rFonts w:ascii="Times New Roman" w:hAnsi="Times New Roman" w:cs="Times New Roman"/>
          <w:i/>
        </w:rPr>
        <w:t>13</w:t>
      </w:r>
      <w:r>
        <w:rPr>
          <w:rFonts w:ascii="Times New Roman" w:hAnsi="Times New Roman" w:cs="Times New Roman"/>
        </w:rPr>
        <w:t>, 190-193.</w:t>
      </w:r>
    </w:p>
    <w:p w14:paraId="6BD7BC4A" w14:textId="77777777" w:rsidR="0040403E" w:rsidRDefault="0040403E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Humphreys, G.W., &amp; Sui, J. (2015). Attentional control and the self: The self-attention network</w:t>
      </w:r>
    </w:p>
    <w:p w14:paraId="4E5F47A9" w14:textId="77777777" w:rsidR="0040403E" w:rsidRDefault="0040403E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(SAN). </w:t>
      </w:r>
      <w:r w:rsidRPr="008A0A51">
        <w:rPr>
          <w:rFonts w:ascii="Times New Roman" w:hAnsi="Times New Roman" w:cs="Times New Roman"/>
          <w:i/>
        </w:rPr>
        <w:t>Cognitive Neuroscience</w:t>
      </w:r>
      <w:r w:rsidR="004023B6">
        <w:rPr>
          <w:rFonts w:ascii="Times New Roman" w:hAnsi="Times New Roman" w:cs="Times New Roman"/>
        </w:rPr>
        <w:t xml:space="preserve">, </w:t>
      </w:r>
      <w:r w:rsidR="004023B6" w:rsidRPr="004023B6">
        <w:rPr>
          <w:rFonts w:ascii="Times New Roman" w:hAnsi="Times New Roman" w:cs="Times New Roman"/>
          <w:i/>
        </w:rPr>
        <w:t>7</w:t>
      </w:r>
      <w:r w:rsidR="004023B6">
        <w:rPr>
          <w:rFonts w:ascii="Times New Roman" w:hAnsi="Times New Roman" w:cs="Times New Roman"/>
        </w:rPr>
        <w:t>, 5-17</w:t>
      </w:r>
      <w:r>
        <w:rPr>
          <w:rFonts w:ascii="Times New Roman" w:hAnsi="Times New Roman" w:cs="Times New Roman"/>
        </w:rPr>
        <w:t xml:space="preserve">. </w:t>
      </w:r>
    </w:p>
    <w:p w14:paraId="384D0413" w14:textId="77777777" w:rsidR="008A1401" w:rsidRDefault="008A1401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Jiang, Y., Costello, P., Fang, F., Huang, M., &amp; He, S. (2006). A gender- and sexual orientation-</w:t>
      </w:r>
    </w:p>
    <w:p w14:paraId="7DA21308" w14:textId="77777777" w:rsidR="008A1401" w:rsidRDefault="008A1401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dependent spatial attention effect of invisible images. </w:t>
      </w:r>
      <w:r w:rsidRPr="008A1401">
        <w:rPr>
          <w:rFonts w:ascii="Times New Roman" w:hAnsi="Times New Roman" w:cs="Times New Roman"/>
          <w:i/>
        </w:rPr>
        <w:t xml:space="preserve">Proceeding of the National Academy </w:t>
      </w:r>
      <w:r w:rsidRPr="008A1401">
        <w:rPr>
          <w:rFonts w:ascii="Times New Roman" w:hAnsi="Times New Roman" w:cs="Times New Roman"/>
          <w:i/>
        </w:rPr>
        <w:tab/>
        <w:t>of Sciences</w:t>
      </w:r>
      <w:r w:rsidR="005A0FAC">
        <w:rPr>
          <w:rFonts w:ascii="Times New Roman" w:hAnsi="Times New Roman" w:cs="Times New Roman"/>
          <w:i/>
        </w:rPr>
        <w:t xml:space="preserve"> of the United States of America</w:t>
      </w:r>
      <w:r>
        <w:rPr>
          <w:rFonts w:ascii="Times New Roman" w:hAnsi="Times New Roman" w:cs="Times New Roman"/>
        </w:rPr>
        <w:t xml:space="preserve">, </w:t>
      </w:r>
      <w:r w:rsidRPr="008A1401">
        <w:rPr>
          <w:rFonts w:ascii="Times New Roman" w:hAnsi="Times New Roman" w:cs="Times New Roman"/>
          <w:i/>
        </w:rPr>
        <w:t>103</w:t>
      </w:r>
      <w:r>
        <w:rPr>
          <w:rFonts w:ascii="Times New Roman" w:hAnsi="Times New Roman" w:cs="Times New Roman"/>
        </w:rPr>
        <w:t>, 17048-17052.</w:t>
      </w:r>
    </w:p>
    <w:p w14:paraId="4DC11AB5" w14:textId="77777777" w:rsidR="00D15A37" w:rsidRDefault="00D15A37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Kang, M.S., Blake, R., &amp; Woodman, G.F. (2011). Semantic analysis does not occur in the absence</w:t>
      </w:r>
    </w:p>
    <w:p w14:paraId="042A74E3" w14:textId="77777777" w:rsidR="00D15A37" w:rsidRDefault="00D15A37" w:rsidP="00D15A37">
      <w:pPr>
        <w:spacing w:line="480" w:lineRule="auto"/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of awareness induced by interocular suppression. </w:t>
      </w:r>
      <w:r w:rsidRPr="00D15A37">
        <w:rPr>
          <w:rFonts w:ascii="Times New Roman" w:hAnsi="Times New Roman" w:cs="Times New Roman"/>
          <w:i/>
        </w:rPr>
        <w:t>Journal of Neuroscience</w:t>
      </w:r>
      <w:r>
        <w:rPr>
          <w:rFonts w:ascii="Times New Roman" w:hAnsi="Times New Roman" w:cs="Times New Roman"/>
        </w:rPr>
        <w:t xml:space="preserve">, </w:t>
      </w:r>
      <w:r w:rsidRPr="00D15A37">
        <w:rPr>
          <w:rFonts w:ascii="Times New Roman" w:hAnsi="Times New Roman" w:cs="Times New Roman"/>
          <w:i/>
        </w:rPr>
        <w:t>31</w:t>
      </w:r>
      <w:r>
        <w:rPr>
          <w:rFonts w:ascii="Times New Roman" w:hAnsi="Times New Roman" w:cs="Times New Roman"/>
        </w:rPr>
        <w:t xml:space="preserve">, 13535-13545. </w:t>
      </w:r>
    </w:p>
    <w:p w14:paraId="6BD2E7DA" w14:textId="77777777" w:rsidR="00B1241C" w:rsidRDefault="00B1241C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Kass, R.E., &amp; Raftery, A.E. (1955). Bayes Factors. </w:t>
      </w:r>
      <w:r w:rsidRPr="00B1241C">
        <w:rPr>
          <w:rFonts w:ascii="Times New Roman" w:hAnsi="Times New Roman" w:cs="Times New Roman"/>
          <w:i/>
        </w:rPr>
        <w:t>Journal of the American Statistical Association</w:t>
      </w:r>
      <w:r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ab/>
      </w:r>
      <w:r w:rsidRPr="00B1241C">
        <w:rPr>
          <w:rFonts w:ascii="Times New Roman" w:hAnsi="Times New Roman" w:cs="Times New Roman"/>
          <w:i/>
        </w:rPr>
        <w:t>90</w:t>
      </w:r>
      <w:r>
        <w:rPr>
          <w:rFonts w:ascii="Times New Roman" w:hAnsi="Times New Roman" w:cs="Times New Roman"/>
        </w:rPr>
        <w:t>, 773-795.</w:t>
      </w:r>
    </w:p>
    <w:p w14:paraId="151589AA" w14:textId="77777777" w:rsidR="0089220F" w:rsidRDefault="00197A7B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Lupyan, G. </w:t>
      </w:r>
      <w:r w:rsidR="0089220F">
        <w:rPr>
          <w:rFonts w:ascii="Times New Roman" w:hAnsi="Times New Roman" w:cs="Times New Roman"/>
        </w:rPr>
        <w:t>(2015). Cognitive penetrability of perception in the age of prediction: Predictive</w:t>
      </w:r>
    </w:p>
    <w:p w14:paraId="764EEEC9" w14:textId="77777777" w:rsidR="0089220F" w:rsidRDefault="0089220F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systems are penetrable systems. </w:t>
      </w:r>
      <w:r w:rsidRPr="0089220F">
        <w:rPr>
          <w:rFonts w:ascii="Times New Roman" w:hAnsi="Times New Roman" w:cs="Times New Roman"/>
          <w:i/>
        </w:rPr>
        <w:t>Review of Philosophy and Psychology</w:t>
      </w:r>
      <w:r>
        <w:rPr>
          <w:rFonts w:ascii="Times New Roman" w:hAnsi="Times New Roman" w:cs="Times New Roman"/>
        </w:rPr>
        <w:t xml:space="preserve">, </w:t>
      </w:r>
      <w:r w:rsidRPr="0089220F">
        <w:rPr>
          <w:rFonts w:ascii="Times New Roman" w:hAnsi="Times New Roman" w:cs="Times New Roman"/>
          <w:i/>
        </w:rPr>
        <w:t>6</w:t>
      </w:r>
      <w:r>
        <w:rPr>
          <w:rFonts w:ascii="Times New Roman" w:hAnsi="Times New Roman" w:cs="Times New Roman"/>
        </w:rPr>
        <w:t>, 547-569.</w:t>
      </w:r>
    </w:p>
    <w:p w14:paraId="4D2B7F6B" w14:textId="77777777" w:rsidR="008A0A51" w:rsidRDefault="008A0A51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Mezulis, A.H., Abramson, L.Y., Hyde, J.S., &amp; Hankin, B.L. (2004). Is there a universal positivity</w:t>
      </w:r>
    </w:p>
    <w:p w14:paraId="18C40304" w14:textId="77777777" w:rsidR="008A0A51" w:rsidRDefault="008A0A51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bias in attributions? A meta-analytic review of individual, developmental, and cultural </w:t>
      </w:r>
      <w:r>
        <w:rPr>
          <w:rFonts w:ascii="Times New Roman" w:hAnsi="Times New Roman" w:cs="Times New Roman"/>
        </w:rPr>
        <w:tab/>
        <w:t xml:space="preserve">differences in the self-serving attributional bias. </w:t>
      </w:r>
      <w:r w:rsidRPr="008A0A51">
        <w:rPr>
          <w:rFonts w:ascii="Times New Roman" w:hAnsi="Times New Roman" w:cs="Times New Roman"/>
          <w:i/>
        </w:rPr>
        <w:t>Psychological Bulletin</w:t>
      </w:r>
      <w:r>
        <w:rPr>
          <w:rFonts w:ascii="Times New Roman" w:hAnsi="Times New Roman" w:cs="Times New Roman"/>
        </w:rPr>
        <w:t xml:space="preserve">, </w:t>
      </w:r>
      <w:r w:rsidRPr="008A0A51">
        <w:rPr>
          <w:rFonts w:ascii="Times New Roman" w:hAnsi="Times New Roman" w:cs="Times New Roman"/>
          <w:i/>
        </w:rPr>
        <w:t>130</w:t>
      </w:r>
      <w:r>
        <w:rPr>
          <w:rFonts w:ascii="Times New Roman" w:hAnsi="Times New Roman" w:cs="Times New Roman"/>
        </w:rPr>
        <w:t>, 711-747.</w:t>
      </w:r>
    </w:p>
    <w:p w14:paraId="32B46D72" w14:textId="77777777" w:rsidR="00D15A37" w:rsidRDefault="00254131" w:rsidP="00D15A37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Miles, W.R. (1930). Ocular dominance in human adults. </w:t>
      </w:r>
      <w:r w:rsidRPr="00254131">
        <w:rPr>
          <w:rFonts w:ascii="Times New Roman" w:hAnsi="Times New Roman" w:cs="Times New Roman"/>
          <w:i/>
        </w:rPr>
        <w:t>Journal of General Psychology</w:t>
      </w:r>
      <w:r>
        <w:rPr>
          <w:rFonts w:ascii="Times New Roman" w:hAnsi="Times New Roman" w:cs="Times New Roman"/>
        </w:rPr>
        <w:t xml:space="preserve">, </w:t>
      </w:r>
      <w:r w:rsidRPr="00254131">
        <w:rPr>
          <w:rFonts w:ascii="Times New Roman" w:hAnsi="Times New Roman" w:cs="Times New Roman"/>
          <w:i/>
        </w:rPr>
        <w:t>3</w:t>
      </w:r>
      <w:r>
        <w:rPr>
          <w:rFonts w:ascii="Times New Roman" w:hAnsi="Times New Roman" w:cs="Times New Roman"/>
        </w:rPr>
        <w:t>, 412-</w:t>
      </w:r>
    </w:p>
    <w:p w14:paraId="4ED782B5" w14:textId="77777777" w:rsidR="00254131" w:rsidRDefault="00254131" w:rsidP="00D15A37">
      <w:pPr>
        <w:spacing w:line="480" w:lineRule="auto"/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430. </w:t>
      </w:r>
    </w:p>
    <w:p w14:paraId="3CBE40DB" w14:textId="77777777" w:rsidR="00AF2904" w:rsidRDefault="00AF2904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Ocampo, B., &amp; Kahan, T.A. (2016). Evaluating automatic attentional capture by self-relevant</w:t>
      </w:r>
    </w:p>
    <w:p w14:paraId="69CAE8FF" w14:textId="77777777" w:rsidR="00AF2904" w:rsidRDefault="00AF2904" w:rsidP="00AF2904">
      <w:pPr>
        <w:spacing w:line="480" w:lineRule="auto"/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information. </w:t>
      </w:r>
      <w:r w:rsidRPr="00AF2904">
        <w:rPr>
          <w:rFonts w:ascii="Times New Roman" w:hAnsi="Times New Roman" w:cs="Times New Roman"/>
          <w:i/>
        </w:rPr>
        <w:t>Cognitive Neuroscience</w:t>
      </w:r>
      <w:r>
        <w:rPr>
          <w:rFonts w:ascii="Times New Roman" w:hAnsi="Times New Roman" w:cs="Times New Roman"/>
        </w:rPr>
        <w:t xml:space="preserve">, </w:t>
      </w:r>
      <w:r w:rsidRPr="00AF2904">
        <w:rPr>
          <w:rFonts w:ascii="Times New Roman" w:hAnsi="Times New Roman" w:cs="Times New Roman"/>
          <w:i/>
        </w:rPr>
        <w:t>7</w:t>
      </w:r>
      <w:r>
        <w:rPr>
          <w:rFonts w:ascii="Times New Roman" w:hAnsi="Times New Roman" w:cs="Times New Roman"/>
        </w:rPr>
        <w:t xml:space="preserve">, 22-23. </w:t>
      </w:r>
    </w:p>
    <w:p w14:paraId="28597DDE" w14:textId="77777777" w:rsidR="00183636" w:rsidRDefault="00183636" w:rsidP="00197A7B">
      <w:pPr>
        <w:spacing w:line="480" w:lineRule="auto"/>
        <w:rPr>
          <w:rFonts w:ascii="Times New Roman" w:hAnsi="Times New Roman" w:cs="Times New Roman"/>
          <w:color w:val="222222"/>
          <w:shd w:val="clear" w:color="auto" w:fill="FFFFFF"/>
        </w:rPr>
      </w:pPr>
      <w:r w:rsidRPr="001134B0">
        <w:rPr>
          <w:rFonts w:ascii="Times New Roman" w:hAnsi="Times New Roman" w:cs="Times New Roman"/>
          <w:color w:val="222222"/>
          <w:shd w:val="clear" w:color="auto" w:fill="FFFFFF"/>
        </w:rPr>
        <w:t>Pylyshyn, Z. (1999). Is vi</w:t>
      </w:r>
      <w:r>
        <w:rPr>
          <w:rFonts w:ascii="Times New Roman" w:hAnsi="Times New Roman" w:cs="Times New Roman"/>
          <w:color w:val="222222"/>
          <w:shd w:val="clear" w:color="auto" w:fill="FFFFFF"/>
        </w:rPr>
        <w:t>sion continuous with cognition?</w:t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 xml:space="preserve"> The case for cognitive impenetrability of</w:t>
      </w:r>
    </w:p>
    <w:p w14:paraId="0C3E7176" w14:textId="77777777" w:rsidR="00183636" w:rsidRDefault="00183636" w:rsidP="00183636">
      <w:pPr>
        <w:spacing w:line="480" w:lineRule="auto"/>
        <w:ind w:firstLine="720"/>
        <w:rPr>
          <w:rFonts w:ascii="Times New Roman" w:hAnsi="Times New Roman" w:cs="Times New Roman"/>
          <w:color w:val="222222"/>
          <w:shd w:val="clear" w:color="auto" w:fill="FFFFFF"/>
        </w:rPr>
      </w:pPr>
      <w:r w:rsidRPr="001134B0">
        <w:rPr>
          <w:rFonts w:ascii="Times New Roman" w:hAnsi="Times New Roman" w:cs="Times New Roman"/>
          <w:color w:val="222222"/>
          <w:shd w:val="clear" w:color="auto" w:fill="FFFFFF"/>
        </w:rPr>
        <w:t>visual perception.</w:t>
      </w:r>
      <w:r w:rsidRPr="001134B0">
        <w:rPr>
          <w:rStyle w:val="apple-converted-space"/>
          <w:rFonts w:ascii="Times New Roman" w:hAnsi="Times New Roman" w:cs="Times New Roman"/>
          <w:color w:val="222222"/>
          <w:shd w:val="clear" w:color="auto" w:fill="FFFFFF"/>
        </w:rPr>
        <w:t> </w:t>
      </w:r>
      <w:r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Behavioral and Brain S</w:t>
      </w:r>
      <w:r w:rsidRPr="001134B0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ciences</w:t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 xml:space="preserve">, </w:t>
      </w:r>
      <w:r w:rsidRPr="001134B0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22</w:t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>, 341-365.</w:t>
      </w:r>
    </w:p>
    <w:p w14:paraId="52937E1A" w14:textId="77777777" w:rsidR="00183636" w:rsidRDefault="00183636" w:rsidP="00197A7B">
      <w:pPr>
        <w:spacing w:line="480" w:lineRule="auto"/>
        <w:rPr>
          <w:rFonts w:ascii="Times New Roman" w:hAnsi="Times New Roman" w:cs="Times New Roman"/>
        </w:rPr>
      </w:pPr>
      <w:r w:rsidRPr="001134B0">
        <w:rPr>
          <w:rFonts w:ascii="Times New Roman" w:hAnsi="Times New Roman" w:cs="Times New Roman"/>
          <w:color w:val="222222"/>
          <w:shd w:val="clear" w:color="auto" w:fill="FFFFFF"/>
        </w:rPr>
        <w:t>Ratcliff, R. (1978). A theory of memory retrieval.</w:t>
      </w:r>
      <w:r w:rsidRPr="001134B0">
        <w:rPr>
          <w:rStyle w:val="apple-converted-space"/>
          <w:rFonts w:ascii="Times New Roman" w:hAnsi="Times New Roman" w:cs="Times New Roman"/>
          <w:color w:val="222222"/>
          <w:shd w:val="clear" w:color="auto" w:fill="FFFFFF"/>
        </w:rPr>
        <w:t> </w:t>
      </w:r>
      <w:r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Psychological R</w:t>
      </w:r>
      <w:r w:rsidRPr="001134B0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eview</w:t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>,</w:t>
      </w:r>
      <w:r w:rsidRPr="001134B0">
        <w:rPr>
          <w:rStyle w:val="apple-converted-space"/>
          <w:rFonts w:ascii="Times New Roman" w:hAnsi="Times New Roman" w:cs="Times New Roman"/>
          <w:color w:val="222222"/>
          <w:shd w:val="clear" w:color="auto" w:fill="FFFFFF"/>
        </w:rPr>
        <w:t> </w:t>
      </w:r>
      <w:r w:rsidRPr="001134B0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85</w:t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>, 59-108.</w:t>
      </w:r>
    </w:p>
    <w:p w14:paraId="7F599B29" w14:textId="77777777" w:rsidR="00183636" w:rsidRDefault="00183636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Radcliff, R., &amp; Tuerlinckx, F. (2002). Estimating parameters of the diffusion model: Approaches to</w:t>
      </w:r>
    </w:p>
    <w:p w14:paraId="2BA26D6E" w14:textId="77777777" w:rsidR="00183636" w:rsidRDefault="00183636" w:rsidP="00183636">
      <w:pPr>
        <w:spacing w:line="480" w:lineRule="auto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Dealing with contaminant reaction times and parameter variability. </w:t>
      </w:r>
      <w:r>
        <w:rPr>
          <w:rFonts w:ascii="Times New Roman" w:hAnsi="Times New Roman" w:cs="Times New Roman"/>
          <w:i/>
        </w:rPr>
        <w:t>Psychonomic Bulletin and</w:t>
      </w:r>
      <w:r w:rsidRPr="00183636">
        <w:rPr>
          <w:rFonts w:ascii="Times New Roman" w:hAnsi="Times New Roman" w:cs="Times New Roman"/>
          <w:i/>
        </w:rPr>
        <w:t xml:space="preserve"> Review</w:t>
      </w:r>
      <w:r>
        <w:rPr>
          <w:rFonts w:ascii="Times New Roman" w:hAnsi="Times New Roman" w:cs="Times New Roman"/>
        </w:rPr>
        <w:t xml:space="preserve">, </w:t>
      </w:r>
      <w:r w:rsidRPr="00183636">
        <w:rPr>
          <w:rFonts w:ascii="Times New Roman" w:hAnsi="Times New Roman" w:cs="Times New Roman"/>
          <w:i/>
        </w:rPr>
        <w:t>9</w:t>
      </w:r>
      <w:r>
        <w:rPr>
          <w:rFonts w:ascii="Times New Roman" w:hAnsi="Times New Roman" w:cs="Times New Roman"/>
        </w:rPr>
        <w:t>, 438-481.</w:t>
      </w:r>
    </w:p>
    <w:p w14:paraId="114CE06B" w14:textId="77777777" w:rsidR="00C60931" w:rsidRDefault="00C60931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Shapiro, K.L., Caldwell, J., &amp; Sorensen, R.E. (1997). Personal names and the attentional blink: A</w:t>
      </w:r>
    </w:p>
    <w:p w14:paraId="4D4A18F9" w14:textId="77777777" w:rsidR="00C60931" w:rsidRDefault="00C60931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visual “cocktail party” effect. </w:t>
      </w:r>
      <w:r w:rsidRPr="00C60931">
        <w:rPr>
          <w:rFonts w:ascii="Times New Roman" w:hAnsi="Times New Roman" w:cs="Times New Roman"/>
          <w:i/>
        </w:rPr>
        <w:t>Journal of Experimental Psychology</w:t>
      </w:r>
      <w:r>
        <w:rPr>
          <w:rFonts w:ascii="Times New Roman" w:hAnsi="Times New Roman" w:cs="Times New Roman"/>
        </w:rPr>
        <w:t xml:space="preserve">: </w:t>
      </w:r>
      <w:r w:rsidRPr="00C60931">
        <w:rPr>
          <w:rFonts w:ascii="Times New Roman" w:hAnsi="Times New Roman" w:cs="Times New Roman"/>
          <w:i/>
        </w:rPr>
        <w:t xml:space="preserve">Human Perception and </w:t>
      </w:r>
      <w:r w:rsidRPr="00C60931">
        <w:rPr>
          <w:rFonts w:ascii="Times New Roman" w:hAnsi="Times New Roman" w:cs="Times New Roman"/>
          <w:i/>
        </w:rPr>
        <w:tab/>
        <w:t>Performance</w:t>
      </w:r>
      <w:r>
        <w:rPr>
          <w:rFonts w:ascii="Times New Roman" w:hAnsi="Times New Roman" w:cs="Times New Roman"/>
        </w:rPr>
        <w:t xml:space="preserve">, </w:t>
      </w:r>
      <w:r w:rsidRPr="00C60931">
        <w:rPr>
          <w:rFonts w:ascii="Times New Roman" w:hAnsi="Times New Roman" w:cs="Times New Roman"/>
          <w:i/>
        </w:rPr>
        <w:t>23</w:t>
      </w:r>
      <w:r>
        <w:rPr>
          <w:rFonts w:ascii="Times New Roman" w:hAnsi="Times New Roman" w:cs="Times New Roman"/>
        </w:rPr>
        <w:t xml:space="preserve">, 504-514.  </w:t>
      </w:r>
    </w:p>
    <w:p w14:paraId="2EACF9D3" w14:textId="77777777" w:rsidR="00AF2904" w:rsidRDefault="00B17E6C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Stein, T., Siebold, A., &amp; van Zoest, W. (2016). Testing the idea of privileged awareness of self-</w:t>
      </w:r>
    </w:p>
    <w:p w14:paraId="3CF8E6AC" w14:textId="77777777" w:rsidR="00D15A37" w:rsidRDefault="00B17E6C" w:rsidP="00AF2904">
      <w:pPr>
        <w:spacing w:line="480" w:lineRule="auto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relevant information. </w:t>
      </w:r>
      <w:r w:rsidRPr="00AF2904">
        <w:rPr>
          <w:rFonts w:ascii="Times New Roman" w:hAnsi="Times New Roman" w:cs="Times New Roman"/>
          <w:i/>
        </w:rPr>
        <w:t>Journal of Experimental Psychology: Human Perception and Performance</w:t>
      </w:r>
      <w:r>
        <w:rPr>
          <w:rFonts w:ascii="Times New Roman" w:hAnsi="Times New Roman" w:cs="Times New Roman"/>
        </w:rPr>
        <w:t xml:space="preserve">, </w:t>
      </w:r>
      <w:r w:rsidR="00AF2904" w:rsidRPr="00AF2904">
        <w:rPr>
          <w:rFonts w:ascii="Times New Roman" w:hAnsi="Times New Roman" w:cs="Times New Roman"/>
          <w:i/>
        </w:rPr>
        <w:t>42</w:t>
      </w:r>
      <w:r w:rsidR="00AF2904">
        <w:rPr>
          <w:rFonts w:ascii="Times New Roman" w:hAnsi="Times New Roman" w:cs="Times New Roman"/>
        </w:rPr>
        <w:t>, 303-307.</w:t>
      </w:r>
    </w:p>
    <w:p w14:paraId="33B63837" w14:textId="77777777" w:rsidR="009507AE" w:rsidRDefault="009507AE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Sui, J., He, X., &amp; Humphreys, G.W. (2012). Perceptual effects of social salience: Evidence from</w:t>
      </w:r>
    </w:p>
    <w:p w14:paraId="709766C0" w14:textId="77777777" w:rsidR="009507AE" w:rsidRDefault="009507AE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self-prioritization effects on perceptual matching. </w:t>
      </w:r>
      <w:r w:rsidRPr="009507AE">
        <w:rPr>
          <w:rFonts w:ascii="Times New Roman" w:hAnsi="Times New Roman" w:cs="Times New Roman"/>
          <w:i/>
        </w:rPr>
        <w:t xml:space="preserve">Journal of Experimental Psychology: </w:t>
      </w:r>
      <w:r>
        <w:rPr>
          <w:rFonts w:ascii="Times New Roman" w:hAnsi="Times New Roman" w:cs="Times New Roman"/>
          <w:i/>
        </w:rPr>
        <w:tab/>
      </w:r>
      <w:r w:rsidRPr="009507AE">
        <w:rPr>
          <w:rFonts w:ascii="Times New Roman" w:hAnsi="Times New Roman" w:cs="Times New Roman"/>
          <w:i/>
        </w:rPr>
        <w:t>Human Perception and Performance</w:t>
      </w:r>
      <w:r>
        <w:rPr>
          <w:rFonts w:ascii="Times New Roman" w:hAnsi="Times New Roman" w:cs="Times New Roman"/>
        </w:rPr>
        <w:t xml:space="preserve">, </w:t>
      </w:r>
      <w:r w:rsidRPr="009507AE">
        <w:rPr>
          <w:rFonts w:ascii="Times New Roman" w:hAnsi="Times New Roman" w:cs="Times New Roman"/>
          <w:i/>
        </w:rPr>
        <w:t>38</w:t>
      </w:r>
      <w:r>
        <w:rPr>
          <w:rFonts w:ascii="Times New Roman" w:hAnsi="Times New Roman" w:cs="Times New Roman"/>
        </w:rPr>
        <w:t>, 1105-1117.</w:t>
      </w:r>
    </w:p>
    <w:p w14:paraId="7B4DCC9B" w14:textId="77777777" w:rsidR="008A0A51" w:rsidRDefault="008A0A51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Sui, J., &amp; Humphreys, G.W. (2015). The integrative self: How self-reference integrates perception</w:t>
      </w:r>
    </w:p>
    <w:p w14:paraId="72AF560F" w14:textId="77777777" w:rsidR="008A0A51" w:rsidRDefault="008A0A51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and memory. </w:t>
      </w:r>
      <w:r w:rsidRPr="008A0A51">
        <w:rPr>
          <w:rFonts w:ascii="Times New Roman" w:hAnsi="Times New Roman" w:cs="Times New Roman"/>
          <w:i/>
        </w:rPr>
        <w:t>Trends in Cognitive Sciences</w:t>
      </w:r>
      <w:r>
        <w:rPr>
          <w:rFonts w:ascii="Times New Roman" w:hAnsi="Times New Roman" w:cs="Times New Roman"/>
        </w:rPr>
        <w:t xml:space="preserve">, </w:t>
      </w:r>
      <w:r w:rsidRPr="008A0A51">
        <w:rPr>
          <w:rFonts w:ascii="Times New Roman" w:hAnsi="Times New Roman" w:cs="Times New Roman"/>
          <w:i/>
        </w:rPr>
        <w:t>19</w:t>
      </w:r>
      <w:r>
        <w:rPr>
          <w:rFonts w:ascii="Times New Roman" w:hAnsi="Times New Roman" w:cs="Times New Roman"/>
        </w:rPr>
        <w:t>, 719-728.</w:t>
      </w:r>
    </w:p>
    <w:p w14:paraId="4B85721D" w14:textId="77777777" w:rsidR="008C3224" w:rsidRDefault="008C3224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Sui, J., Liu, M., &amp; Mevorach, C., &amp; Humphreys, G.W. (2013). The salient self: The left intra-</w:t>
      </w:r>
    </w:p>
    <w:p w14:paraId="59779554" w14:textId="77777777" w:rsidR="008C3224" w:rsidRDefault="008C3224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parietal sulcus responds to social as well as perceptual salience after self-association. </w:t>
      </w:r>
      <w:r>
        <w:rPr>
          <w:rFonts w:ascii="Times New Roman" w:hAnsi="Times New Roman" w:cs="Times New Roman"/>
        </w:rPr>
        <w:tab/>
      </w:r>
      <w:r w:rsidRPr="008C3224">
        <w:rPr>
          <w:rFonts w:ascii="Times New Roman" w:hAnsi="Times New Roman" w:cs="Times New Roman"/>
          <w:i/>
        </w:rPr>
        <w:t>Cerebral Cortex</w:t>
      </w:r>
      <w:r w:rsidR="00237253">
        <w:rPr>
          <w:rFonts w:ascii="Times New Roman" w:hAnsi="Times New Roman" w:cs="Times New Roman"/>
        </w:rPr>
        <w:t xml:space="preserve">, </w:t>
      </w:r>
      <w:r w:rsidR="00237253" w:rsidRPr="00237253">
        <w:rPr>
          <w:rFonts w:ascii="Times New Roman" w:hAnsi="Times New Roman" w:cs="Times New Roman"/>
          <w:i/>
        </w:rPr>
        <w:t>4</w:t>
      </w:r>
      <w:r w:rsidR="00237253">
        <w:rPr>
          <w:rFonts w:ascii="Times New Roman" w:hAnsi="Times New Roman" w:cs="Times New Roman"/>
        </w:rPr>
        <w:t>, 1060-1068</w:t>
      </w:r>
      <w:r>
        <w:rPr>
          <w:rFonts w:ascii="Times New Roman" w:hAnsi="Times New Roman" w:cs="Times New Roman"/>
        </w:rPr>
        <w:t xml:space="preserve">.   </w:t>
      </w:r>
    </w:p>
    <w:p w14:paraId="5BA8ACB4" w14:textId="77777777" w:rsidR="008C3224" w:rsidRDefault="008C3224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Sui, J., Sun, Y., Peng, K., &amp; Humphreys, G.W. (2014). The automatic and the expected self:</w:t>
      </w:r>
    </w:p>
    <w:p w14:paraId="70F65286" w14:textId="77777777" w:rsidR="008C3224" w:rsidRDefault="008C3224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Separating self- and familiarity biases effects by manipulating stimulus probability. </w:t>
      </w:r>
      <w:r>
        <w:rPr>
          <w:rFonts w:ascii="Times New Roman" w:hAnsi="Times New Roman" w:cs="Times New Roman"/>
        </w:rPr>
        <w:tab/>
      </w:r>
      <w:r w:rsidRPr="008C3224">
        <w:rPr>
          <w:rFonts w:ascii="Times New Roman" w:hAnsi="Times New Roman" w:cs="Times New Roman"/>
          <w:i/>
        </w:rPr>
        <w:t>Attention, Perception, &amp; Psychophysics</w:t>
      </w:r>
      <w:r>
        <w:rPr>
          <w:rFonts w:ascii="Times New Roman" w:hAnsi="Times New Roman" w:cs="Times New Roman"/>
        </w:rPr>
        <w:t xml:space="preserve">, </w:t>
      </w:r>
      <w:r w:rsidRPr="008C3224">
        <w:rPr>
          <w:rFonts w:ascii="Times New Roman" w:hAnsi="Times New Roman" w:cs="Times New Roman"/>
          <w:i/>
        </w:rPr>
        <w:t>76</w:t>
      </w:r>
      <w:r>
        <w:rPr>
          <w:rFonts w:ascii="Times New Roman" w:hAnsi="Times New Roman" w:cs="Times New Roman"/>
        </w:rPr>
        <w:t>, 1176-1184.</w:t>
      </w:r>
    </w:p>
    <w:p w14:paraId="34C8D66B" w14:textId="77777777" w:rsidR="0063773D" w:rsidRDefault="0063773D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Symons, C.S., &amp; Johnson, B.T. (1997). The self-reference effect in memory: A meta-analysis.</w:t>
      </w:r>
    </w:p>
    <w:p w14:paraId="17D6848A" w14:textId="77777777" w:rsidR="0063773D" w:rsidRDefault="0063773D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Pr="0063773D">
        <w:rPr>
          <w:rFonts w:ascii="Times New Roman" w:hAnsi="Times New Roman" w:cs="Times New Roman"/>
          <w:i/>
        </w:rPr>
        <w:t>Psychological Bulletin</w:t>
      </w:r>
      <w:r>
        <w:rPr>
          <w:rFonts w:ascii="Times New Roman" w:hAnsi="Times New Roman" w:cs="Times New Roman"/>
        </w:rPr>
        <w:t xml:space="preserve">, </w:t>
      </w:r>
      <w:r w:rsidRPr="0063773D">
        <w:rPr>
          <w:rFonts w:ascii="Times New Roman" w:hAnsi="Times New Roman" w:cs="Times New Roman"/>
          <w:i/>
        </w:rPr>
        <w:t>121</w:t>
      </w:r>
      <w:r>
        <w:rPr>
          <w:rFonts w:ascii="Times New Roman" w:hAnsi="Times New Roman" w:cs="Times New Roman"/>
        </w:rPr>
        <w:t>, 371-394.</w:t>
      </w:r>
    </w:p>
    <w:p w14:paraId="1BA7686B" w14:textId="77777777" w:rsidR="00371868" w:rsidRDefault="00371868" w:rsidP="00237253">
      <w:pPr>
        <w:spacing w:line="480" w:lineRule="auto"/>
        <w:ind w:left="720" w:hanging="720"/>
        <w:rPr>
          <w:rFonts w:ascii="Times New Roman" w:hAnsi="Times New Roman" w:cs="Times New Roman"/>
          <w:color w:val="222222"/>
          <w:shd w:val="clear" w:color="auto" w:fill="FFFFFF"/>
        </w:rPr>
      </w:pPr>
      <w:r w:rsidRPr="001134B0">
        <w:rPr>
          <w:rFonts w:ascii="Times New Roman" w:hAnsi="Times New Roman" w:cs="Times New Roman"/>
          <w:color w:val="222222"/>
          <w:shd w:val="clear" w:color="auto" w:fill="FFFFFF"/>
        </w:rPr>
        <w:t xml:space="preserve">Voss, A., Rothermund, K., &amp; Brandtstädter, J. (2008). </w:t>
      </w:r>
      <w:r>
        <w:rPr>
          <w:rFonts w:ascii="Times New Roman" w:hAnsi="Times New Roman" w:cs="Times New Roman"/>
          <w:color w:val="222222"/>
          <w:shd w:val="clear" w:color="auto" w:fill="FFFFFF"/>
        </w:rPr>
        <w:t xml:space="preserve">Interpreting ambiguous stimuli: </w:t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>Separating perceptual and judgmental biases.</w:t>
      </w:r>
      <w:r w:rsidRPr="001134B0">
        <w:rPr>
          <w:rStyle w:val="apple-converted-space"/>
          <w:rFonts w:ascii="Times New Roman" w:hAnsi="Times New Roman" w:cs="Times New Roman"/>
          <w:color w:val="222222"/>
          <w:shd w:val="clear" w:color="auto" w:fill="FFFFFF"/>
        </w:rPr>
        <w:t> </w:t>
      </w:r>
      <w:r w:rsidRPr="001134B0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Journal of Experimental Social Psychology</w:t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>,</w:t>
      </w:r>
      <w:r w:rsidRPr="001134B0">
        <w:rPr>
          <w:rStyle w:val="apple-converted-space"/>
          <w:rFonts w:ascii="Times New Roman" w:hAnsi="Times New Roman" w:cs="Times New Roman"/>
          <w:color w:val="222222"/>
          <w:shd w:val="clear" w:color="auto" w:fill="FFFFFF"/>
        </w:rPr>
        <w:t> </w:t>
      </w:r>
      <w:r w:rsidRPr="001134B0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44</w:t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>, 1048-1056.</w:t>
      </w:r>
    </w:p>
    <w:p w14:paraId="005D92E3" w14:textId="77777777" w:rsidR="00237253" w:rsidRDefault="00237253" w:rsidP="00237253">
      <w:pPr>
        <w:spacing w:line="480" w:lineRule="auto"/>
        <w:ind w:left="720" w:hanging="720"/>
        <w:rPr>
          <w:rFonts w:ascii="Times New Roman" w:hAnsi="Times New Roman" w:cs="Times New Roman"/>
        </w:rPr>
      </w:pPr>
      <w:r w:rsidRPr="001134B0">
        <w:rPr>
          <w:rFonts w:ascii="Times New Roman" w:hAnsi="Times New Roman" w:cs="Times New Roman"/>
          <w:color w:val="222222"/>
          <w:shd w:val="clear" w:color="auto" w:fill="FFFFFF"/>
        </w:rPr>
        <w:t>Voss, A., &amp; Voss, J. (2007). Fast-dm: A free progra</w:t>
      </w:r>
      <w:r>
        <w:rPr>
          <w:rFonts w:ascii="Times New Roman" w:hAnsi="Times New Roman" w:cs="Times New Roman"/>
          <w:color w:val="222222"/>
          <w:shd w:val="clear" w:color="auto" w:fill="FFFFFF"/>
        </w:rPr>
        <w:t xml:space="preserve">m for efficient diffusion model analysis. </w:t>
      </w:r>
      <w:r w:rsidRPr="001134B0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Behavior Research Methods</w:t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>,</w:t>
      </w:r>
      <w:r w:rsidRPr="001134B0">
        <w:rPr>
          <w:rStyle w:val="apple-converted-space"/>
          <w:rFonts w:ascii="Times New Roman" w:hAnsi="Times New Roman" w:cs="Times New Roman"/>
          <w:color w:val="222222"/>
          <w:shd w:val="clear" w:color="auto" w:fill="FFFFFF"/>
        </w:rPr>
        <w:t> </w:t>
      </w:r>
      <w:r w:rsidRPr="001134B0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39</w:t>
      </w:r>
      <w:r w:rsidRPr="001134B0">
        <w:rPr>
          <w:rFonts w:ascii="Times New Roman" w:hAnsi="Times New Roman" w:cs="Times New Roman"/>
          <w:color w:val="222222"/>
          <w:shd w:val="clear" w:color="auto" w:fill="FFFFFF"/>
        </w:rPr>
        <w:t>, 767-775.</w:t>
      </w:r>
    </w:p>
    <w:p w14:paraId="20D8C2EB" w14:textId="77777777" w:rsidR="00183636" w:rsidRDefault="006C209C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Wieki, T.V., Sofer, I., &amp; Frank, M.J. (2013). HDDM: Hierarchical Bayesian estimation of the drift-</w:t>
      </w:r>
    </w:p>
    <w:p w14:paraId="36BA6A8B" w14:textId="77777777" w:rsidR="006C209C" w:rsidRDefault="006C209C" w:rsidP="00183636">
      <w:pPr>
        <w:spacing w:line="480" w:lineRule="auto"/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diffusion model in python. </w:t>
      </w:r>
      <w:r w:rsidRPr="00183636">
        <w:rPr>
          <w:rFonts w:ascii="Times New Roman" w:hAnsi="Times New Roman" w:cs="Times New Roman"/>
          <w:i/>
        </w:rPr>
        <w:t xml:space="preserve">Frontiers in </w:t>
      </w:r>
      <w:r w:rsidRPr="00ED5530">
        <w:rPr>
          <w:rFonts w:ascii="Times New Roman" w:hAnsi="Times New Roman" w:cs="Times New Roman"/>
          <w:i/>
        </w:rPr>
        <w:t>Neuroinformatics</w:t>
      </w:r>
      <w:r>
        <w:rPr>
          <w:rFonts w:ascii="Times New Roman" w:hAnsi="Times New Roman" w:cs="Times New Roman"/>
        </w:rPr>
        <w:t>,</w:t>
      </w:r>
      <w:r w:rsidR="00183636">
        <w:rPr>
          <w:rFonts w:ascii="Times New Roman" w:hAnsi="Times New Roman" w:cs="Times New Roman"/>
        </w:rPr>
        <w:t xml:space="preserve"> </w:t>
      </w:r>
      <w:r w:rsidR="00183636" w:rsidRPr="00183636">
        <w:rPr>
          <w:rFonts w:ascii="Times New Roman" w:hAnsi="Times New Roman" w:cs="Times New Roman"/>
          <w:i/>
        </w:rPr>
        <w:t>7</w:t>
      </w:r>
      <w:r w:rsidR="00ED5530">
        <w:rPr>
          <w:rFonts w:ascii="Times New Roman" w:hAnsi="Times New Roman" w:cs="Times New Roman"/>
        </w:rPr>
        <w:t>:14.</w:t>
      </w:r>
      <w:r w:rsidR="009871B0">
        <w:rPr>
          <w:rFonts w:ascii="Times New Roman" w:hAnsi="Times New Roman" w:cs="Times New Roman"/>
        </w:rPr>
        <w:t xml:space="preserve"> doi: </w:t>
      </w:r>
      <w:r w:rsidR="009871B0">
        <w:rPr>
          <w:rFonts w:ascii="Times New Roman" w:hAnsi="Times New Roman" w:cs="Times New Roman"/>
        </w:rPr>
        <w:tab/>
        <w:t xml:space="preserve">10.3389/fninf.2013.00014.  </w:t>
      </w:r>
      <w:r>
        <w:rPr>
          <w:rFonts w:ascii="Times New Roman" w:hAnsi="Times New Roman" w:cs="Times New Roman"/>
        </w:rPr>
        <w:t xml:space="preserve">   </w:t>
      </w:r>
    </w:p>
    <w:p w14:paraId="28962F10" w14:textId="77777777" w:rsidR="006C209C" w:rsidRDefault="006C209C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Yang, E., &amp; Blake, R. (2012). Deconstructing continuous flash suppression. </w:t>
      </w:r>
      <w:r w:rsidRPr="006C209C">
        <w:rPr>
          <w:rFonts w:ascii="Times New Roman" w:hAnsi="Times New Roman" w:cs="Times New Roman"/>
          <w:i/>
        </w:rPr>
        <w:t>Journal of Vision</w:t>
      </w:r>
      <w:r>
        <w:rPr>
          <w:rFonts w:ascii="Times New Roman" w:hAnsi="Times New Roman" w:cs="Times New Roman"/>
        </w:rPr>
        <w:t xml:space="preserve">, </w:t>
      </w:r>
      <w:r w:rsidRPr="006C209C">
        <w:rPr>
          <w:rFonts w:ascii="Times New Roman" w:hAnsi="Times New Roman" w:cs="Times New Roman"/>
          <w:i/>
        </w:rPr>
        <w:t>12</w:t>
      </w:r>
      <w:r>
        <w:rPr>
          <w:rFonts w:ascii="Times New Roman" w:hAnsi="Times New Roman" w:cs="Times New Roman"/>
        </w:rPr>
        <w:t>, 8.</w:t>
      </w:r>
    </w:p>
    <w:p w14:paraId="2498471D" w14:textId="77777777" w:rsidR="00C564F1" w:rsidRDefault="002602AF" w:rsidP="00197A7B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Yang, E., Brascamp, J., Kang, M.S., &amp; Blake, R. (2014). On the use of continuous flash</w:t>
      </w:r>
    </w:p>
    <w:p w14:paraId="00ECF643" w14:textId="77777777" w:rsidR="00AC5560" w:rsidRDefault="00C564F1" w:rsidP="002061F5">
      <w:pPr>
        <w:spacing w:line="480" w:lineRule="auto"/>
        <w:rPr>
          <w:rFonts w:ascii="Times New Roman" w:hAnsi="Times New Roman"/>
          <w:b/>
        </w:rPr>
      </w:pPr>
      <w:r>
        <w:rPr>
          <w:rFonts w:ascii="Times New Roman" w:hAnsi="Times New Roman" w:cs="Times New Roman"/>
        </w:rPr>
        <w:tab/>
      </w:r>
      <w:r w:rsidR="002602AF">
        <w:rPr>
          <w:rFonts w:ascii="Times New Roman" w:hAnsi="Times New Roman" w:cs="Times New Roman"/>
        </w:rPr>
        <w:t xml:space="preserve">suppression for the study of visual processing outside of awareness. </w:t>
      </w:r>
      <w:r w:rsidR="002602AF" w:rsidRPr="002602AF">
        <w:rPr>
          <w:rFonts w:ascii="Times New Roman" w:hAnsi="Times New Roman" w:cs="Times New Roman"/>
          <w:i/>
        </w:rPr>
        <w:t>Frontiers in Psychology</w:t>
      </w:r>
      <w:r w:rsidR="002602AF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ab/>
      </w:r>
      <w:r w:rsidR="002602AF">
        <w:rPr>
          <w:rFonts w:ascii="Times New Roman" w:hAnsi="Times New Roman" w:cs="Times New Roman"/>
        </w:rPr>
        <w:t>5:724. doi: 10.3389/fpsyg.2014.000724.</w:t>
      </w:r>
      <w:r w:rsidR="002061F5">
        <w:rPr>
          <w:rFonts w:ascii="Times New Roman" w:hAnsi="Times New Roman"/>
          <w:b/>
        </w:rPr>
        <w:t xml:space="preserve"> </w:t>
      </w:r>
    </w:p>
    <w:p w14:paraId="1DB009D6" w14:textId="77777777" w:rsidR="0049734A" w:rsidRPr="006539F0" w:rsidRDefault="0049734A" w:rsidP="00A60D68">
      <w:pPr>
        <w:pStyle w:val="EndNoteBibliography"/>
        <w:spacing w:line="480" w:lineRule="auto"/>
        <w:ind w:left="720" w:hanging="720"/>
        <w:rPr>
          <w:rFonts w:ascii="Times New Roman" w:hAnsi="Times New Roman"/>
          <w:noProof/>
        </w:rPr>
      </w:pPr>
    </w:p>
    <w:sectPr w:rsidR="0049734A" w:rsidRPr="006539F0" w:rsidSect="007B59C5">
      <w:headerReference w:type="even" r:id="rId14"/>
      <w:headerReference w:type="default" r:id="rId15"/>
      <w:pgSz w:w="11900" w:h="16840"/>
      <w:pgMar w:top="1559" w:right="1021" w:bottom="1134" w:left="1021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endnote w:type="separator" w:id="-1">
    <w:p w14:paraId="43598847" w14:textId="77777777" w:rsidR="00171CB6" w:rsidRDefault="00171CB6">
      <w:r>
        <w:separator/>
      </w:r>
    </w:p>
  </w:endnote>
  <w:endnote w:type="continuationSeparator" w:id="0">
    <w:p w14:paraId="5FAAA3A5" w14:textId="77777777" w:rsidR="00171CB6" w:rsidRDefault="00171C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`ÊˇøU'1A/¿Ù{†°,Å¯Êˇø∞§KîJ`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footnote w:type="separator" w:id="-1">
    <w:p w14:paraId="7AEABB78" w14:textId="77777777" w:rsidR="00171CB6" w:rsidRDefault="00171CB6">
      <w:r>
        <w:separator/>
      </w:r>
    </w:p>
  </w:footnote>
  <w:footnote w:type="continuationSeparator" w:id="0">
    <w:p w14:paraId="62694183" w14:textId="77777777" w:rsidR="00171CB6" w:rsidRDefault="00171CB6">
      <w:r>
        <w:continuationSeparator/>
      </w:r>
    </w:p>
  </w:footnote>
  <w:footnote w:id="1">
    <w:p w14:paraId="15BB050B" w14:textId="77777777" w:rsidR="00171CB6" w:rsidRDefault="00171CB6">
      <w:pPr>
        <w:pStyle w:val="FootnoteText"/>
        <w:rPr>
          <w:rFonts w:ascii="Times New Roman" w:hAnsi="Times New Roman"/>
          <w:sz w:val="20"/>
        </w:rPr>
      </w:pPr>
      <w:r w:rsidRPr="00F84045">
        <w:rPr>
          <w:rStyle w:val="FootnoteReference"/>
          <w:rFonts w:ascii="Times New Roman" w:hAnsi="Times New Roman"/>
          <w:sz w:val="20"/>
        </w:rPr>
        <w:footnoteRef/>
      </w:r>
      <w:r>
        <w:t xml:space="preserve"> </w:t>
      </w:r>
      <w:r w:rsidRPr="00F84045">
        <w:rPr>
          <w:rFonts w:ascii="Times New Roman" w:hAnsi="Times New Roman" w:cs="Times New Roman"/>
          <w:sz w:val="20"/>
        </w:rPr>
        <w:t>Based on a small-to-medium effect size (Almeida, Mahon, &amp; Caramazza, 2010), G*Power 3 (</w:t>
      </w:r>
      <w:r w:rsidRPr="00F84045">
        <w:rPr>
          <w:rFonts w:ascii="Times New Roman" w:hAnsi="Times New Roman" w:cs="`ÊˇøU'1A/¿Ù{†°,Å¯Êˇø∞§KîJ`"/>
          <w:sz w:val="20"/>
          <w:szCs w:val="20"/>
          <w:lang w:eastAsia="en-US"/>
        </w:rPr>
        <w:t>f</w:t>
      </w:r>
      <w:r w:rsidRPr="00F84045">
        <w:rPr>
          <w:rFonts w:ascii="Times New Roman" w:hAnsi="Times New Roman"/>
          <w:sz w:val="20"/>
          <w:szCs w:val="20"/>
        </w:rPr>
        <w:t xml:space="preserve"> = </w:t>
      </w:r>
      <w:r w:rsidRPr="00F84045">
        <w:rPr>
          <w:rFonts w:ascii="Times New Roman" w:hAnsi="Times New Roman" w:cs="Times New Roman"/>
          <w:sz w:val="20"/>
          <w:szCs w:val="20"/>
        </w:rPr>
        <w:t>.17</w:t>
      </w:r>
      <w:r w:rsidRPr="00F84045">
        <w:rPr>
          <w:rFonts w:ascii="Times New Roman" w:hAnsi="Times New Roman" w:cs="Times New Roman"/>
          <w:sz w:val="20"/>
        </w:rPr>
        <w:t xml:space="preserve">, </w:t>
      </w:r>
      <w:r w:rsidRPr="00F84045">
        <w:rPr>
          <w:rFonts w:ascii="Times New Roman" w:hAnsi="Times New Roman"/>
          <w:sz w:val="20"/>
        </w:rPr>
        <w:sym w:font="Symbol" w:char="F061"/>
      </w:r>
      <w:r w:rsidRPr="00F84045">
        <w:rPr>
          <w:rFonts w:ascii="Times New Roman" w:hAnsi="Times New Roman"/>
          <w:sz w:val="20"/>
        </w:rPr>
        <w:t xml:space="preserve"> = .05, power = 0.8) revealed a requirement of 39 participants (an additional 10% were recruited to allow for drop out).</w:t>
      </w:r>
      <w:r>
        <w:rPr>
          <w:rFonts w:ascii="Times New Roman" w:hAnsi="Times New Roman"/>
          <w:sz w:val="20"/>
        </w:rPr>
        <w:t xml:space="preserve"> </w:t>
      </w:r>
    </w:p>
    <w:p w14:paraId="42BD3FAD" w14:textId="77777777" w:rsidR="00171CB6" w:rsidRDefault="00171CB6">
      <w:pPr>
        <w:pStyle w:val="FootnoteText"/>
      </w:pPr>
    </w:p>
  </w:footnote>
  <w:footnote w:id="2">
    <w:p w14:paraId="7140B107" w14:textId="77777777" w:rsidR="00171CB6" w:rsidRPr="008C40B8" w:rsidRDefault="00171CB6">
      <w:pPr>
        <w:pStyle w:val="FootnoteText"/>
        <w:rPr>
          <w:rFonts w:ascii="Times New Roman" w:hAnsi="Times New Roman" w:cs="Times New Roman"/>
          <w:sz w:val="20"/>
          <w:szCs w:val="20"/>
          <w:lang w:val="en-US"/>
        </w:rPr>
      </w:pPr>
      <w:r w:rsidRPr="008C40B8">
        <w:rPr>
          <w:rStyle w:val="FootnoteReference"/>
          <w:rFonts w:ascii="Times New Roman" w:hAnsi="Times New Roman" w:cs="Times New Roman"/>
          <w:sz w:val="20"/>
          <w:szCs w:val="20"/>
        </w:rPr>
        <w:footnoteRef/>
      </w:r>
      <w:r w:rsidRPr="008C40B8">
        <w:rPr>
          <w:rFonts w:ascii="Times New Roman" w:hAnsi="Times New Roman" w:cs="Times New Roman"/>
          <w:sz w:val="20"/>
          <w:szCs w:val="20"/>
        </w:rPr>
        <w:t xml:space="preserve"> When screened in this way, </w:t>
      </w:r>
      <w:r w:rsidRPr="008C40B8">
        <w:rPr>
          <w:rFonts w:ascii="Times New Roman" w:hAnsi="Times New Roman" w:cs="Times New Roman"/>
          <w:sz w:val="20"/>
          <w:szCs w:val="20"/>
          <w:lang w:val="en-US"/>
        </w:rPr>
        <w:t>analysis of the b-CFS reaction times yielded effects identica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l to those reported previously. </w:t>
      </w:r>
      <w:r w:rsidRPr="008C40B8">
        <w:rPr>
          <w:rFonts w:ascii="Times New Roman" w:hAnsi="Times New Roman" w:cs="Times New Roman"/>
          <w:sz w:val="20"/>
          <w:szCs w:val="20"/>
          <w:lang w:val="en-US"/>
        </w:rPr>
        <w:t>A main effect of Shape Association was observed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r w:rsidRPr="008C40B8">
        <w:rPr>
          <w:rFonts w:ascii="Times New Roman" w:hAnsi="Times New Roman"/>
          <w:i/>
          <w:sz w:val="20"/>
          <w:szCs w:val="20"/>
        </w:rPr>
        <w:t>F</w:t>
      </w:r>
      <w:r>
        <w:rPr>
          <w:rFonts w:ascii="Times New Roman" w:hAnsi="Times New Roman"/>
          <w:sz w:val="20"/>
          <w:szCs w:val="20"/>
        </w:rPr>
        <w:t>(2,86) = 14.81</w:t>
      </w:r>
      <w:r w:rsidRPr="008C40B8">
        <w:rPr>
          <w:rFonts w:ascii="Times New Roman" w:hAnsi="Times New Roman"/>
          <w:sz w:val="20"/>
          <w:szCs w:val="20"/>
        </w:rPr>
        <w:t xml:space="preserve">, </w:t>
      </w:r>
      <w:r w:rsidRPr="008C40B8">
        <w:rPr>
          <w:rFonts w:ascii="Times New Roman" w:hAnsi="Times New Roman"/>
          <w:i/>
          <w:sz w:val="20"/>
          <w:szCs w:val="20"/>
        </w:rPr>
        <w:t>p</w:t>
      </w:r>
      <w:r>
        <w:rPr>
          <w:rFonts w:ascii="Times New Roman" w:hAnsi="Times New Roman"/>
          <w:sz w:val="20"/>
          <w:szCs w:val="20"/>
        </w:rPr>
        <w:t xml:space="preserve"> &lt; .001</w:t>
      </w:r>
      <w:r w:rsidRPr="008C40B8">
        <w:rPr>
          <w:rFonts w:ascii="Times New Roman" w:hAnsi="Times New Roman"/>
          <w:sz w:val="20"/>
          <w:szCs w:val="20"/>
        </w:rPr>
        <w:t xml:space="preserve">, </w:t>
      </w:r>
      <w:r w:rsidRPr="008C40B8">
        <w:rPr>
          <w:rFonts w:ascii="Times New Roman" w:hAnsi="Times New Roman" w:cs="Times New Roman"/>
          <w:sz w:val="20"/>
          <w:szCs w:val="20"/>
        </w:rPr>
        <w:t>η</w:t>
      </w:r>
      <w:r w:rsidRPr="008C40B8">
        <w:rPr>
          <w:rFonts w:ascii="Times New Roman" w:hAnsi="Times New Roman" w:cs="Times New Roman"/>
          <w:sz w:val="20"/>
          <w:szCs w:val="20"/>
          <w:vertAlign w:val="subscript"/>
        </w:rPr>
        <w:t>p</w:t>
      </w:r>
      <w:r w:rsidRPr="008C40B8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>
        <w:rPr>
          <w:rFonts w:ascii="Times New Roman" w:hAnsi="Times New Roman" w:cs="Times New Roman"/>
          <w:sz w:val="20"/>
          <w:szCs w:val="20"/>
        </w:rPr>
        <w:t xml:space="preserve"> = .257), such that suppression </w:t>
      </w:r>
      <w:r w:rsidRPr="00326744">
        <w:rPr>
          <w:rFonts w:ascii="Times New Roman" w:hAnsi="Times New Roman" w:cs="Times New Roman"/>
          <w:sz w:val="20"/>
          <w:szCs w:val="20"/>
        </w:rPr>
        <w:t>durations were shorter for shapes associated with self compared to both friend (</w:t>
      </w:r>
      <w:r w:rsidRPr="00326744">
        <w:rPr>
          <w:rFonts w:ascii="Times New Roman" w:hAnsi="Times New Roman" w:cs="Times New Roman"/>
          <w:i/>
          <w:sz w:val="20"/>
          <w:szCs w:val="20"/>
        </w:rPr>
        <w:t>t</w:t>
      </w:r>
      <w:r>
        <w:rPr>
          <w:rFonts w:ascii="Times New Roman" w:hAnsi="Times New Roman" w:cs="Times New Roman"/>
          <w:sz w:val="20"/>
          <w:szCs w:val="20"/>
        </w:rPr>
        <w:t>(43) = -19.9</w:t>
      </w:r>
      <w:r w:rsidRPr="00326744">
        <w:rPr>
          <w:rFonts w:ascii="Times New Roman" w:hAnsi="Times New Roman" w:cs="Times New Roman"/>
          <w:sz w:val="20"/>
          <w:szCs w:val="20"/>
        </w:rPr>
        <w:t xml:space="preserve">3, </w:t>
      </w:r>
      <w:r w:rsidRPr="00326744">
        <w:rPr>
          <w:rFonts w:ascii="Times New Roman" w:hAnsi="Times New Roman" w:cs="Times New Roman"/>
          <w:i/>
          <w:sz w:val="20"/>
          <w:szCs w:val="20"/>
        </w:rPr>
        <w:t>p</w:t>
      </w:r>
      <w:r w:rsidRPr="00326744">
        <w:rPr>
          <w:rFonts w:ascii="Times New Roman" w:hAnsi="Times New Roman" w:cs="Times New Roman"/>
          <w:sz w:val="20"/>
          <w:szCs w:val="20"/>
        </w:rPr>
        <w:t xml:space="preserve"> &lt; .001, Cohen’s </w:t>
      </w:r>
      <w:r w:rsidRPr="00326744">
        <w:rPr>
          <w:rFonts w:ascii="Times New Roman" w:hAnsi="Times New Roman" w:cs="Times New Roman"/>
          <w:i/>
          <w:sz w:val="20"/>
          <w:szCs w:val="20"/>
        </w:rPr>
        <w:t>d</w:t>
      </w:r>
      <w:r>
        <w:rPr>
          <w:rFonts w:ascii="Times New Roman" w:hAnsi="Times New Roman" w:cs="Times New Roman"/>
          <w:sz w:val="20"/>
          <w:szCs w:val="20"/>
        </w:rPr>
        <w:t xml:space="preserve"> = 3.00</w:t>
      </w:r>
      <w:r w:rsidRPr="00326744">
        <w:rPr>
          <w:rFonts w:ascii="Times New Roman" w:hAnsi="Times New Roman" w:cs="Times New Roman"/>
          <w:sz w:val="20"/>
          <w:szCs w:val="20"/>
        </w:rPr>
        <w:t>) and stranger (</w:t>
      </w:r>
      <w:r w:rsidRPr="00326744">
        <w:rPr>
          <w:rFonts w:ascii="Times New Roman" w:hAnsi="Times New Roman" w:cs="Times New Roman"/>
          <w:i/>
          <w:sz w:val="20"/>
          <w:szCs w:val="20"/>
        </w:rPr>
        <w:t>t</w:t>
      </w:r>
      <w:r>
        <w:rPr>
          <w:rFonts w:ascii="Times New Roman" w:hAnsi="Times New Roman" w:cs="Times New Roman"/>
          <w:sz w:val="20"/>
          <w:szCs w:val="20"/>
        </w:rPr>
        <w:t>(43) = -4.5</w:t>
      </w:r>
      <w:r w:rsidRPr="00326744">
        <w:rPr>
          <w:rFonts w:ascii="Times New Roman" w:hAnsi="Times New Roman" w:cs="Times New Roman"/>
          <w:sz w:val="20"/>
          <w:szCs w:val="20"/>
        </w:rPr>
        <w:t xml:space="preserve">6, </w:t>
      </w:r>
      <w:r w:rsidRPr="00326744">
        <w:rPr>
          <w:rFonts w:ascii="Times New Roman" w:hAnsi="Times New Roman" w:cs="Times New Roman"/>
          <w:i/>
          <w:sz w:val="20"/>
          <w:szCs w:val="20"/>
        </w:rPr>
        <w:t>p</w:t>
      </w:r>
      <w:r w:rsidRPr="00326744">
        <w:rPr>
          <w:rFonts w:ascii="Times New Roman" w:hAnsi="Times New Roman" w:cs="Times New Roman"/>
          <w:sz w:val="20"/>
          <w:szCs w:val="20"/>
        </w:rPr>
        <w:t xml:space="preserve"> &lt; .001, Cohen’s </w:t>
      </w:r>
      <w:r w:rsidRPr="00326744">
        <w:rPr>
          <w:rFonts w:ascii="Times New Roman" w:hAnsi="Times New Roman" w:cs="Times New Roman"/>
          <w:i/>
          <w:sz w:val="20"/>
          <w:szCs w:val="20"/>
        </w:rPr>
        <w:t>d</w:t>
      </w:r>
      <w:r>
        <w:rPr>
          <w:rFonts w:ascii="Times New Roman" w:hAnsi="Times New Roman" w:cs="Times New Roman"/>
          <w:sz w:val="20"/>
          <w:szCs w:val="20"/>
        </w:rPr>
        <w:t xml:space="preserve"> = .69</w:t>
      </w:r>
      <w:r w:rsidRPr="00326744">
        <w:rPr>
          <w:rFonts w:ascii="Times New Roman" w:hAnsi="Times New Roman" w:cs="Times New Roman"/>
          <w:sz w:val="20"/>
          <w:szCs w:val="20"/>
        </w:rPr>
        <w:t xml:space="preserve">), breakthrough times for stimuli associated with friend and stranger did not differ significantly, </w:t>
      </w:r>
      <w:r w:rsidRPr="00326744">
        <w:rPr>
          <w:rFonts w:ascii="Times New Roman" w:hAnsi="Times New Roman" w:cs="Times New Roman"/>
          <w:i/>
          <w:sz w:val="20"/>
          <w:szCs w:val="20"/>
        </w:rPr>
        <w:t>t</w:t>
      </w:r>
      <w:r>
        <w:rPr>
          <w:rFonts w:ascii="Times New Roman" w:hAnsi="Times New Roman" w:cs="Times New Roman"/>
          <w:sz w:val="20"/>
          <w:szCs w:val="20"/>
        </w:rPr>
        <w:t>(43) =</w:t>
      </w:r>
      <w:r w:rsidRPr="00326744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-</w:t>
      </w:r>
      <w:r w:rsidRPr="00326744">
        <w:rPr>
          <w:rFonts w:ascii="Times New Roman" w:hAnsi="Times New Roman" w:cs="Times New Roman"/>
          <w:sz w:val="20"/>
          <w:szCs w:val="20"/>
        </w:rPr>
        <w:t>1</w:t>
      </w:r>
      <w:r>
        <w:rPr>
          <w:rFonts w:ascii="Times New Roman" w:hAnsi="Times New Roman" w:cs="Times New Roman"/>
          <w:sz w:val="20"/>
          <w:szCs w:val="20"/>
        </w:rPr>
        <w:t>.06</w:t>
      </w:r>
      <w:r w:rsidRPr="00326744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F55B96">
        <w:rPr>
          <w:rFonts w:ascii="Times New Roman" w:hAnsi="Times New Roman" w:cs="Times New Roman"/>
          <w:i/>
          <w:sz w:val="20"/>
          <w:szCs w:val="20"/>
        </w:rPr>
        <w:t>p</w:t>
      </w:r>
      <w:r>
        <w:rPr>
          <w:rFonts w:ascii="Times New Roman" w:hAnsi="Times New Roman" w:cs="Times New Roman"/>
          <w:sz w:val="20"/>
          <w:szCs w:val="20"/>
        </w:rPr>
        <w:t xml:space="preserve"> = .293, Cohen’s </w:t>
      </w:r>
      <w:r w:rsidRPr="0004404E">
        <w:rPr>
          <w:rFonts w:ascii="Times New Roman" w:hAnsi="Times New Roman" w:cs="Times New Roman"/>
          <w:i/>
          <w:sz w:val="20"/>
          <w:szCs w:val="20"/>
        </w:rPr>
        <w:t>d</w:t>
      </w:r>
      <w:r>
        <w:rPr>
          <w:rFonts w:ascii="Times New Roman" w:hAnsi="Times New Roman" w:cs="Times New Roman"/>
          <w:sz w:val="20"/>
          <w:szCs w:val="20"/>
        </w:rPr>
        <w:t xml:space="preserve"> = 0.16. </w:t>
      </w:r>
      <w:r w:rsidRPr="008C40B8">
        <w:rPr>
          <w:rFonts w:ascii="Times New Roman" w:hAnsi="Times New Roman" w:cs="Times New Roman"/>
          <w:sz w:val="20"/>
          <w:szCs w:val="20"/>
          <w:lang w:val="en-US"/>
        </w:rPr>
        <w:t xml:space="preserve">      </w:t>
      </w:r>
    </w:p>
  </w:footnote>
  <w:footnote w:id="3">
    <w:p w14:paraId="59D449EF" w14:textId="77777777" w:rsidR="00171CB6" w:rsidRPr="007810B8" w:rsidRDefault="00171CB6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>
        <w:t xml:space="preserve"> </w:t>
      </w:r>
      <w:r w:rsidRPr="00C17216">
        <w:rPr>
          <w:rFonts w:ascii="Times New Roman" w:hAnsi="Times New Roman" w:cs="Times New Roman"/>
          <w:sz w:val="20"/>
          <w:szCs w:val="20"/>
          <w:lang w:val="en-US"/>
        </w:rPr>
        <w:t>Self-relevance did, however, influence non-decisional processes (</w:t>
      </w:r>
      <w:r w:rsidRPr="00C17216">
        <w:rPr>
          <w:rFonts w:ascii="Times New Roman" w:hAnsi="Times New Roman" w:cs="Times New Roman"/>
          <w:i/>
          <w:sz w:val="20"/>
          <w:szCs w:val="20"/>
          <w:lang w:val="en-US"/>
        </w:rPr>
        <w:t>t</w:t>
      </w:r>
      <w:r w:rsidRPr="00C17216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0</w:t>
      </w:r>
      <w:r w:rsidRPr="00C17216">
        <w:rPr>
          <w:rFonts w:ascii="Times New Roman" w:hAnsi="Times New Roman" w:cs="Times New Roman"/>
          <w:sz w:val="20"/>
          <w:szCs w:val="20"/>
          <w:lang w:val="en-US"/>
        </w:rPr>
        <w:t>) that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include stimulus encoding. Thus, while it is possible that self-relevance impacted perceptual operations, this effect did not occur during the critical evidence-gathering (</w:t>
      </w:r>
      <w:r w:rsidRPr="00C17216">
        <w:rPr>
          <w:rFonts w:ascii="Times New Roman" w:hAnsi="Times New Roman" w:cs="Times New Roman"/>
          <w:i/>
          <w:sz w:val="20"/>
          <w:szCs w:val="20"/>
          <w:lang w:val="en-US"/>
        </w:rPr>
        <w:t>v</w:t>
      </w:r>
      <w:r>
        <w:rPr>
          <w:rFonts w:ascii="Times New Roman" w:hAnsi="Times New Roman" w:cs="Times New Roman"/>
          <w:sz w:val="20"/>
          <w:szCs w:val="20"/>
          <w:lang w:val="en-US"/>
        </w:rPr>
        <w:t>) phase of the decision-making process</w:t>
      </w:r>
      <w:r w:rsidRPr="00C17216">
        <w:rPr>
          <w:rFonts w:ascii="Times New Roman" w:hAnsi="Times New Roman" w:cs="Times New Roman"/>
          <w:sz w:val="20"/>
          <w:szCs w:val="20"/>
          <w:lang w:val="en-US"/>
        </w:rPr>
        <w:t>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Indeed, it is just as likely that self-relevance influenced </w:t>
      </w:r>
      <w:r w:rsidRPr="002A0EAD">
        <w:rPr>
          <w:rFonts w:ascii="Times New Roman" w:hAnsi="Times New Roman" w:cs="Times New Roman"/>
          <w:i/>
          <w:sz w:val="20"/>
          <w:szCs w:val="20"/>
          <w:lang w:val="en-US"/>
        </w:rPr>
        <w:t>t</w:t>
      </w:r>
      <w:r w:rsidRPr="002A0EAD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0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by facilitating response execution</w:t>
      </w:r>
      <w:r w:rsidR="00223494">
        <w:rPr>
          <w:rFonts w:ascii="Times New Roman" w:hAnsi="Times New Roman" w:cs="Times New Roman"/>
          <w:sz w:val="20"/>
          <w:szCs w:val="20"/>
          <w:lang w:val="en-US"/>
        </w:rPr>
        <w:t>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E7FECE" w14:textId="77777777" w:rsidR="00171CB6" w:rsidRDefault="00171CB6" w:rsidP="00942FFB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627056B" w14:textId="77777777" w:rsidR="00171CB6" w:rsidRDefault="00171CB6" w:rsidP="00942FFB">
    <w:pPr>
      <w:pStyle w:val="Header"/>
      <w:ind w:right="360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4C75DD" w14:textId="77777777" w:rsidR="00171CB6" w:rsidRPr="0049365E" w:rsidRDefault="00171CB6" w:rsidP="00942FFB">
    <w:pPr>
      <w:pStyle w:val="Header"/>
      <w:framePr w:wrap="around" w:vAnchor="text" w:hAnchor="margin" w:xAlign="right" w:y="1"/>
      <w:rPr>
        <w:rStyle w:val="PageNumber"/>
      </w:rPr>
    </w:pPr>
    <w:r w:rsidRPr="0049365E">
      <w:rPr>
        <w:rStyle w:val="PageNumber"/>
        <w:rFonts w:ascii="Times New Roman" w:hAnsi="Times New Roman" w:cs="Times New Roman"/>
        <w:sz w:val="20"/>
        <w:szCs w:val="20"/>
      </w:rPr>
      <w:fldChar w:fldCharType="begin"/>
    </w:r>
    <w:r w:rsidRPr="0049365E">
      <w:rPr>
        <w:rStyle w:val="PageNumber"/>
        <w:rFonts w:ascii="Times New Roman" w:hAnsi="Times New Roman" w:cs="Times New Roman"/>
        <w:sz w:val="20"/>
        <w:szCs w:val="20"/>
      </w:rPr>
      <w:instrText xml:space="preserve">PAGE  </w:instrText>
    </w:r>
    <w:r w:rsidRPr="0049365E">
      <w:rPr>
        <w:rStyle w:val="PageNumber"/>
        <w:rFonts w:ascii="Times New Roman" w:hAnsi="Times New Roman" w:cs="Times New Roman"/>
        <w:sz w:val="20"/>
        <w:szCs w:val="20"/>
      </w:rPr>
      <w:fldChar w:fldCharType="separate"/>
    </w:r>
    <w:r w:rsidR="00CB0474">
      <w:rPr>
        <w:rStyle w:val="PageNumber"/>
        <w:rFonts w:ascii="Times New Roman" w:hAnsi="Times New Roman" w:cs="Times New Roman"/>
        <w:noProof/>
        <w:sz w:val="20"/>
        <w:szCs w:val="20"/>
      </w:rPr>
      <w:t>3</w:t>
    </w:r>
    <w:r w:rsidRPr="0049365E">
      <w:rPr>
        <w:rStyle w:val="PageNumber"/>
        <w:rFonts w:ascii="Times New Roman" w:hAnsi="Times New Roman" w:cs="Times New Roman"/>
        <w:sz w:val="20"/>
        <w:szCs w:val="20"/>
      </w:rPr>
      <w:fldChar w:fldCharType="end"/>
    </w:r>
  </w:p>
  <w:p w14:paraId="09528F3B" w14:textId="77777777" w:rsidR="00171CB6" w:rsidRPr="00F920C8" w:rsidRDefault="00171CB6" w:rsidP="00942FFB">
    <w:pPr>
      <w:pStyle w:val="Header"/>
      <w:ind w:right="360"/>
      <w:jc w:val="right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Self and Visual Awareness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abstractNum w:abstractNumId="0">
    <w:nsid w:val="11410C61"/>
    <w:multiLevelType w:val="hybridMultilevel"/>
    <w:tmpl w:val="3D7E82B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8216E5"/>
    <w:multiLevelType w:val="hybridMultilevel"/>
    <w:tmpl w:val="E680453E"/>
    <w:lvl w:ilvl="0" w:tplc="E6D2A4BA">
      <w:start w:val="5"/>
      <w:numFmt w:val="bullet"/>
      <w:lvlText w:val="–"/>
      <w:lvlJc w:val="left"/>
      <w:pPr>
        <w:ind w:left="5400" w:hanging="360"/>
      </w:pPr>
      <w:rPr>
        <w:rFonts w:ascii="Times New Roman" w:eastAsiaTheme="minorHAnsi" w:hAnsi="Times New Roman" w:cs="Wingdings" w:hint="default"/>
      </w:rPr>
    </w:lvl>
    <w:lvl w:ilvl="1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7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4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11160" w:hanging="360"/>
      </w:pPr>
      <w:rPr>
        <w:rFonts w:ascii="Wingdings" w:hAnsi="Wingdings" w:hint="default"/>
      </w:rPr>
    </w:lvl>
  </w:abstractNum>
  <w:abstractNum w:abstractNumId="2">
    <w:nsid w:val="531C31BB"/>
    <w:multiLevelType w:val="multilevel"/>
    <w:tmpl w:val="0838A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CC942D8"/>
    <w:multiLevelType w:val="hybridMultilevel"/>
    <w:tmpl w:val="5DDE8C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6620273"/>
    <w:multiLevelType w:val="hybridMultilevel"/>
    <w:tmpl w:val="5DDE8C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embedSystemFonts/>
  <w:mirrorMargins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643DF9"/>
    <w:rsid w:val="000003F9"/>
    <w:rsid w:val="000015B1"/>
    <w:rsid w:val="00001C66"/>
    <w:rsid w:val="00002DCC"/>
    <w:rsid w:val="00002E0F"/>
    <w:rsid w:val="00003384"/>
    <w:rsid w:val="00003C4F"/>
    <w:rsid w:val="00006096"/>
    <w:rsid w:val="00006D48"/>
    <w:rsid w:val="000073FD"/>
    <w:rsid w:val="0001074D"/>
    <w:rsid w:val="0001228B"/>
    <w:rsid w:val="000122F3"/>
    <w:rsid w:val="00012B86"/>
    <w:rsid w:val="000134C9"/>
    <w:rsid w:val="00015242"/>
    <w:rsid w:val="0001684C"/>
    <w:rsid w:val="00016CAE"/>
    <w:rsid w:val="00017393"/>
    <w:rsid w:val="00020730"/>
    <w:rsid w:val="000212CC"/>
    <w:rsid w:val="00024228"/>
    <w:rsid w:val="00024DE5"/>
    <w:rsid w:val="0002540D"/>
    <w:rsid w:val="00025969"/>
    <w:rsid w:val="00025E62"/>
    <w:rsid w:val="00026523"/>
    <w:rsid w:val="00026AAC"/>
    <w:rsid w:val="00030A72"/>
    <w:rsid w:val="00031C9F"/>
    <w:rsid w:val="0003244B"/>
    <w:rsid w:val="00032912"/>
    <w:rsid w:val="00033D91"/>
    <w:rsid w:val="00035B08"/>
    <w:rsid w:val="000362D3"/>
    <w:rsid w:val="00037150"/>
    <w:rsid w:val="00037638"/>
    <w:rsid w:val="00040731"/>
    <w:rsid w:val="000419BB"/>
    <w:rsid w:val="0004365C"/>
    <w:rsid w:val="0004404E"/>
    <w:rsid w:val="0004572D"/>
    <w:rsid w:val="000458C8"/>
    <w:rsid w:val="000460D4"/>
    <w:rsid w:val="00046BFD"/>
    <w:rsid w:val="00047044"/>
    <w:rsid w:val="00047952"/>
    <w:rsid w:val="0005025D"/>
    <w:rsid w:val="000527A1"/>
    <w:rsid w:val="000528B4"/>
    <w:rsid w:val="00052AD0"/>
    <w:rsid w:val="00054A76"/>
    <w:rsid w:val="0005505A"/>
    <w:rsid w:val="000554CC"/>
    <w:rsid w:val="000618FE"/>
    <w:rsid w:val="00061DFD"/>
    <w:rsid w:val="00061E75"/>
    <w:rsid w:val="00061F24"/>
    <w:rsid w:val="000624FA"/>
    <w:rsid w:val="0006451E"/>
    <w:rsid w:val="000664D8"/>
    <w:rsid w:val="00066BF5"/>
    <w:rsid w:val="00066D65"/>
    <w:rsid w:val="000705E7"/>
    <w:rsid w:val="00070CF2"/>
    <w:rsid w:val="0007194A"/>
    <w:rsid w:val="000730A9"/>
    <w:rsid w:val="0007337B"/>
    <w:rsid w:val="00074D8E"/>
    <w:rsid w:val="0008063D"/>
    <w:rsid w:val="0008071F"/>
    <w:rsid w:val="00080AD7"/>
    <w:rsid w:val="000820B4"/>
    <w:rsid w:val="000827C5"/>
    <w:rsid w:val="00082D55"/>
    <w:rsid w:val="00083040"/>
    <w:rsid w:val="0008306E"/>
    <w:rsid w:val="00083540"/>
    <w:rsid w:val="000848AD"/>
    <w:rsid w:val="00085A8D"/>
    <w:rsid w:val="00086AE0"/>
    <w:rsid w:val="00086B8F"/>
    <w:rsid w:val="000874F6"/>
    <w:rsid w:val="000874FC"/>
    <w:rsid w:val="00090165"/>
    <w:rsid w:val="00091B41"/>
    <w:rsid w:val="0009393F"/>
    <w:rsid w:val="00093F22"/>
    <w:rsid w:val="00094A10"/>
    <w:rsid w:val="00095008"/>
    <w:rsid w:val="000954CE"/>
    <w:rsid w:val="000954E1"/>
    <w:rsid w:val="00095C18"/>
    <w:rsid w:val="00095C84"/>
    <w:rsid w:val="0009626B"/>
    <w:rsid w:val="00096582"/>
    <w:rsid w:val="000979B9"/>
    <w:rsid w:val="00097B0C"/>
    <w:rsid w:val="000A0438"/>
    <w:rsid w:val="000A0D2A"/>
    <w:rsid w:val="000A1015"/>
    <w:rsid w:val="000A2BC0"/>
    <w:rsid w:val="000A6428"/>
    <w:rsid w:val="000A6B53"/>
    <w:rsid w:val="000B07D5"/>
    <w:rsid w:val="000B1578"/>
    <w:rsid w:val="000B22DD"/>
    <w:rsid w:val="000B2544"/>
    <w:rsid w:val="000B310F"/>
    <w:rsid w:val="000B3270"/>
    <w:rsid w:val="000B3E90"/>
    <w:rsid w:val="000B3EDF"/>
    <w:rsid w:val="000B7346"/>
    <w:rsid w:val="000C045F"/>
    <w:rsid w:val="000C0B27"/>
    <w:rsid w:val="000C153A"/>
    <w:rsid w:val="000C1E34"/>
    <w:rsid w:val="000C2AEE"/>
    <w:rsid w:val="000C2BFF"/>
    <w:rsid w:val="000C2E5A"/>
    <w:rsid w:val="000C343A"/>
    <w:rsid w:val="000C3F7E"/>
    <w:rsid w:val="000C4651"/>
    <w:rsid w:val="000C570C"/>
    <w:rsid w:val="000C7A65"/>
    <w:rsid w:val="000C7BD5"/>
    <w:rsid w:val="000C7DC1"/>
    <w:rsid w:val="000D1476"/>
    <w:rsid w:val="000D2F81"/>
    <w:rsid w:val="000D34C2"/>
    <w:rsid w:val="000D3E30"/>
    <w:rsid w:val="000D3F36"/>
    <w:rsid w:val="000D589D"/>
    <w:rsid w:val="000D5B60"/>
    <w:rsid w:val="000D6B55"/>
    <w:rsid w:val="000D6DAC"/>
    <w:rsid w:val="000D7487"/>
    <w:rsid w:val="000E003C"/>
    <w:rsid w:val="000E0049"/>
    <w:rsid w:val="000E0A3C"/>
    <w:rsid w:val="000E1030"/>
    <w:rsid w:val="000E151B"/>
    <w:rsid w:val="000E1DA9"/>
    <w:rsid w:val="000E22AC"/>
    <w:rsid w:val="000E262A"/>
    <w:rsid w:val="000E34CB"/>
    <w:rsid w:val="000E383B"/>
    <w:rsid w:val="000E3D2B"/>
    <w:rsid w:val="000E5784"/>
    <w:rsid w:val="000E596D"/>
    <w:rsid w:val="000E5C63"/>
    <w:rsid w:val="000E6252"/>
    <w:rsid w:val="000F02FC"/>
    <w:rsid w:val="000F4CC0"/>
    <w:rsid w:val="000F5471"/>
    <w:rsid w:val="000F5BCA"/>
    <w:rsid w:val="000F70A2"/>
    <w:rsid w:val="00100BFB"/>
    <w:rsid w:val="00100F87"/>
    <w:rsid w:val="001013EE"/>
    <w:rsid w:val="00103604"/>
    <w:rsid w:val="001042D5"/>
    <w:rsid w:val="00104D51"/>
    <w:rsid w:val="001058BD"/>
    <w:rsid w:val="00105B06"/>
    <w:rsid w:val="00106632"/>
    <w:rsid w:val="001101D8"/>
    <w:rsid w:val="00110A2F"/>
    <w:rsid w:val="00110F32"/>
    <w:rsid w:val="00111602"/>
    <w:rsid w:val="00111F56"/>
    <w:rsid w:val="001130B2"/>
    <w:rsid w:val="001146A2"/>
    <w:rsid w:val="0011521F"/>
    <w:rsid w:val="001169E8"/>
    <w:rsid w:val="001200F8"/>
    <w:rsid w:val="00120982"/>
    <w:rsid w:val="00120BA7"/>
    <w:rsid w:val="001213F9"/>
    <w:rsid w:val="0012248C"/>
    <w:rsid w:val="0012266E"/>
    <w:rsid w:val="001249B4"/>
    <w:rsid w:val="00124D67"/>
    <w:rsid w:val="00125109"/>
    <w:rsid w:val="001268DF"/>
    <w:rsid w:val="00126D18"/>
    <w:rsid w:val="00127177"/>
    <w:rsid w:val="00127FBC"/>
    <w:rsid w:val="00127FC3"/>
    <w:rsid w:val="001310B5"/>
    <w:rsid w:val="00131521"/>
    <w:rsid w:val="001321F5"/>
    <w:rsid w:val="00132D21"/>
    <w:rsid w:val="00133341"/>
    <w:rsid w:val="001357B3"/>
    <w:rsid w:val="00136751"/>
    <w:rsid w:val="00136A3F"/>
    <w:rsid w:val="001373F4"/>
    <w:rsid w:val="0013744D"/>
    <w:rsid w:val="00137B37"/>
    <w:rsid w:val="001404CC"/>
    <w:rsid w:val="00141049"/>
    <w:rsid w:val="00144AD1"/>
    <w:rsid w:val="00144CC1"/>
    <w:rsid w:val="001453B8"/>
    <w:rsid w:val="001455C4"/>
    <w:rsid w:val="0014588D"/>
    <w:rsid w:val="00145988"/>
    <w:rsid w:val="001464B8"/>
    <w:rsid w:val="00146BBA"/>
    <w:rsid w:val="00150741"/>
    <w:rsid w:val="00151C1B"/>
    <w:rsid w:val="00151E9A"/>
    <w:rsid w:val="0015297B"/>
    <w:rsid w:val="00153C0B"/>
    <w:rsid w:val="00153C64"/>
    <w:rsid w:val="00153D77"/>
    <w:rsid w:val="001556BF"/>
    <w:rsid w:val="0015741A"/>
    <w:rsid w:val="00157FBC"/>
    <w:rsid w:val="001603D3"/>
    <w:rsid w:val="00161785"/>
    <w:rsid w:val="00163658"/>
    <w:rsid w:val="0016386B"/>
    <w:rsid w:val="0016483A"/>
    <w:rsid w:val="001656A7"/>
    <w:rsid w:val="00165B4E"/>
    <w:rsid w:val="001664AB"/>
    <w:rsid w:val="00166A5A"/>
    <w:rsid w:val="0016702F"/>
    <w:rsid w:val="00167134"/>
    <w:rsid w:val="00170506"/>
    <w:rsid w:val="0017075A"/>
    <w:rsid w:val="001709BC"/>
    <w:rsid w:val="00170A6F"/>
    <w:rsid w:val="001714B4"/>
    <w:rsid w:val="00171CB6"/>
    <w:rsid w:val="00171D76"/>
    <w:rsid w:val="00172C2B"/>
    <w:rsid w:val="00173706"/>
    <w:rsid w:val="0017371A"/>
    <w:rsid w:val="001739B3"/>
    <w:rsid w:val="00173F5E"/>
    <w:rsid w:val="00174057"/>
    <w:rsid w:val="0017645F"/>
    <w:rsid w:val="001766AA"/>
    <w:rsid w:val="0017684A"/>
    <w:rsid w:val="00176E18"/>
    <w:rsid w:val="00180C1B"/>
    <w:rsid w:val="00182971"/>
    <w:rsid w:val="00182EDE"/>
    <w:rsid w:val="00182F34"/>
    <w:rsid w:val="00183636"/>
    <w:rsid w:val="00184D93"/>
    <w:rsid w:val="00184F0F"/>
    <w:rsid w:val="00185249"/>
    <w:rsid w:val="0018691B"/>
    <w:rsid w:val="0018725B"/>
    <w:rsid w:val="00187571"/>
    <w:rsid w:val="00187BEE"/>
    <w:rsid w:val="00190B36"/>
    <w:rsid w:val="0019192E"/>
    <w:rsid w:val="001919BF"/>
    <w:rsid w:val="00191D85"/>
    <w:rsid w:val="00193724"/>
    <w:rsid w:val="00194086"/>
    <w:rsid w:val="001952D4"/>
    <w:rsid w:val="00196D7C"/>
    <w:rsid w:val="00196F86"/>
    <w:rsid w:val="00197A7B"/>
    <w:rsid w:val="001A01E3"/>
    <w:rsid w:val="001A09BD"/>
    <w:rsid w:val="001A14F3"/>
    <w:rsid w:val="001A2365"/>
    <w:rsid w:val="001A3DA4"/>
    <w:rsid w:val="001A49B2"/>
    <w:rsid w:val="001A605A"/>
    <w:rsid w:val="001A61C8"/>
    <w:rsid w:val="001A65A9"/>
    <w:rsid w:val="001B02E1"/>
    <w:rsid w:val="001B0695"/>
    <w:rsid w:val="001B08E2"/>
    <w:rsid w:val="001B2348"/>
    <w:rsid w:val="001B2430"/>
    <w:rsid w:val="001B4F9D"/>
    <w:rsid w:val="001B73C5"/>
    <w:rsid w:val="001C1939"/>
    <w:rsid w:val="001C2353"/>
    <w:rsid w:val="001C57C4"/>
    <w:rsid w:val="001C60B2"/>
    <w:rsid w:val="001C631E"/>
    <w:rsid w:val="001D071B"/>
    <w:rsid w:val="001D1E4E"/>
    <w:rsid w:val="001D294E"/>
    <w:rsid w:val="001D2B37"/>
    <w:rsid w:val="001D3227"/>
    <w:rsid w:val="001D355B"/>
    <w:rsid w:val="001D3D58"/>
    <w:rsid w:val="001D40E2"/>
    <w:rsid w:val="001D4ADD"/>
    <w:rsid w:val="001D50D5"/>
    <w:rsid w:val="001D5A6B"/>
    <w:rsid w:val="001D6E9F"/>
    <w:rsid w:val="001E062A"/>
    <w:rsid w:val="001E0ED5"/>
    <w:rsid w:val="001E0F44"/>
    <w:rsid w:val="001E10F3"/>
    <w:rsid w:val="001E12B6"/>
    <w:rsid w:val="001E1389"/>
    <w:rsid w:val="001E1F12"/>
    <w:rsid w:val="001E2380"/>
    <w:rsid w:val="001E38E9"/>
    <w:rsid w:val="001E4591"/>
    <w:rsid w:val="001E491C"/>
    <w:rsid w:val="001E61A6"/>
    <w:rsid w:val="001E6250"/>
    <w:rsid w:val="001E655A"/>
    <w:rsid w:val="001E7345"/>
    <w:rsid w:val="001E7661"/>
    <w:rsid w:val="001E7FA0"/>
    <w:rsid w:val="001F0C09"/>
    <w:rsid w:val="001F10A8"/>
    <w:rsid w:val="001F20C8"/>
    <w:rsid w:val="001F2622"/>
    <w:rsid w:val="001F3257"/>
    <w:rsid w:val="001F33F3"/>
    <w:rsid w:val="001F3766"/>
    <w:rsid w:val="001F3F0E"/>
    <w:rsid w:val="001F4D6B"/>
    <w:rsid w:val="001F5945"/>
    <w:rsid w:val="001F5D52"/>
    <w:rsid w:val="001F6C26"/>
    <w:rsid w:val="001F74D7"/>
    <w:rsid w:val="002003E2"/>
    <w:rsid w:val="00200549"/>
    <w:rsid w:val="00201462"/>
    <w:rsid w:val="002027CB"/>
    <w:rsid w:val="00202AAC"/>
    <w:rsid w:val="00203035"/>
    <w:rsid w:val="00203547"/>
    <w:rsid w:val="0020390B"/>
    <w:rsid w:val="00203F9B"/>
    <w:rsid w:val="002054E4"/>
    <w:rsid w:val="002061F5"/>
    <w:rsid w:val="0020792F"/>
    <w:rsid w:val="00210414"/>
    <w:rsid w:val="002104FF"/>
    <w:rsid w:val="002108B8"/>
    <w:rsid w:val="002111D0"/>
    <w:rsid w:val="00212E5E"/>
    <w:rsid w:val="002145C8"/>
    <w:rsid w:val="00214A50"/>
    <w:rsid w:val="00214D00"/>
    <w:rsid w:val="00217613"/>
    <w:rsid w:val="002177B3"/>
    <w:rsid w:val="00220B9E"/>
    <w:rsid w:val="0022186D"/>
    <w:rsid w:val="00221E91"/>
    <w:rsid w:val="00222B49"/>
    <w:rsid w:val="00223316"/>
    <w:rsid w:val="00223494"/>
    <w:rsid w:val="00223A24"/>
    <w:rsid w:val="00223BD1"/>
    <w:rsid w:val="002242FB"/>
    <w:rsid w:val="002262D8"/>
    <w:rsid w:val="00226CD0"/>
    <w:rsid w:val="00227D18"/>
    <w:rsid w:val="00230E7A"/>
    <w:rsid w:val="00231173"/>
    <w:rsid w:val="00231C0C"/>
    <w:rsid w:val="0023204C"/>
    <w:rsid w:val="00232B36"/>
    <w:rsid w:val="00232C40"/>
    <w:rsid w:val="00233636"/>
    <w:rsid w:val="002345A9"/>
    <w:rsid w:val="002353E2"/>
    <w:rsid w:val="00235A66"/>
    <w:rsid w:val="00235E07"/>
    <w:rsid w:val="00236DE8"/>
    <w:rsid w:val="00237253"/>
    <w:rsid w:val="00237A3C"/>
    <w:rsid w:val="00237D22"/>
    <w:rsid w:val="00240761"/>
    <w:rsid w:val="002407D3"/>
    <w:rsid w:val="002412A5"/>
    <w:rsid w:val="002418A0"/>
    <w:rsid w:val="00241A00"/>
    <w:rsid w:val="00242EDD"/>
    <w:rsid w:val="00242F25"/>
    <w:rsid w:val="00243B11"/>
    <w:rsid w:val="00244285"/>
    <w:rsid w:val="00244422"/>
    <w:rsid w:val="00245302"/>
    <w:rsid w:val="00250065"/>
    <w:rsid w:val="002513D5"/>
    <w:rsid w:val="0025140D"/>
    <w:rsid w:val="00252DC7"/>
    <w:rsid w:val="002536D5"/>
    <w:rsid w:val="00253BD5"/>
    <w:rsid w:val="00254131"/>
    <w:rsid w:val="00254CFA"/>
    <w:rsid w:val="00254EDE"/>
    <w:rsid w:val="00255829"/>
    <w:rsid w:val="002567A8"/>
    <w:rsid w:val="00256D9C"/>
    <w:rsid w:val="002579E6"/>
    <w:rsid w:val="002602AF"/>
    <w:rsid w:val="002605D6"/>
    <w:rsid w:val="0026120B"/>
    <w:rsid w:val="00261A17"/>
    <w:rsid w:val="002630FF"/>
    <w:rsid w:val="002638FF"/>
    <w:rsid w:val="00267181"/>
    <w:rsid w:val="0027137C"/>
    <w:rsid w:val="002731E4"/>
    <w:rsid w:val="00274201"/>
    <w:rsid w:val="00274660"/>
    <w:rsid w:val="002772A8"/>
    <w:rsid w:val="0028028D"/>
    <w:rsid w:val="00280844"/>
    <w:rsid w:val="00280849"/>
    <w:rsid w:val="002808F1"/>
    <w:rsid w:val="00281260"/>
    <w:rsid w:val="00281E9B"/>
    <w:rsid w:val="00283E0F"/>
    <w:rsid w:val="00284E4C"/>
    <w:rsid w:val="00285CCE"/>
    <w:rsid w:val="002864C3"/>
    <w:rsid w:val="002867C6"/>
    <w:rsid w:val="00286BEF"/>
    <w:rsid w:val="002876ED"/>
    <w:rsid w:val="00290CBF"/>
    <w:rsid w:val="0029259F"/>
    <w:rsid w:val="0029278D"/>
    <w:rsid w:val="002935C7"/>
    <w:rsid w:val="0029420C"/>
    <w:rsid w:val="00294354"/>
    <w:rsid w:val="002948F5"/>
    <w:rsid w:val="00297075"/>
    <w:rsid w:val="0029716F"/>
    <w:rsid w:val="00297194"/>
    <w:rsid w:val="0029799D"/>
    <w:rsid w:val="002A098C"/>
    <w:rsid w:val="002A0EAD"/>
    <w:rsid w:val="002A1458"/>
    <w:rsid w:val="002A2FAE"/>
    <w:rsid w:val="002A323B"/>
    <w:rsid w:val="002A381B"/>
    <w:rsid w:val="002A4015"/>
    <w:rsid w:val="002A5883"/>
    <w:rsid w:val="002A5E25"/>
    <w:rsid w:val="002A601A"/>
    <w:rsid w:val="002A6498"/>
    <w:rsid w:val="002A6B0C"/>
    <w:rsid w:val="002B1085"/>
    <w:rsid w:val="002B11A9"/>
    <w:rsid w:val="002B2A85"/>
    <w:rsid w:val="002B3108"/>
    <w:rsid w:val="002B37EA"/>
    <w:rsid w:val="002B3EE2"/>
    <w:rsid w:val="002B4507"/>
    <w:rsid w:val="002B4F8E"/>
    <w:rsid w:val="002C0CFF"/>
    <w:rsid w:val="002C124F"/>
    <w:rsid w:val="002C2489"/>
    <w:rsid w:val="002C2F1C"/>
    <w:rsid w:val="002C3469"/>
    <w:rsid w:val="002C46E9"/>
    <w:rsid w:val="002C517E"/>
    <w:rsid w:val="002C6A2E"/>
    <w:rsid w:val="002C770F"/>
    <w:rsid w:val="002C7AE1"/>
    <w:rsid w:val="002D1422"/>
    <w:rsid w:val="002D1986"/>
    <w:rsid w:val="002D38A9"/>
    <w:rsid w:val="002D3CD6"/>
    <w:rsid w:val="002D3E3E"/>
    <w:rsid w:val="002D472F"/>
    <w:rsid w:val="002D4DD1"/>
    <w:rsid w:val="002D5CFD"/>
    <w:rsid w:val="002D6323"/>
    <w:rsid w:val="002D6332"/>
    <w:rsid w:val="002D69B5"/>
    <w:rsid w:val="002D6F96"/>
    <w:rsid w:val="002D7500"/>
    <w:rsid w:val="002D79E9"/>
    <w:rsid w:val="002E1478"/>
    <w:rsid w:val="002E1772"/>
    <w:rsid w:val="002E1D9C"/>
    <w:rsid w:val="002E2F8F"/>
    <w:rsid w:val="002E4433"/>
    <w:rsid w:val="002E4A8A"/>
    <w:rsid w:val="002E4DA3"/>
    <w:rsid w:val="002E58C7"/>
    <w:rsid w:val="002E629D"/>
    <w:rsid w:val="002E6CBB"/>
    <w:rsid w:val="002E7850"/>
    <w:rsid w:val="002E7D53"/>
    <w:rsid w:val="002F0EAF"/>
    <w:rsid w:val="002F1106"/>
    <w:rsid w:val="002F1263"/>
    <w:rsid w:val="002F2DE5"/>
    <w:rsid w:val="002F2FA6"/>
    <w:rsid w:val="002F33FE"/>
    <w:rsid w:val="002F37AF"/>
    <w:rsid w:val="002F5C59"/>
    <w:rsid w:val="002F74F6"/>
    <w:rsid w:val="00300014"/>
    <w:rsid w:val="0030155C"/>
    <w:rsid w:val="00303B5C"/>
    <w:rsid w:val="00304477"/>
    <w:rsid w:val="00304F7E"/>
    <w:rsid w:val="00306456"/>
    <w:rsid w:val="00306A14"/>
    <w:rsid w:val="00307B03"/>
    <w:rsid w:val="0031112F"/>
    <w:rsid w:val="003132AA"/>
    <w:rsid w:val="00313421"/>
    <w:rsid w:val="00313F04"/>
    <w:rsid w:val="003144E0"/>
    <w:rsid w:val="00314DB6"/>
    <w:rsid w:val="00315A59"/>
    <w:rsid w:val="00316F94"/>
    <w:rsid w:val="00317B18"/>
    <w:rsid w:val="00317C34"/>
    <w:rsid w:val="0032013B"/>
    <w:rsid w:val="0032306C"/>
    <w:rsid w:val="003230DC"/>
    <w:rsid w:val="00323D75"/>
    <w:rsid w:val="003262EC"/>
    <w:rsid w:val="00326744"/>
    <w:rsid w:val="00326A09"/>
    <w:rsid w:val="0032736A"/>
    <w:rsid w:val="003315C7"/>
    <w:rsid w:val="00332C9C"/>
    <w:rsid w:val="003338CF"/>
    <w:rsid w:val="00336CFD"/>
    <w:rsid w:val="0033744D"/>
    <w:rsid w:val="00337698"/>
    <w:rsid w:val="003400C2"/>
    <w:rsid w:val="00340C1B"/>
    <w:rsid w:val="00340C8B"/>
    <w:rsid w:val="00341349"/>
    <w:rsid w:val="003414F5"/>
    <w:rsid w:val="00342338"/>
    <w:rsid w:val="0034560E"/>
    <w:rsid w:val="0034774E"/>
    <w:rsid w:val="0034799A"/>
    <w:rsid w:val="003509CC"/>
    <w:rsid w:val="00350ED5"/>
    <w:rsid w:val="00351782"/>
    <w:rsid w:val="003519C2"/>
    <w:rsid w:val="00352D56"/>
    <w:rsid w:val="00354BD8"/>
    <w:rsid w:val="00354F0C"/>
    <w:rsid w:val="00355FF1"/>
    <w:rsid w:val="00356C11"/>
    <w:rsid w:val="00357D96"/>
    <w:rsid w:val="00360F63"/>
    <w:rsid w:val="00362935"/>
    <w:rsid w:val="00364F68"/>
    <w:rsid w:val="0036584C"/>
    <w:rsid w:val="00365A2E"/>
    <w:rsid w:val="0037054E"/>
    <w:rsid w:val="00371353"/>
    <w:rsid w:val="00371868"/>
    <w:rsid w:val="00371E5A"/>
    <w:rsid w:val="003721F9"/>
    <w:rsid w:val="00372623"/>
    <w:rsid w:val="003747B1"/>
    <w:rsid w:val="00374D0B"/>
    <w:rsid w:val="00375586"/>
    <w:rsid w:val="00380B22"/>
    <w:rsid w:val="00380C09"/>
    <w:rsid w:val="00381AF4"/>
    <w:rsid w:val="003863C6"/>
    <w:rsid w:val="00386AFB"/>
    <w:rsid w:val="0039019E"/>
    <w:rsid w:val="0039074C"/>
    <w:rsid w:val="003908B4"/>
    <w:rsid w:val="00390AAA"/>
    <w:rsid w:val="00393914"/>
    <w:rsid w:val="003958F3"/>
    <w:rsid w:val="003965D9"/>
    <w:rsid w:val="0039707D"/>
    <w:rsid w:val="003A04D1"/>
    <w:rsid w:val="003A2788"/>
    <w:rsid w:val="003A27BA"/>
    <w:rsid w:val="003A2FEE"/>
    <w:rsid w:val="003A450B"/>
    <w:rsid w:val="003A45FD"/>
    <w:rsid w:val="003A4C13"/>
    <w:rsid w:val="003A4EAE"/>
    <w:rsid w:val="003A5565"/>
    <w:rsid w:val="003A5C8C"/>
    <w:rsid w:val="003A5E2A"/>
    <w:rsid w:val="003B1928"/>
    <w:rsid w:val="003B2162"/>
    <w:rsid w:val="003B28C3"/>
    <w:rsid w:val="003B332F"/>
    <w:rsid w:val="003B3DAC"/>
    <w:rsid w:val="003B407F"/>
    <w:rsid w:val="003B5593"/>
    <w:rsid w:val="003B5CB6"/>
    <w:rsid w:val="003B7434"/>
    <w:rsid w:val="003B795F"/>
    <w:rsid w:val="003C0A6C"/>
    <w:rsid w:val="003C0C1E"/>
    <w:rsid w:val="003C0F62"/>
    <w:rsid w:val="003C11B8"/>
    <w:rsid w:val="003C11EB"/>
    <w:rsid w:val="003C22CF"/>
    <w:rsid w:val="003C2AB3"/>
    <w:rsid w:val="003C36D8"/>
    <w:rsid w:val="003C51F3"/>
    <w:rsid w:val="003C7BCB"/>
    <w:rsid w:val="003D2C3F"/>
    <w:rsid w:val="003D303B"/>
    <w:rsid w:val="003D4470"/>
    <w:rsid w:val="003D47B1"/>
    <w:rsid w:val="003D54A6"/>
    <w:rsid w:val="003D58C0"/>
    <w:rsid w:val="003D6381"/>
    <w:rsid w:val="003D669B"/>
    <w:rsid w:val="003D786A"/>
    <w:rsid w:val="003D78BB"/>
    <w:rsid w:val="003E0156"/>
    <w:rsid w:val="003E0874"/>
    <w:rsid w:val="003E0A14"/>
    <w:rsid w:val="003E11CC"/>
    <w:rsid w:val="003E1CD8"/>
    <w:rsid w:val="003E2524"/>
    <w:rsid w:val="003E26C3"/>
    <w:rsid w:val="003E3378"/>
    <w:rsid w:val="003E4186"/>
    <w:rsid w:val="003E4637"/>
    <w:rsid w:val="003E4E54"/>
    <w:rsid w:val="003E4EE5"/>
    <w:rsid w:val="003E6A9E"/>
    <w:rsid w:val="003E6E6F"/>
    <w:rsid w:val="003E7327"/>
    <w:rsid w:val="003F02C7"/>
    <w:rsid w:val="003F0FCA"/>
    <w:rsid w:val="003F11BE"/>
    <w:rsid w:val="003F5F25"/>
    <w:rsid w:val="003F6650"/>
    <w:rsid w:val="003F6CCD"/>
    <w:rsid w:val="003F7E2F"/>
    <w:rsid w:val="004012E5"/>
    <w:rsid w:val="004023B6"/>
    <w:rsid w:val="004025C1"/>
    <w:rsid w:val="004029DF"/>
    <w:rsid w:val="00403648"/>
    <w:rsid w:val="00403A1A"/>
    <w:rsid w:val="00403D53"/>
    <w:rsid w:val="0040403E"/>
    <w:rsid w:val="0040443F"/>
    <w:rsid w:val="0040641B"/>
    <w:rsid w:val="0040682F"/>
    <w:rsid w:val="00406A32"/>
    <w:rsid w:val="00411908"/>
    <w:rsid w:val="00412230"/>
    <w:rsid w:val="00412928"/>
    <w:rsid w:val="004132A1"/>
    <w:rsid w:val="0041339D"/>
    <w:rsid w:val="00413B9B"/>
    <w:rsid w:val="00414BB3"/>
    <w:rsid w:val="00414CD4"/>
    <w:rsid w:val="00415BB0"/>
    <w:rsid w:val="00417FBE"/>
    <w:rsid w:val="004207DC"/>
    <w:rsid w:val="00420D75"/>
    <w:rsid w:val="0042112E"/>
    <w:rsid w:val="00422110"/>
    <w:rsid w:val="00423209"/>
    <w:rsid w:val="00423439"/>
    <w:rsid w:val="00423DB5"/>
    <w:rsid w:val="004270D2"/>
    <w:rsid w:val="00430744"/>
    <w:rsid w:val="00430932"/>
    <w:rsid w:val="00430AFB"/>
    <w:rsid w:val="00430E1B"/>
    <w:rsid w:val="00431D4C"/>
    <w:rsid w:val="00431D74"/>
    <w:rsid w:val="00431E9E"/>
    <w:rsid w:val="00432B6D"/>
    <w:rsid w:val="00432B73"/>
    <w:rsid w:val="00432EF3"/>
    <w:rsid w:val="00434AEE"/>
    <w:rsid w:val="00435747"/>
    <w:rsid w:val="004374D2"/>
    <w:rsid w:val="00441277"/>
    <w:rsid w:val="004422CA"/>
    <w:rsid w:val="00443D89"/>
    <w:rsid w:val="0044578A"/>
    <w:rsid w:val="00445BB2"/>
    <w:rsid w:val="004476E1"/>
    <w:rsid w:val="0045050C"/>
    <w:rsid w:val="00450659"/>
    <w:rsid w:val="0045138F"/>
    <w:rsid w:val="004519FF"/>
    <w:rsid w:val="00451C20"/>
    <w:rsid w:val="00453003"/>
    <w:rsid w:val="00453EAC"/>
    <w:rsid w:val="00456980"/>
    <w:rsid w:val="00457386"/>
    <w:rsid w:val="00457753"/>
    <w:rsid w:val="00464EF2"/>
    <w:rsid w:val="0046545D"/>
    <w:rsid w:val="00466D83"/>
    <w:rsid w:val="00467224"/>
    <w:rsid w:val="00467E8C"/>
    <w:rsid w:val="0047002C"/>
    <w:rsid w:val="004700ED"/>
    <w:rsid w:val="0047105E"/>
    <w:rsid w:val="0047203B"/>
    <w:rsid w:val="0047236F"/>
    <w:rsid w:val="00473E33"/>
    <w:rsid w:val="00474D16"/>
    <w:rsid w:val="00474E9E"/>
    <w:rsid w:val="00475940"/>
    <w:rsid w:val="00475F4D"/>
    <w:rsid w:val="0047763B"/>
    <w:rsid w:val="00477684"/>
    <w:rsid w:val="00477803"/>
    <w:rsid w:val="00482BF1"/>
    <w:rsid w:val="00484258"/>
    <w:rsid w:val="004844CA"/>
    <w:rsid w:val="004851AD"/>
    <w:rsid w:val="004865A6"/>
    <w:rsid w:val="004865DA"/>
    <w:rsid w:val="004877A2"/>
    <w:rsid w:val="00491BC9"/>
    <w:rsid w:val="00492B09"/>
    <w:rsid w:val="00493CA8"/>
    <w:rsid w:val="00494597"/>
    <w:rsid w:val="004954D3"/>
    <w:rsid w:val="0049629F"/>
    <w:rsid w:val="00496337"/>
    <w:rsid w:val="00496549"/>
    <w:rsid w:val="00496D77"/>
    <w:rsid w:val="0049734A"/>
    <w:rsid w:val="00497C2B"/>
    <w:rsid w:val="00497E53"/>
    <w:rsid w:val="004A01AD"/>
    <w:rsid w:val="004A06F4"/>
    <w:rsid w:val="004A0A34"/>
    <w:rsid w:val="004A1627"/>
    <w:rsid w:val="004A2E60"/>
    <w:rsid w:val="004A331F"/>
    <w:rsid w:val="004A3A67"/>
    <w:rsid w:val="004A3ACA"/>
    <w:rsid w:val="004A426D"/>
    <w:rsid w:val="004A5394"/>
    <w:rsid w:val="004A546A"/>
    <w:rsid w:val="004A74EC"/>
    <w:rsid w:val="004A766E"/>
    <w:rsid w:val="004B0F27"/>
    <w:rsid w:val="004B2964"/>
    <w:rsid w:val="004B4AE2"/>
    <w:rsid w:val="004B4BB4"/>
    <w:rsid w:val="004B5A6C"/>
    <w:rsid w:val="004B6FC1"/>
    <w:rsid w:val="004B743D"/>
    <w:rsid w:val="004C1661"/>
    <w:rsid w:val="004C18C5"/>
    <w:rsid w:val="004C27E5"/>
    <w:rsid w:val="004C2838"/>
    <w:rsid w:val="004C30DD"/>
    <w:rsid w:val="004C3CD5"/>
    <w:rsid w:val="004C3EEB"/>
    <w:rsid w:val="004C50C7"/>
    <w:rsid w:val="004C6200"/>
    <w:rsid w:val="004C71C4"/>
    <w:rsid w:val="004C7986"/>
    <w:rsid w:val="004C7A26"/>
    <w:rsid w:val="004C7B88"/>
    <w:rsid w:val="004D0936"/>
    <w:rsid w:val="004D0DEC"/>
    <w:rsid w:val="004D1619"/>
    <w:rsid w:val="004D2E51"/>
    <w:rsid w:val="004D30E1"/>
    <w:rsid w:val="004D3179"/>
    <w:rsid w:val="004D325A"/>
    <w:rsid w:val="004D3396"/>
    <w:rsid w:val="004D3ADD"/>
    <w:rsid w:val="004E015A"/>
    <w:rsid w:val="004E0833"/>
    <w:rsid w:val="004E09D8"/>
    <w:rsid w:val="004E0B19"/>
    <w:rsid w:val="004E383E"/>
    <w:rsid w:val="004E3C48"/>
    <w:rsid w:val="004E4551"/>
    <w:rsid w:val="004E55F5"/>
    <w:rsid w:val="004E568B"/>
    <w:rsid w:val="004E63BE"/>
    <w:rsid w:val="004E7D1E"/>
    <w:rsid w:val="004F033C"/>
    <w:rsid w:val="004F09E9"/>
    <w:rsid w:val="004F132F"/>
    <w:rsid w:val="004F17F7"/>
    <w:rsid w:val="004F1844"/>
    <w:rsid w:val="004F1AFE"/>
    <w:rsid w:val="004F222F"/>
    <w:rsid w:val="004F3897"/>
    <w:rsid w:val="004F3D3A"/>
    <w:rsid w:val="004F5C40"/>
    <w:rsid w:val="004F62D1"/>
    <w:rsid w:val="004F6788"/>
    <w:rsid w:val="004F7D9E"/>
    <w:rsid w:val="005003D2"/>
    <w:rsid w:val="00500B58"/>
    <w:rsid w:val="00501673"/>
    <w:rsid w:val="00501FC3"/>
    <w:rsid w:val="0050343D"/>
    <w:rsid w:val="00507842"/>
    <w:rsid w:val="00511A16"/>
    <w:rsid w:val="0051238C"/>
    <w:rsid w:val="00512DB8"/>
    <w:rsid w:val="00514635"/>
    <w:rsid w:val="00514B63"/>
    <w:rsid w:val="00515413"/>
    <w:rsid w:val="00516880"/>
    <w:rsid w:val="005217DE"/>
    <w:rsid w:val="005221DA"/>
    <w:rsid w:val="00523440"/>
    <w:rsid w:val="00523C36"/>
    <w:rsid w:val="005240AF"/>
    <w:rsid w:val="00525B7A"/>
    <w:rsid w:val="00526C6E"/>
    <w:rsid w:val="00530EA8"/>
    <w:rsid w:val="00531988"/>
    <w:rsid w:val="00531CAB"/>
    <w:rsid w:val="00531F3D"/>
    <w:rsid w:val="00533BBD"/>
    <w:rsid w:val="005347D1"/>
    <w:rsid w:val="00534CD9"/>
    <w:rsid w:val="00534E58"/>
    <w:rsid w:val="00535FC2"/>
    <w:rsid w:val="005362C7"/>
    <w:rsid w:val="00536463"/>
    <w:rsid w:val="00536911"/>
    <w:rsid w:val="0054160A"/>
    <w:rsid w:val="00541680"/>
    <w:rsid w:val="00542A82"/>
    <w:rsid w:val="00542BAC"/>
    <w:rsid w:val="00542EF2"/>
    <w:rsid w:val="00542FA5"/>
    <w:rsid w:val="00544096"/>
    <w:rsid w:val="00544BC1"/>
    <w:rsid w:val="005501DD"/>
    <w:rsid w:val="005503B8"/>
    <w:rsid w:val="00551E06"/>
    <w:rsid w:val="00552760"/>
    <w:rsid w:val="0055319C"/>
    <w:rsid w:val="00554592"/>
    <w:rsid w:val="00554C8B"/>
    <w:rsid w:val="005556C3"/>
    <w:rsid w:val="00556130"/>
    <w:rsid w:val="00556F24"/>
    <w:rsid w:val="005611DC"/>
    <w:rsid w:val="0056145A"/>
    <w:rsid w:val="005616FB"/>
    <w:rsid w:val="00561FB1"/>
    <w:rsid w:val="0056592C"/>
    <w:rsid w:val="005662C3"/>
    <w:rsid w:val="00567392"/>
    <w:rsid w:val="0057048E"/>
    <w:rsid w:val="00571D36"/>
    <w:rsid w:val="00571D38"/>
    <w:rsid w:val="00572992"/>
    <w:rsid w:val="00572B87"/>
    <w:rsid w:val="00573363"/>
    <w:rsid w:val="0057396F"/>
    <w:rsid w:val="00574169"/>
    <w:rsid w:val="005746A9"/>
    <w:rsid w:val="00574B62"/>
    <w:rsid w:val="00574BE0"/>
    <w:rsid w:val="00575123"/>
    <w:rsid w:val="005757C9"/>
    <w:rsid w:val="005779E1"/>
    <w:rsid w:val="00577ACA"/>
    <w:rsid w:val="005801C4"/>
    <w:rsid w:val="0058047A"/>
    <w:rsid w:val="00581AFC"/>
    <w:rsid w:val="00581BCD"/>
    <w:rsid w:val="005820E0"/>
    <w:rsid w:val="005822AC"/>
    <w:rsid w:val="0058310D"/>
    <w:rsid w:val="00583AF2"/>
    <w:rsid w:val="00584E92"/>
    <w:rsid w:val="005855EB"/>
    <w:rsid w:val="00586593"/>
    <w:rsid w:val="00586BDB"/>
    <w:rsid w:val="00586D58"/>
    <w:rsid w:val="00587231"/>
    <w:rsid w:val="005874D8"/>
    <w:rsid w:val="005902E9"/>
    <w:rsid w:val="00590C74"/>
    <w:rsid w:val="00590CBD"/>
    <w:rsid w:val="005913FD"/>
    <w:rsid w:val="005918F1"/>
    <w:rsid w:val="00593DC2"/>
    <w:rsid w:val="00594E3D"/>
    <w:rsid w:val="005964D4"/>
    <w:rsid w:val="00597C4D"/>
    <w:rsid w:val="005A0B2A"/>
    <w:rsid w:val="005A0FAC"/>
    <w:rsid w:val="005A16BD"/>
    <w:rsid w:val="005A22FD"/>
    <w:rsid w:val="005A2E31"/>
    <w:rsid w:val="005A2E42"/>
    <w:rsid w:val="005A302D"/>
    <w:rsid w:val="005A349D"/>
    <w:rsid w:val="005A3A8F"/>
    <w:rsid w:val="005A4C78"/>
    <w:rsid w:val="005A53DC"/>
    <w:rsid w:val="005A5524"/>
    <w:rsid w:val="005A6150"/>
    <w:rsid w:val="005A7B4F"/>
    <w:rsid w:val="005A7BAD"/>
    <w:rsid w:val="005A7BFD"/>
    <w:rsid w:val="005B057C"/>
    <w:rsid w:val="005B18D4"/>
    <w:rsid w:val="005B199A"/>
    <w:rsid w:val="005B1A1F"/>
    <w:rsid w:val="005B1D70"/>
    <w:rsid w:val="005B5FE6"/>
    <w:rsid w:val="005B6DA4"/>
    <w:rsid w:val="005C0940"/>
    <w:rsid w:val="005C0A21"/>
    <w:rsid w:val="005C0A3C"/>
    <w:rsid w:val="005C1746"/>
    <w:rsid w:val="005C2018"/>
    <w:rsid w:val="005C2050"/>
    <w:rsid w:val="005C370B"/>
    <w:rsid w:val="005C3C25"/>
    <w:rsid w:val="005C40FB"/>
    <w:rsid w:val="005C42B9"/>
    <w:rsid w:val="005C480D"/>
    <w:rsid w:val="005C4AB5"/>
    <w:rsid w:val="005C541A"/>
    <w:rsid w:val="005C5F70"/>
    <w:rsid w:val="005C618D"/>
    <w:rsid w:val="005C688C"/>
    <w:rsid w:val="005C6DE2"/>
    <w:rsid w:val="005C7845"/>
    <w:rsid w:val="005C792A"/>
    <w:rsid w:val="005C7C53"/>
    <w:rsid w:val="005D1671"/>
    <w:rsid w:val="005D2F49"/>
    <w:rsid w:val="005D333D"/>
    <w:rsid w:val="005D3A4D"/>
    <w:rsid w:val="005D6625"/>
    <w:rsid w:val="005D6E77"/>
    <w:rsid w:val="005D72C8"/>
    <w:rsid w:val="005E0F68"/>
    <w:rsid w:val="005E1DE8"/>
    <w:rsid w:val="005E1E9E"/>
    <w:rsid w:val="005E2951"/>
    <w:rsid w:val="005E29E5"/>
    <w:rsid w:val="005E2C99"/>
    <w:rsid w:val="005E3210"/>
    <w:rsid w:val="005E3B41"/>
    <w:rsid w:val="005E3E1B"/>
    <w:rsid w:val="005E49C9"/>
    <w:rsid w:val="005E5289"/>
    <w:rsid w:val="005E592E"/>
    <w:rsid w:val="005E6B7E"/>
    <w:rsid w:val="005F051B"/>
    <w:rsid w:val="005F2356"/>
    <w:rsid w:val="005F2374"/>
    <w:rsid w:val="005F2386"/>
    <w:rsid w:val="005F2454"/>
    <w:rsid w:val="005F291F"/>
    <w:rsid w:val="005F2DB7"/>
    <w:rsid w:val="005F4A51"/>
    <w:rsid w:val="005F4D07"/>
    <w:rsid w:val="005F4E2A"/>
    <w:rsid w:val="005F642E"/>
    <w:rsid w:val="005F6D6F"/>
    <w:rsid w:val="005F6F38"/>
    <w:rsid w:val="005F793A"/>
    <w:rsid w:val="0060046B"/>
    <w:rsid w:val="0060063E"/>
    <w:rsid w:val="00601420"/>
    <w:rsid w:val="00602864"/>
    <w:rsid w:val="0060348E"/>
    <w:rsid w:val="00603560"/>
    <w:rsid w:val="00603DE4"/>
    <w:rsid w:val="00605C0B"/>
    <w:rsid w:val="00605D9F"/>
    <w:rsid w:val="00606DBA"/>
    <w:rsid w:val="00610F91"/>
    <w:rsid w:val="006111CF"/>
    <w:rsid w:val="00611635"/>
    <w:rsid w:val="00612532"/>
    <w:rsid w:val="00612D0C"/>
    <w:rsid w:val="00614232"/>
    <w:rsid w:val="00614D8A"/>
    <w:rsid w:val="006150CD"/>
    <w:rsid w:val="00615822"/>
    <w:rsid w:val="00617DB6"/>
    <w:rsid w:val="00621117"/>
    <w:rsid w:val="00623725"/>
    <w:rsid w:val="00623BB1"/>
    <w:rsid w:val="006246BD"/>
    <w:rsid w:val="006250E2"/>
    <w:rsid w:val="00627D08"/>
    <w:rsid w:val="00631439"/>
    <w:rsid w:val="00632199"/>
    <w:rsid w:val="006321E2"/>
    <w:rsid w:val="00633C57"/>
    <w:rsid w:val="00634A4F"/>
    <w:rsid w:val="00634BCA"/>
    <w:rsid w:val="00635A17"/>
    <w:rsid w:val="006361D4"/>
    <w:rsid w:val="006363B1"/>
    <w:rsid w:val="00636721"/>
    <w:rsid w:val="0063773D"/>
    <w:rsid w:val="006408FF"/>
    <w:rsid w:val="0064187D"/>
    <w:rsid w:val="006419D9"/>
    <w:rsid w:val="006427B6"/>
    <w:rsid w:val="00642859"/>
    <w:rsid w:val="00642E69"/>
    <w:rsid w:val="00643DF9"/>
    <w:rsid w:val="00644080"/>
    <w:rsid w:val="00644432"/>
    <w:rsid w:val="00644691"/>
    <w:rsid w:val="00644F9A"/>
    <w:rsid w:val="0064597E"/>
    <w:rsid w:val="006459BE"/>
    <w:rsid w:val="00647020"/>
    <w:rsid w:val="0064797F"/>
    <w:rsid w:val="006513F2"/>
    <w:rsid w:val="00651EF1"/>
    <w:rsid w:val="00652094"/>
    <w:rsid w:val="00652515"/>
    <w:rsid w:val="00652892"/>
    <w:rsid w:val="00653665"/>
    <w:rsid w:val="006539F0"/>
    <w:rsid w:val="00653B68"/>
    <w:rsid w:val="00653CC7"/>
    <w:rsid w:val="006551EA"/>
    <w:rsid w:val="00655B0F"/>
    <w:rsid w:val="006566BA"/>
    <w:rsid w:val="0065695B"/>
    <w:rsid w:val="0066202F"/>
    <w:rsid w:val="00662D79"/>
    <w:rsid w:val="006653B0"/>
    <w:rsid w:val="00665432"/>
    <w:rsid w:val="00665C2F"/>
    <w:rsid w:val="0066637C"/>
    <w:rsid w:val="00666C2E"/>
    <w:rsid w:val="00666DF9"/>
    <w:rsid w:val="00667B5D"/>
    <w:rsid w:val="00670D04"/>
    <w:rsid w:val="00671EAD"/>
    <w:rsid w:val="00672DA2"/>
    <w:rsid w:val="00672F9A"/>
    <w:rsid w:val="00673594"/>
    <w:rsid w:val="006738F4"/>
    <w:rsid w:val="00673D3C"/>
    <w:rsid w:val="00673EF6"/>
    <w:rsid w:val="00674F6C"/>
    <w:rsid w:val="006753DF"/>
    <w:rsid w:val="00675AD5"/>
    <w:rsid w:val="00676937"/>
    <w:rsid w:val="00676A34"/>
    <w:rsid w:val="0067729A"/>
    <w:rsid w:val="006773D8"/>
    <w:rsid w:val="00677F26"/>
    <w:rsid w:val="006803FA"/>
    <w:rsid w:val="0068197D"/>
    <w:rsid w:val="0068262E"/>
    <w:rsid w:val="00682768"/>
    <w:rsid w:val="00682AA6"/>
    <w:rsid w:val="00683CB0"/>
    <w:rsid w:val="00684223"/>
    <w:rsid w:val="006842A5"/>
    <w:rsid w:val="006847DB"/>
    <w:rsid w:val="00684D91"/>
    <w:rsid w:val="00685B22"/>
    <w:rsid w:val="00692522"/>
    <w:rsid w:val="0069287C"/>
    <w:rsid w:val="006932EF"/>
    <w:rsid w:val="006950B9"/>
    <w:rsid w:val="006964E1"/>
    <w:rsid w:val="00697431"/>
    <w:rsid w:val="00697DA5"/>
    <w:rsid w:val="00697E05"/>
    <w:rsid w:val="006A0310"/>
    <w:rsid w:val="006A0C55"/>
    <w:rsid w:val="006A1267"/>
    <w:rsid w:val="006A1EBA"/>
    <w:rsid w:val="006A42A6"/>
    <w:rsid w:val="006A4B82"/>
    <w:rsid w:val="006A5382"/>
    <w:rsid w:val="006A54C2"/>
    <w:rsid w:val="006A5766"/>
    <w:rsid w:val="006A6772"/>
    <w:rsid w:val="006A6B5A"/>
    <w:rsid w:val="006A6EF4"/>
    <w:rsid w:val="006A73EC"/>
    <w:rsid w:val="006B098C"/>
    <w:rsid w:val="006B1374"/>
    <w:rsid w:val="006B2090"/>
    <w:rsid w:val="006B2238"/>
    <w:rsid w:val="006B2CF1"/>
    <w:rsid w:val="006B3329"/>
    <w:rsid w:val="006B377F"/>
    <w:rsid w:val="006B5828"/>
    <w:rsid w:val="006B649D"/>
    <w:rsid w:val="006B64BF"/>
    <w:rsid w:val="006B66A6"/>
    <w:rsid w:val="006B6AC9"/>
    <w:rsid w:val="006C0E25"/>
    <w:rsid w:val="006C1433"/>
    <w:rsid w:val="006C1C26"/>
    <w:rsid w:val="006C209C"/>
    <w:rsid w:val="006C24C3"/>
    <w:rsid w:val="006C350F"/>
    <w:rsid w:val="006C35CD"/>
    <w:rsid w:val="006C4843"/>
    <w:rsid w:val="006C4AAA"/>
    <w:rsid w:val="006C6236"/>
    <w:rsid w:val="006C699B"/>
    <w:rsid w:val="006C77A4"/>
    <w:rsid w:val="006D04AE"/>
    <w:rsid w:val="006D1672"/>
    <w:rsid w:val="006D2223"/>
    <w:rsid w:val="006D22D8"/>
    <w:rsid w:val="006D2D13"/>
    <w:rsid w:val="006D2F74"/>
    <w:rsid w:val="006D4A3E"/>
    <w:rsid w:val="006D4D89"/>
    <w:rsid w:val="006D516B"/>
    <w:rsid w:val="006D521A"/>
    <w:rsid w:val="006D5E20"/>
    <w:rsid w:val="006D6EED"/>
    <w:rsid w:val="006E0402"/>
    <w:rsid w:val="006E1241"/>
    <w:rsid w:val="006E1E68"/>
    <w:rsid w:val="006E26BF"/>
    <w:rsid w:val="006E33C7"/>
    <w:rsid w:val="006E3E30"/>
    <w:rsid w:val="006E4DAA"/>
    <w:rsid w:val="006E68D4"/>
    <w:rsid w:val="006E7868"/>
    <w:rsid w:val="006F0CE8"/>
    <w:rsid w:val="006F10C3"/>
    <w:rsid w:val="006F19C6"/>
    <w:rsid w:val="006F1BEF"/>
    <w:rsid w:val="006F2F69"/>
    <w:rsid w:val="006F301A"/>
    <w:rsid w:val="006F366E"/>
    <w:rsid w:val="006F3CFE"/>
    <w:rsid w:val="006F511A"/>
    <w:rsid w:val="006F7440"/>
    <w:rsid w:val="00701720"/>
    <w:rsid w:val="00701862"/>
    <w:rsid w:val="00701BE4"/>
    <w:rsid w:val="007020D1"/>
    <w:rsid w:val="0070435B"/>
    <w:rsid w:val="00704486"/>
    <w:rsid w:val="00704AE3"/>
    <w:rsid w:val="007052E3"/>
    <w:rsid w:val="00706674"/>
    <w:rsid w:val="00706BC3"/>
    <w:rsid w:val="0070742D"/>
    <w:rsid w:val="00707D4B"/>
    <w:rsid w:val="00707FAE"/>
    <w:rsid w:val="007110D4"/>
    <w:rsid w:val="007121A2"/>
    <w:rsid w:val="00713932"/>
    <w:rsid w:val="00714712"/>
    <w:rsid w:val="00715919"/>
    <w:rsid w:val="0071721A"/>
    <w:rsid w:val="00720E0F"/>
    <w:rsid w:val="00720FB9"/>
    <w:rsid w:val="00721068"/>
    <w:rsid w:val="00721F1F"/>
    <w:rsid w:val="007232C4"/>
    <w:rsid w:val="007246D2"/>
    <w:rsid w:val="00724FA4"/>
    <w:rsid w:val="007268A4"/>
    <w:rsid w:val="00726D4E"/>
    <w:rsid w:val="00726FB3"/>
    <w:rsid w:val="00731E8E"/>
    <w:rsid w:val="007322A3"/>
    <w:rsid w:val="007331AA"/>
    <w:rsid w:val="00736341"/>
    <w:rsid w:val="00736C8F"/>
    <w:rsid w:val="00737019"/>
    <w:rsid w:val="007371EC"/>
    <w:rsid w:val="00737454"/>
    <w:rsid w:val="00737C27"/>
    <w:rsid w:val="00740186"/>
    <w:rsid w:val="00740D46"/>
    <w:rsid w:val="0074128A"/>
    <w:rsid w:val="00742074"/>
    <w:rsid w:val="0074247A"/>
    <w:rsid w:val="00744C70"/>
    <w:rsid w:val="007459DB"/>
    <w:rsid w:val="0074607C"/>
    <w:rsid w:val="007473E2"/>
    <w:rsid w:val="00747868"/>
    <w:rsid w:val="00747D86"/>
    <w:rsid w:val="007523C9"/>
    <w:rsid w:val="00752501"/>
    <w:rsid w:val="0075254B"/>
    <w:rsid w:val="00752634"/>
    <w:rsid w:val="00752A92"/>
    <w:rsid w:val="00753115"/>
    <w:rsid w:val="00753C63"/>
    <w:rsid w:val="00754E04"/>
    <w:rsid w:val="0075501E"/>
    <w:rsid w:val="007551A7"/>
    <w:rsid w:val="00755F4D"/>
    <w:rsid w:val="00756462"/>
    <w:rsid w:val="007576C6"/>
    <w:rsid w:val="0076014F"/>
    <w:rsid w:val="007609B8"/>
    <w:rsid w:val="0076296E"/>
    <w:rsid w:val="00762DB9"/>
    <w:rsid w:val="00763401"/>
    <w:rsid w:val="00764B81"/>
    <w:rsid w:val="007652B0"/>
    <w:rsid w:val="00766D5F"/>
    <w:rsid w:val="00767DC5"/>
    <w:rsid w:val="00771C50"/>
    <w:rsid w:val="00772230"/>
    <w:rsid w:val="00772B49"/>
    <w:rsid w:val="0077310E"/>
    <w:rsid w:val="00773144"/>
    <w:rsid w:val="00773E5A"/>
    <w:rsid w:val="007750D1"/>
    <w:rsid w:val="007752F5"/>
    <w:rsid w:val="0077627A"/>
    <w:rsid w:val="00776597"/>
    <w:rsid w:val="0077680C"/>
    <w:rsid w:val="00776A0F"/>
    <w:rsid w:val="00776F95"/>
    <w:rsid w:val="00780011"/>
    <w:rsid w:val="007808C4"/>
    <w:rsid w:val="00780931"/>
    <w:rsid w:val="00780BA3"/>
    <w:rsid w:val="00780CF4"/>
    <w:rsid w:val="007810B8"/>
    <w:rsid w:val="0078155E"/>
    <w:rsid w:val="00781A7F"/>
    <w:rsid w:val="00781F27"/>
    <w:rsid w:val="007838E3"/>
    <w:rsid w:val="00783B99"/>
    <w:rsid w:val="007847FE"/>
    <w:rsid w:val="007854C0"/>
    <w:rsid w:val="00786316"/>
    <w:rsid w:val="00786EA1"/>
    <w:rsid w:val="0078774E"/>
    <w:rsid w:val="00787AF1"/>
    <w:rsid w:val="00792D56"/>
    <w:rsid w:val="007946F7"/>
    <w:rsid w:val="00794B29"/>
    <w:rsid w:val="0079774B"/>
    <w:rsid w:val="00797ECB"/>
    <w:rsid w:val="007A09D0"/>
    <w:rsid w:val="007A2341"/>
    <w:rsid w:val="007A25F6"/>
    <w:rsid w:val="007A2A1D"/>
    <w:rsid w:val="007A31FD"/>
    <w:rsid w:val="007A34E2"/>
    <w:rsid w:val="007A5DF4"/>
    <w:rsid w:val="007A79D0"/>
    <w:rsid w:val="007B02B6"/>
    <w:rsid w:val="007B0935"/>
    <w:rsid w:val="007B0AAF"/>
    <w:rsid w:val="007B1371"/>
    <w:rsid w:val="007B1CD6"/>
    <w:rsid w:val="007B2465"/>
    <w:rsid w:val="007B2F90"/>
    <w:rsid w:val="007B423E"/>
    <w:rsid w:val="007B46EE"/>
    <w:rsid w:val="007B475E"/>
    <w:rsid w:val="007B4C87"/>
    <w:rsid w:val="007B59C5"/>
    <w:rsid w:val="007B5AFA"/>
    <w:rsid w:val="007B5CF3"/>
    <w:rsid w:val="007B64F7"/>
    <w:rsid w:val="007B6F63"/>
    <w:rsid w:val="007C010B"/>
    <w:rsid w:val="007C0921"/>
    <w:rsid w:val="007C211A"/>
    <w:rsid w:val="007C3F57"/>
    <w:rsid w:val="007C4894"/>
    <w:rsid w:val="007C4CF6"/>
    <w:rsid w:val="007C5A45"/>
    <w:rsid w:val="007C5B28"/>
    <w:rsid w:val="007C6315"/>
    <w:rsid w:val="007C6504"/>
    <w:rsid w:val="007C6A67"/>
    <w:rsid w:val="007C6B94"/>
    <w:rsid w:val="007D0F3A"/>
    <w:rsid w:val="007D0F7B"/>
    <w:rsid w:val="007D1297"/>
    <w:rsid w:val="007D1A0B"/>
    <w:rsid w:val="007D2C9D"/>
    <w:rsid w:val="007D38F5"/>
    <w:rsid w:val="007D4F40"/>
    <w:rsid w:val="007D5C22"/>
    <w:rsid w:val="007D7168"/>
    <w:rsid w:val="007E052A"/>
    <w:rsid w:val="007E05BA"/>
    <w:rsid w:val="007E0D8C"/>
    <w:rsid w:val="007E1ADE"/>
    <w:rsid w:val="007E1C2A"/>
    <w:rsid w:val="007E260F"/>
    <w:rsid w:val="007E3AE7"/>
    <w:rsid w:val="007E4F05"/>
    <w:rsid w:val="007E6700"/>
    <w:rsid w:val="007E6837"/>
    <w:rsid w:val="007E6A94"/>
    <w:rsid w:val="007E722F"/>
    <w:rsid w:val="007E7300"/>
    <w:rsid w:val="007F004D"/>
    <w:rsid w:val="007F01FC"/>
    <w:rsid w:val="007F0AE5"/>
    <w:rsid w:val="007F0D33"/>
    <w:rsid w:val="007F2BB1"/>
    <w:rsid w:val="007F2EFC"/>
    <w:rsid w:val="007F4C41"/>
    <w:rsid w:val="007F5E5A"/>
    <w:rsid w:val="007F6187"/>
    <w:rsid w:val="007F7249"/>
    <w:rsid w:val="007F7B84"/>
    <w:rsid w:val="007F7EB3"/>
    <w:rsid w:val="00803139"/>
    <w:rsid w:val="0080325A"/>
    <w:rsid w:val="0080373F"/>
    <w:rsid w:val="00803A48"/>
    <w:rsid w:val="00804F4C"/>
    <w:rsid w:val="00804FEB"/>
    <w:rsid w:val="00805DCB"/>
    <w:rsid w:val="00806A44"/>
    <w:rsid w:val="00807C07"/>
    <w:rsid w:val="008106D1"/>
    <w:rsid w:val="008118DD"/>
    <w:rsid w:val="00812CCB"/>
    <w:rsid w:val="0081346D"/>
    <w:rsid w:val="00813804"/>
    <w:rsid w:val="00813D06"/>
    <w:rsid w:val="008163E4"/>
    <w:rsid w:val="008165FA"/>
    <w:rsid w:val="00820208"/>
    <w:rsid w:val="00820CF0"/>
    <w:rsid w:val="008223D7"/>
    <w:rsid w:val="00822662"/>
    <w:rsid w:val="008231D3"/>
    <w:rsid w:val="0082372E"/>
    <w:rsid w:val="00823C5D"/>
    <w:rsid w:val="00824274"/>
    <w:rsid w:val="00824874"/>
    <w:rsid w:val="00824A3F"/>
    <w:rsid w:val="00824D60"/>
    <w:rsid w:val="00824D70"/>
    <w:rsid w:val="0082783A"/>
    <w:rsid w:val="008301C5"/>
    <w:rsid w:val="00830DC7"/>
    <w:rsid w:val="00830FAC"/>
    <w:rsid w:val="00832AE0"/>
    <w:rsid w:val="00833195"/>
    <w:rsid w:val="00833BE8"/>
    <w:rsid w:val="00833FF3"/>
    <w:rsid w:val="00834A47"/>
    <w:rsid w:val="00843068"/>
    <w:rsid w:val="0084316E"/>
    <w:rsid w:val="00844E30"/>
    <w:rsid w:val="00846B1B"/>
    <w:rsid w:val="00846BC0"/>
    <w:rsid w:val="008501A4"/>
    <w:rsid w:val="0085072A"/>
    <w:rsid w:val="008508AA"/>
    <w:rsid w:val="00851CD8"/>
    <w:rsid w:val="00853EBB"/>
    <w:rsid w:val="008540B6"/>
    <w:rsid w:val="0085435A"/>
    <w:rsid w:val="008558A9"/>
    <w:rsid w:val="00856325"/>
    <w:rsid w:val="0085650F"/>
    <w:rsid w:val="008606D5"/>
    <w:rsid w:val="00861978"/>
    <w:rsid w:val="00861CEB"/>
    <w:rsid w:val="00861E7A"/>
    <w:rsid w:val="008621F3"/>
    <w:rsid w:val="00863FA6"/>
    <w:rsid w:val="00864A1D"/>
    <w:rsid w:val="00865381"/>
    <w:rsid w:val="008662C3"/>
    <w:rsid w:val="0086640F"/>
    <w:rsid w:val="00867CA4"/>
    <w:rsid w:val="00867ECB"/>
    <w:rsid w:val="008700F8"/>
    <w:rsid w:val="008709F8"/>
    <w:rsid w:val="0087387B"/>
    <w:rsid w:val="00874181"/>
    <w:rsid w:val="0087496D"/>
    <w:rsid w:val="008760D0"/>
    <w:rsid w:val="008771F2"/>
    <w:rsid w:val="00877562"/>
    <w:rsid w:val="00881ED5"/>
    <w:rsid w:val="00883EF5"/>
    <w:rsid w:val="00884286"/>
    <w:rsid w:val="00884889"/>
    <w:rsid w:val="00884B87"/>
    <w:rsid w:val="00885DAA"/>
    <w:rsid w:val="008866F0"/>
    <w:rsid w:val="00887699"/>
    <w:rsid w:val="00887CAB"/>
    <w:rsid w:val="008912A6"/>
    <w:rsid w:val="00891CE2"/>
    <w:rsid w:val="0089220F"/>
    <w:rsid w:val="0089299A"/>
    <w:rsid w:val="00893440"/>
    <w:rsid w:val="00893AFB"/>
    <w:rsid w:val="00893C42"/>
    <w:rsid w:val="00894D50"/>
    <w:rsid w:val="00895801"/>
    <w:rsid w:val="00897649"/>
    <w:rsid w:val="00897970"/>
    <w:rsid w:val="008A051B"/>
    <w:rsid w:val="008A0A51"/>
    <w:rsid w:val="008A1401"/>
    <w:rsid w:val="008A20CE"/>
    <w:rsid w:val="008A3F31"/>
    <w:rsid w:val="008A5CC9"/>
    <w:rsid w:val="008A7153"/>
    <w:rsid w:val="008B015F"/>
    <w:rsid w:val="008B03DD"/>
    <w:rsid w:val="008B17CC"/>
    <w:rsid w:val="008B3362"/>
    <w:rsid w:val="008B3486"/>
    <w:rsid w:val="008B3B2A"/>
    <w:rsid w:val="008B4C39"/>
    <w:rsid w:val="008B4FCC"/>
    <w:rsid w:val="008B570A"/>
    <w:rsid w:val="008B64E5"/>
    <w:rsid w:val="008B6D62"/>
    <w:rsid w:val="008B7E56"/>
    <w:rsid w:val="008C0285"/>
    <w:rsid w:val="008C27E4"/>
    <w:rsid w:val="008C3224"/>
    <w:rsid w:val="008C38D1"/>
    <w:rsid w:val="008C40B8"/>
    <w:rsid w:val="008C4509"/>
    <w:rsid w:val="008C562E"/>
    <w:rsid w:val="008C58A5"/>
    <w:rsid w:val="008C6555"/>
    <w:rsid w:val="008D1D92"/>
    <w:rsid w:val="008D21A7"/>
    <w:rsid w:val="008D26B5"/>
    <w:rsid w:val="008D300F"/>
    <w:rsid w:val="008D4045"/>
    <w:rsid w:val="008D429D"/>
    <w:rsid w:val="008D4506"/>
    <w:rsid w:val="008D5499"/>
    <w:rsid w:val="008D6638"/>
    <w:rsid w:val="008D6B6E"/>
    <w:rsid w:val="008D6ED7"/>
    <w:rsid w:val="008D7757"/>
    <w:rsid w:val="008E0B60"/>
    <w:rsid w:val="008E2109"/>
    <w:rsid w:val="008E270B"/>
    <w:rsid w:val="008E2A58"/>
    <w:rsid w:val="008E41DC"/>
    <w:rsid w:val="008E4BC1"/>
    <w:rsid w:val="008E524A"/>
    <w:rsid w:val="008E57CB"/>
    <w:rsid w:val="008E6847"/>
    <w:rsid w:val="008E6CAA"/>
    <w:rsid w:val="008E7AED"/>
    <w:rsid w:val="008F0D39"/>
    <w:rsid w:val="008F0F99"/>
    <w:rsid w:val="008F18B0"/>
    <w:rsid w:val="008F1921"/>
    <w:rsid w:val="008F1A6A"/>
    <w:rsid w:val="008F1B79"/>
    <w:rsid w:val="008F3163"/>
    <w:rsid w:val="008F3B91"/>
    <w:rsid w:val="008F4A48"/>
    <w:rsid w:val="008F4A9A"/>
    <w:rsid w:val="008F53FE"/>
    <w:rsid w:val="008F5463"/>
    <w:rsid w:val="00900A4B"/>
    <w:rsid w:val="00900C36"/>
    <w:rsid w:val="00902047"/>
    <w:rsid w:val="00902393"/>
    <w:rsid w:val="00902953"/>
    <w:rsid w:val="00903002"/>
    <w:rsid w:val="00904365"/>
    <w:rsid w:val="00905A42"/>
    <w:rsid w:val="00906648"/>
    <w:rsid w:val="00906B52"/>
    <w:rsid w:val="00907F0F"/>
    <w:rsid w:val="009111A3"/>
    <w:rsid w:val="009122E1"/>
    <w:rsid w:val="00912D1E"/>
    <w:rsid w:val="00912E11"/>
    <w:rsid w:val="00914759"/>
    <w:rsid w:val="00915AAF"/>
    <w:rsid w:val="009170E7"/>
    <w:rsid w:val="00920B58"/>
    <w:rsid w:val="00921230"/>
    <w:rsid w:val="009236B7"/>
    <w:rsid w:val="0092431D"/>
    <w:rsid w:val="00926B61"/>
    <w:rsid w:val="009272D5"/>
    <w:rsid w:val="00930063"/>
    <w:rsid w:val="00930283"/>
    <w:rsid w:val="009302C7"/>
    <w:rsid w:val="0093060E"/>
    <w:rsid w:val="00930896"/>
    <w:rsid w:val="009309AB"/>
    <w:rsid w:val="009311DF"/>
    <w:rsid w:val="009317E5"/>
    <w:rsid w:val="00932804"/>
    <w:rsid w:val="009330A9"/>
    <w:rsid w:val="00933107"/>
    <w:rsid w:val="00933168"/>
    <w:rsid w:val="00936645"/>
    <w:rsid w:val="00937592"/>
    <w:rsid w:val="00937D47"/>
    <w:rsid w:val="009414A9"/>
    <w:rsid w:val="00942F0C"/>
    <w:rsid w:val="00942FFB"/>
    <w:rsid w:val="00943249"/>
    <w:rsid w:val="009435E1"/>
    <w:rsid w:val="009443B7"/>
    <w:rsid w:val="00945791"/>
    <w:rsid w:val="009457D3"/>
    <w:rsid w:val="00945B0A"/>
    <w:rsid w:val="00945E21"/>
    <w:rsid w:val="0094675B"/>
    <w:rsid w:val="009507AE"/>
    <w:rsid w:val="00950A73"/>
    <w:rsid w:val="00951340"/>
    <w:rsid w:val="00952744"/>
    <w:rsid w:val="00952FB7"/>
    <w:rsid w:val="009533B6"/>
    <w:rsid w:val="00955096"/>
    <w:rsid w:val="00955849"/>
    <w:rsid w:val="00955B17"/>
    <w:rsid w:val="00955DA4"/>
    <w:rsid w:val="009575E5"/>
    <w:rsid w:val="009576A1"/>
    <w:rsid w:val="00960A6A"/>
    <w:rsid w:val="00962083"/>
    <w:rsid w:val="009629BC"/>
    <w:rsid w:val="00962C5F"/>
    <w:rsid w:val="00962F15"/>
    <w:rsid w:val="00962F51"/>
    <w:rsid w:val="00963253"/>
    <w:rsid w:val="009634A4"/>
    <w:rsid w:val="0096403E"/>
    <w:rsid w:val="0096522F"/>
    <w:rsid w:val="00965D33"/>
    <w:rsid w:val="00971767"/>
    <w:rsid w:val="009717A7"/>
    <w:rsid w:val="009720C7"/>
    <w:rsid w:val="0097235A"/>
    <w:rsid w:val="00972813"/>
    <w:rsid w:val="009732B0"/>
    <w:rsid w:val="0097403C"/>
    <w:rsid w:val="00975D37"/>
    <w:rsid w:val="00975F9D"/>
    <w:rsid w:val="009768BC"/>
    <w:rsid w:val="009777EE"/>
    <w:rsid w:val="00977C8E"/>
    <w:rsid w:val="00980F86"/>
    <w:rsid w:val="00981025"/>
    <w:rsid w:val="009813D1"/>
    <w:rsid w:val="00982BE4"/>
    <w:rsid w:val="00983BF4"/>
    <w:rsid w:val="00983C8C"/>
    <w:rsid w:val="00984938"/>
    <w:rsid w:val="00984956"/>
    <w:rsid w:val="00984D08"/>
    <w:rsid w:val="00985C9B"/>
    <w:rsid w:val="00985F70"/>
    <w:rsid w:val="009871B0"/>
    <w:rsid w:val="00987F31"/>
    <w:rsid w:val="00993B30"/>
    <w:rsid w:val="00994076"/>
    <w:rsid w:val="00994691"/>
    <w:rsid w:val="00994CAC"/>
    <w:rsid w:val="00996978"/>
    <w:rsid w:val="009970F7"/>
    <w:rsid w:val="00997A3C"/>
    <w:rsid w:val="009A0D90"/>
    <w:rsid w:val="009A2444"/>
    <w:rsid w:val="009A2486"/>
    <w:rsid w:val="009A2D9F"/>
    <w:rsid w:val="009A2FFE"/>
    <w:rsid w:val="009A321F"/>
    <w:rsid w:val="009A329E"/>
    <w:rsid w:val="009A3E04"/>
    <w:rsid w:val="009A5D88"/>
    <w:rsid w:val="009A65FF"/>
    <w:rsid w:val="009A69A9"/>
    <w:rsid w:val="009A69E6"/>
    <w:rsid w:val="009A6C72"/>
    <w:rsid w:val="009A6CF6"/>
    <w:rsid w:val="009A7B8B"/>
    <w:rsid w:val="009B023F"/>
    <w:rsid w:val="009B0ABA"/>
    <w:rsid w:val="009B0CC0"/>
    <w:rsid w:val="009B397E"/>
    <w:rsid w:val="009B4108"/>
    <w:rsid w:val="009C0344"/>
    <w:rsid w:val="009C07C6"/>
    <w:rsid w:val="009C0D8A"/>
    <w:rsid w:val="009C0EF0"/>
    <w:rsid w:val="009C159E"/>
    <w:rsid w:val="009C2B62"/>
    <w:rsid w:val="009C50E5"/>
    <w:rsid w:val="009C5181"/>
    <w:rsid w:val="009C63F5"/>
    <w:rsid w:val="009C6793"/>
    <w:rsid w:val="009C6F92"/>
    <w:rsid w:val="009C7E14"/>
    <w:rsid w:val="009D239D"/>
    <w:rsid w:val="009D2736"/>
    <w:rsid w:val="009D2CE8"/>
    <w:rsid w:val="009D3211"/>
    <w:rsid w:val="009D3694"/>
    <w:rsid w:val="009D39EF"/>
    <w:rsid w:val="009D43A9"/>
    <w:rsid w:val="009D4962"/>
    <w:rsid w:val="009D4B95"/>
    <w:rsid w:val="009D5D14"/>
    <w:rsid w:val="009D5F3D"/>
    <w:rsid w:val="009E057C"/>
    <w:rsid w:val="009E3C2F"/>
    <w:rsid w:val="009E3D83"/>
    <w:rsid w:val="009E436E"/>
    <w:rsid w:val="009E7779"/>
    <w:rsid w:val="009E7A9D"/>
    <w:rsid w:val="009E7DB5"/>
    <w:rsid w:val="009F026E"/>
    <w:rsid w:val="009F0649"/>
    <w:rsid w:val="009F1493"/>
    <w:rsid w:val="009F14E6"/>
    <w:rsid w:val="009F47A7"/>
    <w:rsid w:val="009F4CB7"/>
    <w:rsid w:val="009F5070"/>
    <w:rsid w:val="009F52CF"/>
    <w:rsid w:val="009F5413"/>
    <w:rsid w:val="009F7169"/>
    <w:rsid w:val="00A00454"/>
    <w:rsid w:val="00A01C8B"/>
    <w:rsid w:val="00A03CB1"/>
    <w:rsid w:val="00A03E5F"/>
    <w:rsid w:val="00A03F19"/>
    <w:rsid w:val="00A04B8B"/>
    <w:rsid w:val="00A04DBF"/>
    <w:rsid w:val="00A051BF"/>
    <w:rsid w:val="00A056AC"/>
    <w:rsid w:val="00A07B53"/>
    <w:rsid w:val="00A10A2C"/>
    <w:rsid w:val="00A10A83"/>
    <w:rsid w:val="00A133D3"/>
    <w:rsid w:val="00A134F3"/>
    <w:rsid w:val="00A13997"/>
    <w:rsid w:val="00A14856"/>
    <w:rsid w:val="00A155E6"/>
    <w:rsid w:val="00A17AD8"/>
    <w:rsid w:val="00A17B30"/>
    <w:rsid w:val="00A230CE"/>
    <w:rsid w:val="00A2626E"/>
    <w:rsid w:val="00A269E3"/>
    <w:rsid w:val="00A30762"/>
    <w:rsid w:val="00A31444"/>
    <w:rsid w:val="00A31949"/>
    <w:rsid w:val="00A31C39"/>
    <w:rsid w:val="00A32554"/>
    <w:rsid w:val="00A32FFE"/>
    <w:rsid w:val="00A36770"/>
    <w:rsid w:val="00A36C60"/>
    <w:rsid w:val="00A377E1"/>
    <w:rsid w:val="00A40407"/>
    <w:rsid w:val="00A40873"/>
    <w:rsid w:val="00A41CD9"/>
    <w:rsid w:val="00A42B1B"/>
    <w:rsid w:val="00A42C9A"/>
    <w:rsid w:val="00A43D5D"/>
    <w:rsid w:val="00A43FEF"/>
    <w:rsid w:val="00A44991"/>
    <w:rsid w:val="00A45001"/>
    <w:rsid w:val="00A4578E"/>
    <w:rsid w:val="00A46F3A"/>
    <w:rsid w:val="00A47417"/>
    <w:rsid w:val="00A474AC"/>
    <w:rsid w:val="00A505D4"/>
    <w:rsid w:val="00A50AD6"/>
    <w:rsid w:val="00A5104D"/>
    <w:rsid w:val="00A5152D"/>
    <w:rsid w:val="00A524E0"/>
    <w:rsid w:val="00A52D29"/>
    <w:rsid w:val="00A52D7A"/>
    <w:rsid w:val="00A53D47"/>
    <w:rsid w:val="00A54633"/>
    <w:rsid w:val="00A54E8B"/>
    <w:rsid w:val="00A55324"/>
    <w:rsid w:val="00A56C19"/>
    <w:rsid w:val="00A60C14"/>
    <w:rsid w:val="00A60D68"/>
    <w:rsid w:val="00A61308"/>
    <w:rsid w:val="00A614B6"/>
    <w:rsid w:val="00A6187D"/>
    <w:rsid w:val="00A6202F"/>
    <w:rsid w:val="00A62710"/>
    <w:rsid w:val="00A628F6"/>
    <w:rsid w:val="00A636E1"/>
    <w:rsid w:val="00A637E0"/>
    <w:rsid w:val="00A64A13"/>
    <w:rsid w:val="00A64AB1"/>
    <w:rsid w:val="00A650B2"/>
    <w:rsid w:val="00A65157"/>
    <w:rsid w:val="00A67587"/>
    <w:rsid w:val="00A70DD0"/>
    <w:rsid w:val="00A72166"/>
    <w:rsid w:val="00A736DC"/>
    <w:rsid w:val="00A7427E"/>
    <w:rsid w:val="00A75DAD"/>
    <w:rsid w:val="00A75FCA"/>
    <w:rsid w:val="00A760BE"/>
    <w:rsid w:val="00A76B92"/>
    <w:rsid w:val="00A76DF2"/>
    <w:rsid w:val="00A7769C"/>
    <w:rsid w:val="00A804EC"/>
    <w:rsid w:val="00A80774"/>
    <w:rsid w:val="00A82646"/>
    <w:rsid w:val="00A82C73"/>
    <w:rsid w:val="00A8308D"/>
    <w:rsid w:val="00A83354"/>
    <w:rsid w:val="00A85727"/>
    <w:rsid w:val="00A85E7A"/>
    <w:rsid w:val="00A861C2"/>
    <w:rsid w:val="00A86A77"/>
    <w:rsid w:val="00A86C22"/>
    <w:rsid w:val="00A86E62"/>
    <w:rsid w:val="00A90558"/>
    <w:rsid w:val="00A9156B"/>
    <w:rsid w:val="00A9158B"/>
    <w:rsid w:val="00A91772"/>
    <w:rsid w:val="00A91B2C"/>
    <w:rsid w:val="00A92334"/>
    <w:rsid w:val="00A93C5E"/>
    <w:rsid w:val="00A93D69"/>
    <w:rsid w:val="00A94325"/>
    <w:rsid w:val="00A94702"/>
    <w:rsid w:val="00A94CD2"/>
    <w:rsid w:val="00A94F37"/>
    <w:rsid w:val="00A958EB"/>
    <w:rsid w:val="00A95C49"/>
    <w:rsid w:val="00A969F2"/>
    <w:rsid w:val="00A9733D"/>
    <w:rsid w:val="00A97759"/>
    <w:rsid w:val="00A97A39"/>
    <w:rsid w:val="00AA01AA"/>
    <w:rsid w:val="00AA13B7"/>
    <w:rsid w:val="00AA1786"/>
    <w:rsid w:val="00AA1EB0"/>
    <w:rsid w:val="00AA243B"/>
    <w:rsid w:val="00AA3B29"/>
    <w:rsid w:val="00AA3C7A"/>
    <w:rsid w:val="00AA40CB"/>
    <w:rsid w:val="00AA432C"/>
    <w:rsid w:val="00AA6430"/>
    <w:rsid w:val="00AA7047"/>
    <w:rsid w:val="00AA70DA"/>
    <w:rsid w:val="00AA78C6"/>
    <w:rsid w:val="00AB0078"/>
    <w:rsid w:val="00AB03A2"/>
    <w:rsid w:val="00AB0F29"/>
    <w:rsid w:val="00AB1D68"/>
    <w:rsid w:val="00AB1F74"/>
    <w:rsid w:val="00AB2E66"/>
    <w:rsid w:val="00AB2FEA"/>
    <w:rsid w:val="00AB366B"/>
    <w:rsid w:val="00AB4755"/>
    <w:rsid w:val="00AB506C"/>
    <w:rsid w:val="00AB630F"/>
    <w:rsid w:val="00AB694F"/>
    <w:rsid w:val="00AB6B5F"/>
    <w:rsid w:val="00AB7A6C"/>
    <w:rsid w:val="00AC0784"/>
    <w:rsid w:val="00AC09C4"/>
    <w:rsid w:val="00AC171D"/>
    <w:rsid w:val="00AC1A52"/>
    <w:rsid w:val="00AC24DA"/>
    <w:rsid w:val="00AC357E"/>
    <w:rsid w:val="00AC5067"/>
    <w:rsid w:val="00AC5560"/>
    <w:rsid w:val="00AC5A2E"/>
    <w:rsid w:val="00AC5FF6"/>
    <w:rsid w:val="00AC6246"/>
    <w:rsid w:val="00AC68E4"/>
    <w:rsid w:val="00AC740E"/>
    <w:rsid w:val="00AC742F"/>
    <w:rsid w:val="00AC76BA"/>
    <w:rsid w:val="00AC7B8B"/>
    <w:rsid w:val="00AD160A"/>
    <w:rsid w:val="00AD1FF5"/>
    <w:rsid w:val="00AD3E2E"/>
    <w:rsid w:val="00AD3E90"/>
    <w:rsid w:val="00AD4612"/>
    <w:rsid w:val="00AD486A"/>
    <w:rsid w:val="00AD4B1A"/>
    <w:rsid w:val="00AD4B93"/>
    <w:rsid w:val="00AD5679"/>
    <w:rsid w:val="00AD5DA3"/>
    <w:rsid w:val="00AD6A14"/>
    <w:rsid w:val="00AD6E7D"/>
    <w:rsid w:val="00AD70A3"/>
    <w:rsid w:val="00AE00C6"/>
    <w:rsid w:val="00AE310B"/>
    <w:rsid w:val="00AE3EB7"/>
    <w:rsid w:val="00AE5881"/>
    <w:rsid w:val="00AE5F4F"/>
    <w:rsid w:val="00AE6985"/>
    <w:rsid w:val="00AE7077"/>
    <w:rsid w:val="00AF10EF"/>
    <w:rsid w:val="00AF2904"/>
    <w:rsid w:val="00AF2D08"/>
    <w:rsid w:val="00AF5935"/>
    <w:rsid w:val="00AF60B9"/>
    <w:rsid w:val="00AF7036"/>
    <w:rsid w:val="00AF7C20"/>
    <w:rsid w:val="00B00F4B"/>
    <w:rsid w:val="00B01085"/>
    <w:rsid w:val="00B012E5"/>
    <w:rsid w:val="00B01DC5"/>
    <w:rsid w:val="00B020F2"/>
    <w:rsid w:val="00B02CE5"/>
    <w:rsid w:val="00B03E72"/>
    <w:rsid w:val="00B0413D"/>
    <w:rsid w:val="00B04850"/>
    <w:rsid w:val="00B05000"/>
    <w:rsid w:val="00B059B0"/>
    <w:rsid w:val="00B062E2"/>
    <w:rsid w:val="00B070E8"/>
    <w:rsid w:val="00B073C8"/>
    <w:rsid w:val="00B10E04"/>
    <w:rsid w:val="00B11993"/>
    <w:rsid w:val="00B121E2"/>
    <w:rsid w:val="00B1241C"/>
    <w:rsid w:val="00B124D8"/>
    <w:rsid w:val="00B1257C"/>
    <w:rsid w:val="00B12BA6"/>
    <w:rsid w:val="00B13316"/>
    <w:rsid w:val="00B13505"/>
    <w:rsid w:val="00B14B21"/>
    <w:rsid w:val="00B14DBF"/>
    <w:rsid w:val="00B154F8"/>
    <w:rsid w:val="00B15E36"/>
    <w:rsid w:val="00B17E6C"/>
    <w:rsid w:val="00B20328"/>
    <w:rsid w:val="00B21611"/>
    <w:rsid w:val="00B22161"/>
    <w:rsid w:val="00B22568"/>
    <w:rsid w:val="00B2290D"/>
    <w:rsid w:val="00B236EE"/>
    <w:rsid w:val="00B23F8E"/>
    <w:rsid w:val="00B2459A"/>
    <w:rsid w:val="00B2509F"/>
    <w:rsid w:val="00B2561F"/>
    <w:rsid w:val="00B2586D"/>
    <w:rsid w:val="00B268F4"/>
    <w:rsid w:val="00B26FC1"/>
    <w:rsid w:val="00B275E1"/>
    <w:rsid w:val="00B305A8"/>
    <w:rsid w:val="00B32906"/>
    <w:rsid w:val="00B34007"/>
    <w:rsid w:val="00B36B8F"/>
    <w:rsid w:val="00B409C5"/>
    <w:rsid w:val="00B42997"/>
    <w:rsid w:val="00B42BEE"/>
    <w:rsid w:val="00B43958"/>
    <w:rsid w:val="00B45805"/>
    <w:rsid w:val="00B473B1"/>
    <w:rsid w:val="00B47BFA"/>
    <w:rsid w:val="00B504FF"/>
    <w:rsid w:val="00B50B56"/>
    <w:rsid w:val="00B51689"/>
    <w:rsid w:val="00B51B4C"/>
    <w:rsid w:val="00B51DBF"/>
    <w:rsid w:val="00B523BF"/>
    <w:rsid w:val="00B529A8"/>
    <w:rsid w:val="00B531A1"/>
    <w:rsid w:val="00B55C0B"/>
    <w:rsid w:val="00B55D70"/>
    <w:rsid w:val="00B55EFC"/>
    <w:rsid w:val="00B56C69"/>
    <w:rsid w:val="00B57D6F"/>
    <w:rsid w:val="00B60158"/>
    <w:rsid w:val="00B60F98"/>
    <w:rsid w:val="00B6160E"/>
    <w:rsid w:val="00B61702"/>
    <w:rsid w:val="00B61799"/>
    <w:rsid w:val="00B61FB6"/>
    <w:rsid w:val="00B640F9"/>
    <w:rsid w:val="00B6517B"/>
    <w:rsid w:val="00B654A6"/>
    <w:rsid w:val="00B65906"/>
    <w:rsid w:val="00B704C7"/>
    <w:rsid w:val="00B70A93"/>
    <w:rsid w:val="00B71E63"/>
    <w:rsid w:val="00B72856"/>
    <w:rsid w:val="00B73E91"/>
    <w:rsid w:val="00B74732"/>
    <w:rsid w:val="00B800AF"/>
    <w:rsid w:val="00B8191D"/>
    <w:rsid w:val="00B84DF5"/>
    <w:rsid w:val="00B85D3E"/>
    <w:rsid w:val="00B877E6"/>
    <w:rsid w:val="00B921AC"/>
    <w:rsid w:val="00B932B8"/>
    <w:rsid w:val="00B93F5A"/>
    <w:rsid w:val="00B9420E"/>
    <w:rsid w:val="00B94B09"/>
    <w:rsid w:val="00B955AA"/>
    <w:rsid w:val="00B96F79"/>
    <w:rsid w:val="00BA0AEC"/>
    <w:rsid w:val="00BA0DA4"/>
    <w:rsid w:val="00BA13FE"/>
    <w:rsid w:val="00BA1607"/>
    <w:rsid w:val="00BA1D29"/>
    <w:rsid w:val="00BA3976"/>
    <w:rsid w:val="00BA46EB"/>
    <w:rsid w:val="00BA5C89"/>
    <w:rsid w:val="00BA79D4"/>
    <w:rsid w:val="00BA7C85"/>
    <w:rsid w:val="00BB0B73"/>
    <w:rsid w:val="00BB1896"/>
    <w:rsid w:val="00BB1F63"/>
    <w:rsid w:val="00BB2C12"/>
    <w:rsid w:val="00BB3F22"/>
    <w:rsid w:val="00BB3F3E"/>
    <w:rsid w:val="00BB4DF6"/>
    <w:rsid w:val="00BB5DBD"/>
    <w:rsid w:val="00BB6BE2"/>
    <w:rsid w:val="00BB7F58"/>
    <w:rsid w:val="00BC0025"/>
    <w:rsid w:val="00BC0632"/>
    <w:rsid w:val="00BC1172"/>
    <w:rsid w:val="00BC1F7A"/>
    <w:rsid w:val="00BC23EF"/>
    <w:rsid w:val="00BC29DB"/>
    <w:rsid w:val="00BC324D"/>
    <w:rsid w:val="00BC3399"/>
    <w:rsid w:val="00BC4D13"/>
    <w:rsid w:val="00BC5520"/>
    <w:rsid w:val="00BC57FA"/>
    <w:rsid w:val="00BC6343"/>
    <w:rsid w:val="00BC639A"/>
    <w:rsid w:val="00BC6421"/>
    <w:rsid w:val="00BC66ED"/>
    <w:rsid w:val="00BC7769"/>
    <w:rsid w:val="00BC7D50"/>
    <w:rsid w:val="00BD013D"/>
    <w:rsid w:val="00BD0870"/>
    <w:rsid w:val="00BD1313"/>
    <w:rsid w:val="00BD2546"/>
    <w:rsid w:val="00BD26EF"/>
    <w:rsid w:val="00BD2906"/>
    <w:rsid w:val="00BD3E15"/>
    <w:rsid w:val="00BD3FBC"/>
    <w:rsid w:val="00BD4263"/>
    <w:rsid w:val="00BD5608"/>
    <w:rsid w:val="00BD6743"/>
    <w:rsid w:val="00BD7413"/>
    <w:rsid w:val="00BD74DB"/>
    <w:rsid w:val="00BE095A"/>
    <w:rsid w:val="00BE0B63"/>
    <w:rsid w:val="00BE0F7A"/>
    <w:rsid w:val="00BE1DE3"/>
    <w:rsid w:val="00BE1F3E"/>
    <w:rsid w:val="00BE2327"/>
    <w:rsid w:val="00BE24E8"/>
    <w:rsid w:val="00BE2CA5"/>
    <w:rsid w:val="00BE2FFD"/>
    <w:rsid w:val="00BE4115"/>
    <w:rsid w:val="00BE44B6"/>
    <w:rsid w:val="00BE4706"/>
    <w:rsid w:val="00BE47B7"/>
    <w:rsid w:val="00BE49AC"/>
    <w:rsid w:val="00BE4BAF"/>
    <w:rsid w:val="00BE4C9A"/>
    <w:rsid w:val="00BE5411"/>
    <w:rsid w:val="00BE543D"/>
    <w:rsid w:val="00BE57ED"/>
    <w:rsid w:val="00BE58C7"/>
    <w:rsid w:val="00BE74EA"/>
    <w:rsid w:val="00BE7686"/>
    <w:rsid w:val="00BF0F30"/>
    <w:rsid w:val="00BF0F43"/>
    <w:rsid w:val="00BF20A0"/>
    <w:rsid w:val="00BF3920"/>
    <w:rsid w:val="00BF719C"/>
    <w:rsid w:val="00BF775D"/>
    <w:rsid w:val="00C008BC"/>
    <w:rsid w:val="00C0094C"/>
    <w:rsid w:val="00C01197"/>
    <w:rsid w:val="00C03DC9"/>
    <w:rsid w:val="00C0421C"/>
    <w:rsid w:val="00C04641"/>
    <w:rsid w:val="00C04A1B"/>
    <w:rsid w:val="00C058A5"/>
    <w:rsid w:val="00C05BB8"/>
    <w:rsid w:val="00C05E5F"/>
    <w:rsid w:val="00C06176"/>
    <w:rsid w:val="00C061B4"/>
    <w:rsid w:val="00C07625"/>
    <w:rsid w:val="00C0790D"/>
    <w:rsid w:val="00C100D6"/>
    <w:rsid w:val="00C1011E"/>
    <w:rsid w:val="00C10C64"/>
    <w:rsid w:val="00C121D0"/>
    <w:rsid w:val="00C13282"/>
    <w:rsid w:val="00C1334E"/>
    <w:rsid w:val="00C13466"/>
    <w:rsid w:val="00C1374F"/>
    <w:rsid w:val="00C138E4"/>
    <w:rsid w:val="00C1393C"/>
    <w:rsid w:val="00C13F0A"/>
    <w:rsid w:val="00C1633D"/>
    <w:rsid w:val="00C17216"/>
    <w:rsid w:val="00C1727C"/>
    <w:rsid w:val="00C174B4"/>
    <w:rsid w:val="00C20E1D"/>
    <w:rsid w:val="00C210FB"/>
    <w:rsid w:val="00C2138F"/>
    <w:rsid w:val="00C215C0"/>
    <w:rsid w:val="00C220D1"/>
    <w:rsid w:val="00C2298A"/>
    <w:rsid w:val="00C231D5"/>
    <w:rsid w:val="00C244AC"/>
    <w:rsid w:val="00C247D9"/>
    <w:rsid w:val="00C24D9F"/>
    <w:rsid w:val="00C26DD6"/>
    <w:rsid w:val="00C27383"/>
    <w:rsid w:val="00C30D40"/>
    <w:rsid w:val="00C3140F"/>
    <w:rsid w:val="00C317E3"/>
    <w:rsid w:val="00C31A1D"/>
    <w:rsid w:val="00C31ADE"/>
    <w:rsid w:val="00C320C0"/>
    <w:rsid w:val="00C32E40"/>
    <w:rsid w:val="00C337F4"/>
    <w:rsid w:val="00C33D2A"/>
    <w:rsid w:val="00C34C91"/>
    <w:rsid w:val="00C3656F"/>
    <w:rsid w:val="00C36894"/>
    <w:rsid w:val="00C3701F"/>
    <w:rsid w:val="00C403A3"/>
    <w:rsid w:val="00C418B0"/>
    <w:rsid w:val="00C472D3"/>
    <w:rsid w:val="00C47F83"/>
    <w:rsid w:val="00C503D8"/>
    <w:rsid w:val="00C50A4F"/>
    <w:rsid w:val="00C51365"/>
    <w:rsid w:val="00C517D9"/>
    <w:rsid w:val="00C52279"/>
    <w:rsid w:val="00C53DEC"/>
    <w:rsid w:val="00C53ED9"/>
    <w:rsid w:val="00C548BB"/>
    <w:rsid w:val="00C55250"/>
    <w:rsid w:val="00C564F1"/>
    <w:rsid w:val="00C571E5"/>
    <w:rsid w:val="00C575C9"/>
    <w:rsid w:val="00C607C7"/>
    <w:rsid w:val="00C60931"/>
    <w:rsid w:val="00C611D5"/>
    <w:rsid w:val="00C639CC"/>
    <w:rsid w:val="00C6419F"/>
    <w:rsid w:val="00C646B7"/>
    <w:rsid w:val="00C64B35"/>
    <w:rsid w:val="00C64FF6"/>
    <w:rsid w:val="00C653D8"/>
    <w:rsid w:val="00C67BA1"/>
    <w:rsid w:val="00C70525"/>
    <w:rsid w:val="00C7264F"/>
    <w:rsid w:val="00C729AE"/>
    <w:rsid w:val="00C73171"/>
    <w:rsid w:val="00C73310"/>
    <w:rsid w:val="00C73B9A"/>
    <w:rsid w:val="00C7604A"/>
    <w:rsid w:val="00C76D65"/>
    <w:rsid w:val="00C76D77"/>
    <w:rsid w:val="00C778EC"/>
    <w:rsid w:val="00C80A41"/>
    <w:rsid w:val="00C81003"/>
    <w:rsid w:val="00C81227"/>
    <w:rsid w:val="00C82B3C"/>
    <w:rsid w:val="00C8368C"/>
    <w:rsid w:val="00C83B56"/>
    <w:rsid w:val="00C83CC4"/>
    <w:rsid w:val="00C840AD"/>
    <w:rsid w:val="00C90F21"/>
    <w:rsid w:val="00C94834"/>
    <w:rsid w:val="00C9517F"/>
    <w:rsid w:val="00C9644E"/>
    <w:rsid w:val="00CA12EB"/>
    <w:rsid w:val="00CA2BA8"/>
    <w:rsid w:val="00CA3072"/>
    <w:rsid w:val="00CA3B82"/>
    <w:rsid w:val="00CA3ECA"/>
    <w:rsid w:val="00CA5257"/>
    <w:rsid w:val="00CA53E9"/>
    <w:rsid w:val="00CA7034"/>
    <w:rsid w:val="00CA7550"/>
    <w:rsid w:val="00CA757C"/>
    <w:rsid w:val="00CB0320"/>
    <w:rsid w:val="00CB0474"/>
    <w:rsid w:val="00CB06ED"/>
    <w:rsid w:val="00CB1110"/>
    <w:rsid w:val="00CB1369"/>
    <w:rsid w:val="00CB214E"/>
    <w:rsid w:val="00CB2E25"/>
    <w:rsid w:val="00CB328C"/>
    <w:rsid w:val="00CB54F3"/>
    <w:rsid w:val="00CB571B"/>
    <w:rsid w:val="00CB57AB"/>
    <w:rsid w:val="00CB5929"/>
    <w:rsid w:val="00CB5958"/>
    <w:rsid w:val="00CB76D5"/>
    <w:rsid w:val="00CC05C4"/>
    <w:rsid w:val="00CC08A3"/>
    <w:rsid w:val="00CC1304"/>
    <w:rsid w:val="00CC19FA"/>
    <w:rsid w:val="00CC20D5"/>
    <w:rsid w:val="00CC25BA"/>
    <w:rsid w:val="00CC2711"/>
    <w:rsid w:val="00CC2950"/>
    <w:rsid w:val="00CC3BC2"/>
    <w:rsid w:val="00CC4442"/>
    <w:rsid w:val="00CC6ED9"/>
    <w:rsid w:val="00CD0168"/>
    <w:rsid w:val="00CD01D9"/>
    <w:rsid w:val="00CD0EF1"/>
    <w:rsid w:val="00CD160C"/>
    <w:rsid w:val="00CD1A8D"/>
    <w:rsid w:val="00CD2477"/>
    <w:rsid w:val="00CD3B33"/>
    <w:rsid w:val="00CD3F4E"/>
    <w:rsid w:val="00CD497D"/>
    <w:rsid w:val="00CD4CF2"/>
    <w:rsid w:val="00CD515C"/>
    <w:rsid w:val="00CD5628"/>
    <w:rsid w:val="00CD744E"/>
    <w:rsid w:val="00CD7A25"/>
    <w:rsid w:val="00CE0AD2"/>
    <w:rsid w:val="00CE1B30"/>
    <w:rsid w:val="00CE2798"/>
    <w:rsid w:val="00CE2D36"/>
    <w:rsid w:val="00CE30EB"/>
    <w:rsid w:val="00CE40A3"/>
    <w:rsid w:val="00CE4C75"/>
    <w:rsid w:val="00CE53B6"/>
    <w:rsid w:val="00CE5917"/>
    <w:rsid w:val="00CE5FF0"/>
    <w:rsid w:val="00CF03EC"/>
    <w:rsid w:val="00CF0952"/>
    <w:rsid w:val="00CF12D9"/>
    <w:rsid w:val="00CF19EB"/>
    <w:rsid w:val="00CF38B1"/>
    <w:rsid w:val="00CF40BD"/>
    <w:rsid w:val="00CF50EF"/>
    <w:rsid w:val="00CF56C7"/>
    <w:rsid w:val="00CF57F7"/>
    <w:rsid w:val="00CF6D1C"/>
    <w:rsid w:val="00CF70F3"/>
    <w:rsid w:val="00CF773E"/>
    <w:rsid w:val="00CF7C49"/>
    <w:rsid w:val="00D01719"/>
    <w:rsid w:val="00D02C65"/>
    <w:rsid w:val="00D02D3D"/>
    <w:rsid w:val="00D04AA2"/>
    <w:rsid w:val="00D04B20"/>
    <w:rsid w:val="00D056E1"/>
    <w:rsid w:val="00D060D3"/>
    <w:rsid w:val="00D0682D"/>
    <w:rsid w:val="00D06A3E"/>
    <w:rsid w:val="00D06FC9"/>
    <w:rsid w:val="00D07325"/>
    <w:rsid w:val="00D07528"/>
    <w:rsid w:val="00D0752B"/>
    <w:rsid w:val="00D07716"/>
    <w:rsid w:val="00D07908"/>
    <w:rsid w:val="00D07A83"/>
    <w:rsid w:val="00D07C17"/>
    <w:rsid w:val="00D07EE9"/>
    <w:rsid w:val="00D10FF6"/>
    <w:rsid w:val="00D11816"/>
    <w:rsid w:val="00D119F6"/>
    <w:rsid w:val="00D127F5"/>
    <w:rsid w:val="00D12BEB"/>
    <w:rsid w:val="00D14226"/>
    <w:rsid w:val="00D15A37"/>
    <w:rsid w:val="00D16CDA"/>
    <w:rsid w:val="00D16FCC"/>
    <w:rsid w:val="00D20E14"/>
    <w:rsid w:val="00D2167E"/>
    <w:rsid w:val="00D218A2"/>
    <w:rsid w:val="00D22872"/>
    <w:rsid w:val="00D22EFE"/>
    <w:rsid w:val="00D234FD"/>
    <w:rsid w:val="00D2350A"/>
    <w:rsid w:val="00D24763"/>
    <w:rsid w:val="00D247A8"/>
    <w:rsid w:val="00D25342"/>
    <w:rsid w:val="00D257D0"/>
    <w:rsid w:val="00D26912"/>
    <w:rsid w:val="00D27237"/>
    <w:rsid w:val="00D27AB8"/>
    <w:rsid w:val="00D27F2F"/>
    <w:rsid w:val="00D33148"/>
    <w:rsid w:val="00D33A7B"/>
    <w:rsid w:val="00D350DC"/>
    <w:rsid w:val="00D36350"/>
    <w:rsid w:val="00D36D66"/>
    <w:rsid w:val="00D371D9"/>
    <w:rsid w:val="00D40736"/>
    <w:rsid w:val="00D4355E"/>
    <w:rsid w:val="00D43912"/>
    <w:rsid w:val="00D4538A"/>
    <w:rsid w:val="00D457C8"/>
    <w:rsid w:val="00D46830"/>
    <w:rsid w:val="00D47B3D"/>
    <w:rsid w:val="00D50226"/>
    <w:rsid w:val="00D51339"/>
    <w:rsid w:val="00D5149F"/>
    <w:rsid w:val="00D5272D"/>
    <w:rsid w:val="00D52CF8"/>
    <w:rsid w:val="00D52D7A"/>
    <w:rsid w:val="00D53422"/>
    <w:rsid w:val="00D53C0E"/>
    <w:rsid w:val="00D54A76"/>
    <w:rsid w:val="00D5641F"/>
    <w:rsid w:val="00D56BE4"/>
    <w:rsid w:val="00D56CFD"/>
    <w:rsid w:val="00D57D32"/>
    <w:rsid w:val="00D61345"/>
    <w:rsid w:val="00D629B3"/>
    <w:rsid w:val="00D62E57"/>
    <w:rsid w:val="00D63657"/>
    <w:rsid w:val="00D64596"/>
    <w:rsid w:val="00D66E20"/>
    <w:rsid w:val="00D678AC"/>
    <w:rsid w:val="00D71137"/>
    <w:rsid w:val="00D7135C"/>
    <w:rsid w:val="00D7188F"/>
    <w:rsid w:val="00D7295A"/>
    <w:rsid w:val="00D72C9A"/>
    <w:rsid w:val="00D72F1D"/>
    <w:rsid w:val="00D73D45"/>
    <w:rsid w:val="00D73E55"/>
    <w:rsid w:val="00D746FD"/>
    <w:rsid w:val="00D74D0F"/>
    <w:rsid w:val="00D76480"/>
    <w:rsid w:val="00D778A1"/>
    <w:rsid w:val="00D77BA2"/>
    <w:rsid w:val="00D8009F"/>
    <w:rsid w:val="00D81FAB"/>
    <w:rsid w:val="00D82BFE"/>
    <w:rsid w:val="00D83652"/>
    <w:rsid w:val="00D84BAC"/>
    <w:rsid w:val="00D85671"/>
    <w:rsid w:val="00D858CD"/>
    <w:rsid w:val="00D877B3"/>
    <w:rsid w:val="00D90A6E"/>
    <w:rsid w:val="00D9105F"/>
    <w:rsid w:val="00D91A7F"/>
    <w:rsid w:val="00D91B65"/>
    <w:rsid w:val="00D9316B"/>
    <w:rsid w:val="00D93221"/>
    <w:rsid w:val="00D93B23"/>
    <w:rsid w:val="00D9465E"/>
    <w:rsid w:val="00D95331"/>
    <w:rsid w:val="00D95359"/>
    <w:rsid w:val="00D956A5"/>
    <w:rsid w:val="00D96723"/>
    <w:rsid w:val="00D96A77"/>
    <w:rsid w:val="00D97076"/>
    <w:rsid w:val="00D975E9"/>
    <w:rsid w:val="00DA13C7"/>
    <w:rsid w:val="00DA14BE"/>
    <w:rsid w:val="00DA17A1"/>
    <w:rsid w:val="00DA346D"/>
    <w:rsid w:val="00DA3BFB"/>
    <w:rsid w:val="00DA3D5B"/>
    <w:rsid w:val="00DA54B3"/>
    <w:rsid w:val="00DA5EA1"/>
    <w:rsid w:val="00DA7117"/>
    <w:rsid w:val="00DB001E"/>
    <w:rsid w:val="00DB0275"/>
    <w:rsid w:val="00DB16E6"/>
    <w:rsid w:val="00DB1AC1"/>
    <w:rsid w:val="00DB1BA3"/>
    <w:rsid w:val="00DB1EFC"/>
    <w:rsid w:val="00DB219D"/>
    <w:rsid w:val="00DB4740"/>
    <w:rsid w:val="00DB4EB1"/>
    <w:rsid w:val="00DB5133"/>
    <w:rsid w:val="00DB61C1"/>
    <w:rsid w:val="00DB6DDD"/>
    <w:rsid w:val="00DB74A0"/>
    <w:rsid w:val="00DC005C"/>
    <w:rsid w:val="00DC1780"/>
    <w:rsid w:val="00DC202C"/>
    <w:rsid w:val="00DC23BA"/>
    <w:rsid w:val="00DC28CA"/>
    <w:rsid w:val="00DC4FED"/>
    <w:rsid w:val="00DC5374"/>
    <w:rsid w:val="00DC53FD"/>
    <w:rsid w:val="00DC6495"/>
    <w:rsid w:val="00DC6B6C"/>
    <w:rsid w:val="00DC6F59"/>
    <w:rsid w:val="00DC7C36"/>
    <w:rsid w:val="00DC7CFF"/>
    <w:rsid w:val="00DD16C0"/>
    <w:rsid w:val="00DD35E8"/>
    <w:rsid w:val="00DD49F3"/>
    <w:rsid w:val="00DD4C6C"/>
    <w:rsid w:val="00DD61AD"/>
    <w:rsid w:val="00DD741C"/>
    <w:rsid w:val="00DD794A"/>
    <w:rsid w:val="00DE0A75"/>
    <w:rsid w:val="00DE12AF"/>
    <w:rsid w:val="00DE1BF8"/>
    <w:rsid w:val="00DE1D11"/>
    <w:rsid w:val="00DE2EA3"/>
    <w:rsid w:val="00DE3489"/>
    <w:rsid w:val="00DE361B"/>
    <w:rsid w:val="00DE4A78"/>
    <w:rsid w:val="00DE4CAF"/>
    <w:rsid w:val="00DE52C6"/>
    <w:rsid w:val="00DE6B6F"/>
    <w:rsid w:val="00DE6D64"/>
    <w:rsid w:val="00DF2519"/>
    <w:rsid w:val="00DF29BD"/>
    <w:rsid w:val="00DF3482"/>
    <w:rsid w:val="00DF444D"/>
    <w:rsid w:val="00DF46A2"/>
    <w:rsid w:val="00DF62A4"/>
    <w:rsid w:val="00DF799F"/>
    <w:rsid w:val="00E001E5"/>
    <w:rsid w:val="00E0049D"/>
    <w:rsid w:val="00E00833"/>
    <w:rsid w:val="00E00C15"/>
    <w:rsid w:val="00E00D10"/>
    <w:rsid w:val="00E016DB"/>
    <w:rsid w:val="00E01B71"/>
    <w:rsid w:val="00E0354D"/>
    <w:rsid w:val="00E05B94"/>
    <w:rsid w:val="00E05DE5"/>
    <w:rsid w:val="00E06692"/>
    <w:rsid w:val="00E0686D"/>
    <w:rsid w:val="00E076C8"/>
    <w:rsid w:val="00E10451"/>
    <w:rsid w:val="00E10815"/>
    <w:rsid w:val="00E109BD"/>
    <w:rsid w:val="00E122E1"/>
    <w:rsid w:val="00E127B3"/>
    <w:rsid w:val="00E12868"/>
    <w:rsid w:val="00E12878"/>
    <w:rsid w:val="00E14967"/>
    <w:rsid w:val="00E1529F"/>
    <w:rsid w:val="00E16938"/>
    <w:rsid w:val="00E16CFD"/>
    <w:rsid w:val="00E16E45"/>
    <w:rsid w:val="00E16FCF"/>
    <w:rsid w:val="00E1719E"/>
    <w:rsid w:val="00E20FBB"/>
    <w:rsid w:val="00E213C0"/>
    <w:rsid w:val="00E218B8"/>
    <w:rsid w:val="00E22F47"/>
    <w:rsid w:val="00E2349C"/>
    <w:rsid w:val="00E23AC1"/>
    <w:rsid w:val="00E23AC3"/>
    <w:rsid w:val="00E25055"/>
    <w:rsid w:val="00E254D2"/>
    <w:rsid w:val="00E25E19"/>
    <w:rsid w:val="00E26C72"/>
    <w:rsid w:val="00E27148"/>
    <w:rsid w:val="00E276F2"/>
    <w:rsid w:val="00E27DBE"/>
    <w:rsid w:val="00E301D9"/>
    <w:rsid w:val="00E30F91"/>
    <w:rsid w:val="00E3246B"/>
    <w:rsid w:val="00E32741"/>
    <w:rsid w:val="00E32D2D"/>
    <w:rsid w:val="00E36096"/>
    <w:rsid w:val="00E37B91"/>
    <w:rsid w:val="00E40C1E"/>
    <w:rsid w:val="00E42A94"/>
    <w:rsid w:val="00E43174"/>
    <w:rsid w:val="00E43BEE"/>
    <w:rsid w:val="00E46C44"/>
    <w:rsid w:val="00E477AB"/>
    <w:rsid w:val="00E47C30"/>
    <w:rsid w:val="00E508EC"/>
    <w:rsid w:val="00E511BB"/>
    <w:rsid w:val="00E52156"/>
    <w:rsid w:val="00E55F9F"/>
    <w:rsid w:val="00E5647F"/>
    <w:rsid w:val="00E6046D"/>
    <w:rsid w:val="00E614BA"/>
    <w:rsid w:val="00E615C2"/>
    <w:rsid w:val="00E629E5"/>
    <w:rsid w:val="00E63807"/>
    <w:rsid w:val="00E667ED"/>
    <w:rsid w:val="00E67D5E"/>
    <w:rsid w:val="00E7085A"/>
    <w:rsid w:val="00E72EF5"/>
    <w:rsid w:val="00E74EE0"/>
    <w:rsid w:val="00E765A3"/>
    <w:rsid w:val="00E76872"/>
    <w:rsid w:val="00E76E2B"/>
    <w:rsid w:val="00E77718"/>
    <w:rsid w:val="00E77E5F"/>
    <w:rsid w:val="00E8093A"/>
    <w:rsid w:val="00E80D6E"/>
    <w:rsid w:val="00E8214E"/>
    <w:rsid w:val="00E82719"/>
    <w:rsid w:val="00E84A99"/>
    <w:rsid w:val="00E850CB"/>
    <w:rsid w:val="00E85579"/>
    <w:rsid w:val="00E879E2"/>
    <w:rsid w:val="00E9492A"/>
    <w:rsid w:val="00E95B1E"/>
    <w:rsid w:val="00E97E1C"/>
    <w:rsid w:val="00EA01F3"/>
    <w:rsid w:val="00EA0D74"/>
    <w:rsid w:val="00EA1D05"/>
    <w:rsid w:val="00EA47BF"/>
    <w:rsid w:val="00EA47D9"/>
    <w:rsid w:val="00EA57BF"/>
    <w:rsid w:val="00EA5D0B"/>
    <w:rsid w:val="00EA63A5"/>
    <w:rsid w:val="00EA65E7"/>
    <w:rsid w:val="00EA7102"/>
    <w:rsid w:val="00EA770B"/>
    <w:rsid w:val="00EB095C"/>
    <w:rsid w:val="00EB0B39"/>
    <w:rsid w:val="00EB1732"/>
    <w:rsid w:val="00EB4D8B"/>
    <w:rsid w:val="00EB4E19"/>
    <w:rsid w:val="00EB59AA"/>
    <w:rsid w:val="00EB6136"/>
    <w:rsid w:val="00EB706F"/>
    <w:rsid w:val="00EB7E6B"/>
    <w:rsid w:val="00EC0B18"/>
    <w:rsid w:val="00EC176C"/>
    <w:rsid w:val="00EC2229"/>
    <w:rsid w:val="00EC2D4F"/>
    <w:rsid w:val="00EC48FE"/>
    <w:rsid w:val="00ED0B33"/>
    <w:rsid w:val="00ED34D6"/>
    <w:rsid w:val="00ED3AFC"/>
    <w:rsid w:val="00ED5530"/>
    <w:rsid w:val="00ED58B0"/>
    <w:rsid w:val="00ED6CE2"/>
    <w:rsid w:val="00ED797C"/>
    <w:rsid w:val="00EE1C9F"/>
    <w:rsid w:val="00EE1D64"/>
    <w:rsid w:val="00EE300E"/>
    <w:rsid w:val="00EE3419"/>
    <w:rsid w:val="00EE3979"/>
    <w:rsid w:val="00EE4D87"/>
    <w:rsid w:val="00EE6188"/>
    <w:rsid w:val="00EE6523"/>
    <w:rsid w:val="00EE67CB"/>
    <w:rsid w:val="00EE73A2"/>
    <w:rsid w:val="00EE7837"/>
    <w:rsid w:val="00EE79E5"/>
    <w:rsid w:val="00EE7D8D"/>
    <w:rsid w:val="00EE7DDA"/>
    <w:rsid w:val="00EF105A"/>
    <w:rsid w:val="00EF265F"/>
    <w:rsid w:val="00EF29DB"/>
    <w:rsid w:val="00EF47DF"/>
    <w:rsid w:val="00EF7249"/>
    <w:rsid w:val="00F002F7"/>
    <w:rsid w:val="00F01498"/>
    <w:rsid w:val="00F01F2D"/>
    <w:rsid w:val="00F021F1"/>
    <w:rsid w:val="00F03C4F"/>
    <w:rsid w:val="00F03EE9"/>
    <w:rsid w:val="00F04628"/>
    <w:rsid w:val="00F04CCF"/>
    <w:rsid w:val="00F057BD"/>
    <w:rsid w:val="00F058AA"/>
    <w:rsid w:val="00F05A20"/>
    <w:rsid w:val="00F05D1D"/>
    <w:rsid w:val="00F07131"/>
    <w:rsid w:val="00F106F7"/>
    <w:rsid w:val="00F1088C"/>
    <w:rsid w:val="00F10A93"/>
    <w:rsid w:val="00F11E86"/>
    <w:rsid w:val="00F12B22"/>
    <w:rsid w:val="00F13A2B"/>
    <w:rsid w:val="00F147DC"/>
    <w:rsid w:val="00F1590C"/>
    <w:rsid w:val="00F16506"/>
    <w:rsid w:val="00F16AFC"/>
    <w:rsid w:val="00F16C46"/>
    <w:rsid w:val="00F16CA4"/>
    <w:rsid w:val="00F20190"/>
    <w:rsid w:val="00F2177E"/>
    <w:rsid w:val="00F217E7"/>
    <w:rsid w:val="00F2190B"/>
    <w:rsid w:val="00F21DFE"/>
    <w:rsid w:val="00F22505"/>
    <w:rsid w:val="00F2295A"/>
    <w:rsid w:val="00F22B69"/>
    <w:rsid w:val="00F23CFC"/>
    <w:rsid w:val="00F24972"/>
    <w:rsid w:val="00F24D33"/>
    <w:rsid w:val="00F25334"/>
    <w:rsid w:val="00F26395"/>
    <w:rsid w:val="00F300CD"/>
    <w:rsid w:val="00F301CA"/>
    <w:rsid w:val="00F319E1"/>
    <w:rsid w:val="00F32514"/>
    <w:rsid w:val="00F33A59"/>
    <w:rsid w:val="00F35151"/>
    <w:rsid w:val="00F3696D"/>
    <w:rsid w:val="00F37365"/>
    <w:rsid w:val="00F375D5"/>
    <w:rsid w:val="00F402A4"/>
    <w:rsid w:val="00F407A1"/>
    <w:rsid w:val="00F40C85"/>
    <w:rsid w:val="00F41A0B"/>
    <w:rsid w:val="00F41A0D"/>
    <w:rsid w:val="00F42D83"/>
    <w:rsid w:val="00F438D8"/>
    <w:rsid w:val="00F44460"/>
    <w:rsid w:val="00F471E6"/>
    <w:rsid w:val="00F47B57"/>
    <w:rsid w:val="00F516D5"/>
    <w:rsid w:val="00F5211E"/>
    <w:rsid w:val="00F52578"/>
    <w:rsid w:val="00F52BA4"/>
    <w:rsid w:val="00F52C60"/>
    <w:rsid w:val="00F52EE0"/>
    <w:rsid w:val="00F53CEB"/>
    <w:rsid w:val="00F54228"/>
    <w:rsid w:val="00F54A73"/>
    <w:rsid w:val="00F54B86"/>
    <w:rsid w:val="00F55070"/>
    <w:rsid w:val="00F55870"/>
    <w:rsid w:val="00F55B96"/>
    <w:rsid w:val="00F55FA1"/>
    <w:rsid w:val="00F55FED"/>
    <w:rsid w:val="00F56D64"/>
    <w:rsid w:val="00F613C7"/>
    <w:rsid w:val="00F616B8"/>
    <w:rsid w:val="00F61789"/>
    <w:rsid w:val="00F6273B"/>
    <w:rsid w:val="00F62E1E"/>
    <w:rsid w:val="00F63BF9"/>
    <w:rsid w:val="00F64F1E"/>
    <w:rsid w:val="00F66141"/>
    <w:rsid w:val="00F66573"/>
    <w:rsid w:val="00F66ADA"/>
    <w:rsid w:val="00F67DFF"/>
    <w:rsid w:val="00F67FB7"/>
    <w:rsid w:val="00F72DC9"/>
    <w:rsid w:val="00F73006"/>
    <w:rsid w:val="00F7308B"/>
    <w:rsid w:val="00F75C2A"/>
    <w:rsid w:val="00F771DF"/>
    <w:rsid w:val="00F80BB1"/>
    <w:rsid w:val="00F80F02"/>
    <w:rsid w:val="00F81017"/>
    <w:rsid w:val="00F814DE"/>
    <w:rsid w:val="00F81EFC"/>
    <w:rsid w:val="00F82D5B"/>
    <w:rsid w:val="00F82E8D"/>
    <w:rsid w:val="00F833A1"/>
    <w:rsid w:val="00F84045"/>
    <w:rsid w:val="00F85873"/>
    <w:rsid w:val="00F9106C"/>
    <w:rsid w:val="00F91274"/>
    <w:rsid w:val="00F91A88"/>
    <w:rsid w:val="00F93089"/>
    <w:rsid w:val="00F96CC3"/>
    <w:rsid w:val="00FA0A20"/>
    <w:rsid w:val="00FA0B20"/>
    <w:rsid w:val="00FA0E10"/>
    <w:rsid w:val="00FA0E6F"/>
    <w:rsid w:val="00FA1806"/>
    <w:rsid w:val="00FA1C8E"/>
    <w:rsid w:val="00FA1D3B"/>
    <w:rsid w:val="00FA1D79"/>
    <w:rsid w:val="00FA1D81"/>
    <w:rsid w:val="00FA2A53"/>
    <w:rsid w:val="00FA3CDE"/>
    <w:rsid w:val="00FA4B99"/>
    <w:rsid w:val="00FA50E0"/>
    <w:rsid w:val="00FA5704"/>
    <w:rsid w:val="00FA5D36"/>
    <w:rsid w:val="00FA679D"/>
    <w:rsid w:val="00FA6967"/>
    <w:rsid w:val="00FA6A35"/>
    <w:rsid w:val="00FA7C4A"/>
    <w:rsid w:val="00FB0654"/>
    <w:rsid w:val="00FB14D8"/>
    <w:rsid w:val="00FB1DB0"/>
    <w:rsid w:val="00FB22B3"/>
    <w:rsid w:val="00FB49EE"/>
    <w:rsid w:val="00FB53E7"/>
    <w:rsid w:val="00FB68DB"/>
    <w:rsid w:val="00FB6B46"/>
    <w:rsid w:val="00FB6F34"/>
    <w:rsid w:val="00FB71F1"/>
    <w:rsid w:val="00FB727E"/>
    <w:rsid w:val="00FB7AD7"/>
    <w:rsid w:val="00FB7F78"/>
    <w:rsid w:val="00FC16D6"/>
    <w:rsid w:val="00FC4C03"/>
    <w:rsid w:val="00FC579C"/>
    <w:rsid w:val="00FC5CCE"/>
    <w:rsid w:val="00FD0AFD"/>
    <w:rsid w:val="00FD0D02"/>
    <w:rsid w:val="00FD0DCD"/>
    <w:rsid w:val="00FD25F5"/>
    <w:rsid w:val="00FD426D"/>
    <w:rsid w:val="00FD4985"/>
    <w:rsid w:val="00FD4F89"/>
    <w:rsid w:val="00FD51EB"/>
    <w:rsid w:val="00FD60D8"/>
    <w:rsid w:val="00FD6D1B"/>
    <w:rsid w:val="00FD7C99"/>
    <w:rsid w:val="00FD7D63"/>
    <w:rsid w:val="00FD7EA7"/>
    <w:rsid w:val="00FE2081"/>
    <w:rsid w:val="00FE3202"/>
    <w:rsid w:val="00FE3271"/>
    <w:rsid w:val="00FE38F8"/>
    <w:rsid w:val="00FE3D01"/>
    <w:rsid w:val="00FE4AD1"/>
    <w:rsid w:val="00FE5731"/>
    <w:rsid w:val="00FE57AF"/>
    <w:rsid w:val="00FE5BA7"/>
    <w:rsid w:val="00FE5BE9"/>
    <w:rsid w:val="00FE5BEE"/>
    <w:rsid w:val="00FE6932"/>
    <w:rsid w:val="00FE751A"/>
    <w:rsid w:val="00FF04A7"/>
    <w:rsid w:val="00FF3038"/>
    <w:rsid w:val="00FF31BF"/>
    <w:rsid w:val="00FF4B4B"/>
    <w:rsid w:val="00FF518F"/>
    <w:rsid w:val="00FF51C1"/>
    <w:rsid w:val="00FF7784"/>
    <w:rsid w:val="00FF7AA9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A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6472A89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0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0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4015"/>
  </w:style>
  <w:style w:type="paragraph" w:styleId="Heading1">
    <w:name w:val="heading 1"/>
    <w:basedOn w:val="Normal"/>
    <w:next w:val="Normal"/>
    <w:link w:val="Heading1Char"/>
    <w:uiPriority w:val="9"/>
    <w:qFormat/>
    <w:rsid w:val="00643DF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643DF9"/>
    <w:pPr>
      <w:keepNext/>
      <w:spacing w:before="240" w:after="60"/>
      <w:jc w:val="both"/>
      <w:outlineLvl w:val="1"/>
    </w:pPr>
    <w:rPr>
      <w:b/>
      <w:bCs/>
      <w:i/>
      <w:iCs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1"/>
    <w:rsid w:val="00643DF9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uiPriority w:val="99"/>
    <w:semiHidden/>
    <w:rsid w:val="00957399"/>
    <w:rPr>
      <w:rFonts w:ascii="Lucida Grande" w:hAnsi="Lucida Grande" w:cs="Lucida Grande"/>
      <w:sz w:val="18"/>
      <w:szCs w:val="18"/>
    </w:rPr>
  </w:style>
  <w:style w:type="character" w:customStyle="1" w:styleId="BalloonTextChar4">
    <w:name w:val="Balloon Text Char4"/>
    <w:basedOn w:val="DefaultParagraphFont"/>
    <w:uiPriority w:val="99"/>
    <w:semiHidden/>
    <w:rsid w:val="00C428AF"/>
    <w:rPr>
      <w:rFonts w:ascii="Lucida Grande" w:hAnsi="Lucida Grande"/>
      <w:sz w:val="18"/>
      <w:szCs w:val="18"/>
    </w:rPr>
  </w:style>
  <w:style w:type="character" w:customStyle="1" w:styleId="BalloonTextChar3">
    <w:name w:val="Balloon Text Char3"/>
    <w:basedOn w:val="DefaultParagraphFont"/>
    <w:uiPriority w:val="99"/>
    <w:semiHidden/>
    <w:rsid w:val="00C428AF"/>
    <w:rPr>
      <w:rFonts w:ascii="Lucida Grande" w:hAnsi="Lucida Grande"/>
      <w:sz w:val="18"/>
      <w:szCs w:val="18"/>
    </w:rPr>
  </w:style>
  <w:style w:type="paragraph" w:customStyle="1" w:styleId="Style2">
    <w:name w:val="Style2"/>
    <w:basedOn w:val="Normal"/>
    <w:next w:val="Heading1"/>
    <w:qFormat/>
    <w:rsid w:val="00643DF9"/>
    <w:pPr>
      <w:ind w:left="57"/>
      <w:jc w:val="center"/>
    </w:pPr>
    <w:rPr>
      <w:rFonts w:eastAsia="Calibri"/>
      <w:b/>
      <w:i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643DF9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eastAsia="ja-JP"/>
    </w:rPr>
  </w:style>
  <w:style w:type="paragraph" w:styleId="TOC1">
    <w:name w:val="toc 1"/>
    <w:basedOn w:val="Normal"/>
    <w:next w:val="Normal"/>
    <w:autoRedefine/>
    <w:uiPriority w:val="39"/>
    <w:rsid w:val="00643DF9"/>
    <w:rPr>
      <w:b/>
    </w:rPr>
  </w:style>
  <w:style w:type="paragraph" w:styleId="Caption">
    <w:name w:val="caption"/>
    <w:basedOn w:val="Normal"/>
    <w:next w:val="Normal"/>
    <w:autoRedefine/>
    <w:rsid w:val="00643DF9"/>
    <w:pPr>
      <w:spacing w:after="200"/>
    </w:pPr>
    <w:rPr>
      <w:bCs/>
      <w:szCs w:val="18"/>
    </w:rPr>
  </w:style>
  <w:style w:type="paragraph" w:styleId="TOC3">
    <w:name w:val="toc 3"/>
    <w:basedOn w:val="Normal"/>
    <w:next w:val="Normal"/>
    <w:autoRedefine/>
    <w:uiPriority w:val="39"/>
    <w:rsid w:val="00643DF9"/>
    <w:pPr>
      <w:ind w:left="480"/>
    </w:pPr>
    <w:rPr>
      <w:sz w:val="22"/>
      <w:szCs w:val="22"/>
    </w:rPr>
  </w:style>
  <w:style w:type="paragraph" w:styleId="TableofFigures">
    <w:name w:val="table of figures"/>
    <w:basedOn w:val="Normal"/>
    <w:next w:val="Normal"/>
    <w:autoRedefine/>
    <w:uiPriority w:val="99"/>
    <w:rsid w:val="00643DF9"/>
    <w:pPr>
      <w:tabs>
        <w:tab w:val="right" w:leader="underscore" w:pos="8290"/>
      </w:tabs>
    </w:pPr>
    <w:rPr>
      <w:noProof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rsid w:val="00643DF9"/>
    <w:rPr>
      <w:rFonts w:eastAsiaTheme="minorEastAsia"/>
      <w:b/>
      <w:bCs/>
      <w:i/>
      <w:iCs/>
      <w:szCs w:val="28"/>
      <w:lang w:eastAsia="ja-JP"/>
    </w:rPr>
  </w:style>
  <w:style w:type="paragraph" w:customStyle="1" w:styleId="Style1">
    <w:name w:val="Style1"/>
    <w:basedOn w:val="Normal"/>
    <w:autoRedefine/>
    <w:qFormat/>
    <w:rsid w:val="00643DF9"/>
    <w:rPr>
      <w:rFonts w:eastAsiaTheme="minorHAnsi"/>
      <w:szCs w:val="22"/>
    </w:rPr>
  </w:style>
  <w:style w:type="paragraph" w:styleId="TOC2">
    <w:name w:val="toc 2"/>
    <w:basedOn w:val="Normal"/>
    <w:next w:val="Normal"/>
    <w:autoRedefine/>
    <w:rsid w:val="00643DF9"/>
    <w:pPr>
      <w:spacing w:after="100" w:line="276" w:lineRule="auto"/>
      <w:ind w:left="240"/>
    </w:pPr>
    <w:rPr>
      <w:rFonts w:eastAsiaTheme="minorHAnsi"/>
      <w:b/>
      <w:i/>
      <w:szCs w:val="22"/>
    </w:rPr>
  </w:style>
  <w:style w:type="character" w:customStyle="1" w:styleId="BalloonTextChar2">
    <w:name w:val="Balloon Text Char2"/>
    <w:basedOn w:val="DefaultParagraphFont"/>
    <w:uiPriority w:val="99"/>
    <w:semiHidden/>
    <w:rsid w:val="00643DF9"/>
    <w:rPr>
      <w:rFonts w:ascii="Lucida Grande" w:hAnsi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643DF9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rsid w:val="00643DF9"/>
  </w:style>
  <w:style w:type="character" w:customStyle="1" w:styleId="FootnoteTextChar">
    <w:name w:val="Footnote Text Char"/>
    <w:basedOn w:val="DefaultParagraphFont"/>
    <w:link w:val="FootnoteText"/>
    <w:uiPriority w:val="99"/>
    <w:rsid w:val="00643DF9"/>
    <w:rPr>
      <w:rFonts w:eastAsiaTheme="minorEastAsia"/>
      <w:lang w:eastAsia="ja-JP"/>
    </w:rPr>
  </w:style>
  <w:style w:type="character" w:styleId="FootnoteReference">
    <w:name w:val="footnote reference"/>
    <w:basedOn w:val="DefaultParagraphFont"/>
    <w:uiPriority w:val="99"/>
    <w:rsid w:val="00643DF9"/>
    <w:rPr>
      <w:vertAlign w:val="superscript"/>
    </w:rPr>
  </w:style>
  <w:style w:type="character" w:customStyle="1" w:styleId="apple-converted-space">
    <w:name w:val="apple-converted-space"/>
    <w:basedOn w:val="DefaultParagraphFont"/>
    <w:rsid w:val="00643DF9"/>
  </w:style>
  <w:style w:type="character" w:styleId="Emphasis">
    <w:name w:val="Emphasis"/>
    <w:basedOn w:val="DefaultParagraphFont"/>
    <w:uiPriority w:val="20"/>
    <w:qFormat/>
    <w:rsid w:val="00643DF9"/>
    <w:rPr>
      <w:i/>
      <w:iCs/>
    </w:rPr>
  </w:style>
  <w:style w:type="paragraph" w:styleId="NormalWeb">
    <w:name w:val="Normal (Web)"/>
    <w:basedOn w:val="Normal"/>
    <w:uiPriority w:val="99"/>
    <w:unhideWhenUsed/>
    <w:rsid w:val="00643DF9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paragraph" w:styleId="EndnoteText">
    <w:name w:val="endnote text"/>
    <w:basedOn w:val="Normal"/>
    <w:link w:val="EndnoteTextChar"/>
    <w:uiPriority w:val="99"/>
    <w:unhideWhenUsed/>
    <w:rsid w:val="00643DF9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643DF9"/>
    <w:rPr>
      <w:rFonts w:eastAsiaTheme="minorEastAsia"/>
      <w:sz w:val="20"/>
      <w:szCs w:val="20"/>
      <w:lang w:eastAsia="ja-JP"/>
    </w:rPr>
  </w:style>
  <w:style w:type="character" w:styleId="EndnoteReference">
    <w:name w:val="endnote reference"/>
    <w:basedOn w:val="DefaultParagraphFont"/>
    <w:uiPriority w:val="99"/>
    <w:unhideWhenUsed/>
    <w:rsid w:val="00643DF9"/>
    <w:rPr>
      <w:vertAlign w:val="superscript"/>
    </w:rPr>
  </w:style>
  <w:style w:type="character" w:styleId="Hyperlink">
    <w:name w:val="Hyperlink"/>
    <w:basedOn w:val="DefaultParagraphFont"/>
    <w:rsid w:val="00643DF9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rsid w:val="00643DF9"/>
    <w:rPr>
      <w:sz w:val="18"/>
      <w:szCs w:val="18"/>
    </w:rPr>
  </w:style>
  <w:style w:type="paragraph" w:styleId="CommentText">
    <w:name w:val="annotation text"/>
    <w:basedOn w:val="Normal"/>
    <w:link w:val="CommentTextChar"/>
    <w:rsid w:val="00643DF9"/>
  </w:style>
  <w:style w:type="character" w:customStyle="1" w:styleId="CommentTextChar">
    <w:name w:val="Comment Text Char"/>
    <w:basedOn w:val="DefaultParagraphFont"/>
    <w:link w:val="CommentText"/>
    <w:rsid w:val="00643DF9"/>
    <w:rPr>
      <w:rFonts w:eastAsiaTheme="minorEastAsia"/>
      <w:lang w:eastAsia="ja-JP"/>
    </w:rPr>
  </w:style>
  <w:style w:type="paragraph" w:styleId="CommentSubject">
    <w:name w:val="annotation subject"/>
    <w:basedOn w:val="CommentText"/>
    <w:next w:val="CommentText"/>
    <w:link w:val="CommentSubjectChar"/>
    <w:rsid w:val="00643DF9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rsid w:val="00643DF9"/>
    <w:rPr>
      <w:rFonts w:eastAsiaTheme="minorEastAsia"/>
      <w:b/>
      <w:bCs/>
      <w:sz w:val="20"/>
      <w:szCs w:val="20"/>
      <w:lang w:eastAsia="ja-JP"/>
    </w:rPr>
  </w:style>
  <w:style w:type="character" w:customStyle="1" w:styleId="BalloonTextChar1">
    <w:name w:val="Balloon Text Char1"/>
    <w:basedOn w:val="DefaultParagraphFont"/>
    <w:link w:val="BalloonText"/>
    <w:rsid w:val="00643DF9"/>
    <w:rPr>
      <w:rFonts w:ascii="Lucida Grande" w:eastAsiaTheme="minorEastAsia" w:hAnsi="Lucida Grande"/>
      <w:sz w:val="18"/>
      <w:szCs w:val="18"/>
      <w:lang w:eastAsia="ja-JP"/>
    </w:rPr>
  </w:style>
  <w:style w:type="paragraph" w:styleId="Header">
    <w:name w:val="header"/>
    <w:basedOn w:val="Normal"/>
    <w:link w:val="HeaderChar"/>
    <w:rsid w:val="00643DF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643DF9"/>
    <w:rPr>
      <w:rFonts w:eastAsiaTheme="minorEastAsia"/>
      <w:lang w:eastAsia="ja-JP"/>
    </w:rPr>
  </w:style>
  <w:style w:type="paragraph" w:styleId="Footer">
    <w:name w:val="footer"/>
    <w:basedOn w:val="Normal"/>
    <w:link w:val="FooterChar"/>
    <w:rsid w:val="00643DF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643DF9"/>
    <w:rPr>
      <w:rFonts w:eastAsiaTheme="minorEastAsia"/>
      <w:lang w:eastAsia="ja-JP"/>
    </w:rPr>
  </w:style>
  <w:style w:type="character" w:styleId="PageNumber">
    <w:name w:val="page number"/>
    <w:basedOn w:val="DefaultParagraphFont"/>
    <w:rsid w:val="00643DF9"/>
  </w:style>
  <w:style w:type="paragraph" w:styleId="Bibliography">
    <w:name w:val="Bibliography"/>
    <w:basedOn w:val="Normal"/>
    <w:next w:val="Normal"/>
    <w:uiPriority w:val="37"/>
    <w:rsid w:val="00643DF9"/>
    <w:rPr>
      <w:rFonts w:ascii="Cambria" w:eastAsia="Cambria" w:hAnsi="Cambria" w:cs="Times New Roman"/>
      <w:lang w:eastAsia="en-US"/>
    </w:rPr>
  </w:style>
  <w:style w:type="paragraph" w:styleId="Revision">
    <w:name w:val="Revision"/>
    <w:hidden/>
    <w:rsid w:val="00643DF9"/>
  </w:style>
  <w:style w:type="table" w:styleId="TableGrid">
    <w:name w:val="Table Grid"/>
    <w:basedOn w:val="TableNormal"/>
    <w:uiPriority w:val="59"/>
    <w:rsid w:val="00643DF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EndNoteBibliographyTitle">
    <w:name w:val="EndNote Bibliography Title"/>
    <w:basedOn w:val="Normal"/>
    <w:rsid w:val="00643DF9"/>
    <w:pPr>
      <w:jc w:val="center"/>
    </w:pPr>
    <w:rPr>
      <w:rFonts w:ascii="Cambria" w:hAnsi="Cambria"/>
    </w:rPr>
  </w:style>
  <w:style w:type="paragraph" w:customStyle="1" w:styleId="EndNoteBibliography">
    <w:name w:val="EndNote Bibliography"/>
    <w:basedOn w:val="Normal"/>
    <w:rsid w:val="00643DF9"/>
    <w:rPr>
      <w:rFonts w:ascii="Cambria" w:hAnsi="Cambr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3.png"/><Relationship Id="rId12" Type="http://schemas.openxmlformats.org/officeDocument/2006/relationships/image" Target="media/image4.png"/><Relationship Id="rId13" Type="http://schemas.openxmlformats.org/officeDocument/2006/relationships/image" Target="media/image5.jpeg"/><Relationship Id="rId14" Type="http://schemas.openxmlformats.org/officeDocument/2006/relationships/header" Target="header1.xml"/><Relationship Id="rId15" Type="http://schemas.openxmlformats.org/officeDocument/2006/relationships/header" Target="header2.xml"/><Relationship Id="rId16" Type="http://schemas.openxmlformats.org/officeDocument/2006/relationships/fontTable" Target="fontTable.xml"/><Relationship Id="rId1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jpeg"/><Relationship Id="rId10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FB860A-09BE-224C-90AE-481B50BBAC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286</TotalTime>
  <Pages>16</Pages>
  <Words>3893</Words>
  <Characters>22193</Characters>
  <Application>Microsoft Macintosh Word</Application>
  <DocSecurity>0</DocSecurity>
  <Lines>184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26034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Tan</dc:creator>
  <cp:keywords/>
  <cp:lastModifiedBy>Macrae</cp:lastModifiedBy>
  <cp:revision>35</cp:revision>
  <cp:lastPrinted>2016-11-03T10:02:00Z</cp:lastPrinted>
  <dcterms:created xsi:type="dcterms:W3CDTF">2016-11-03T10:09:00Z</dcterms:created>
  <dcterms:modified xsi:type="dcterms:W3CDTF">2016-11-22T09:10:00Z</dcterms:modified>
</cp:coreProperties>
</file>