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1690" w:rsidRDefault="00E30EEE" w:rsidP="00E30EEE">
      <w:pPr>
        <w:spacing w:after="0" w:line="360" w:lineRule="auto"/>
        <w:rPr>
          <w:rFonts w:ascii="Times New Roman" w:hAnsi="Times New Roman" w:cs="Times New Roman"/>
          <w:sz w:val="24"/>
          <w:szCs w:val="24"/>
        </w:rPr>
      </w:pPr>
      <w:r w:rsidRPr="00F81690">
        <w:rPr>
          <w:rFonts w:ascii="Times New Roman" w:hAnsi="Times New Roman" w:cs="Times New Roman"/>
          <w:b/>
          <w:sz w:val="24"/>
          <w:szCs w:val="24"/>
        </w:rPr>
        <w:t xml:space="preserve">Title: </w:t>
      </w:r>
      <w:r w:rsidR="00F81690">
        <w:rPr>
          <w:rFonts w:ascii="Times New Roman" w:hAnsi="Times New Roman" w:cs="Times New Roman"/>
          <w:sz w:val="24"/>
          <w:szCs w:val="24"/>
        </w:rPr>
        <w:t xml:space="preserve">Why </w:t>
      </w:r>
      <w:r w:rsidR="008B69BD">
        <w:rPr>
          <w:rFonts w:ascii="Times New Roman" w:hAnsi="Times New Roman" w:cs="Times New Roman"/>
          <w:sz w:val="24"/>
          <w:szCs w:val="24"/>
        </w:rPr>
        <w:t>do</w:t>
      </w:r>
      <w:r w:rsidR="00F81690">
        <w:rPr>
          <w:rFonts w:ascii="Times New Roman" w:hAnsi="Times New Roman" w:cs="Times New Roman"/>
          <w:sz w:val="24"/>
          <w:szCs w:val="24"/>
        </w:rPr>
        <w:t xml:space="preserve"> health economists promote technology adoption rather than the search for </w:t>
      </w:r>
      <w:r w:rsidR="00F81690" w:rsidRPr="00F81690">
        <w:rPr>
          <w:rFonts w:ascii="Times New Roman" w:hAnsi="Times New Roman" w:cs="Times New Roman"/>
          <w:sz w:val="24"/>
          <w:szCs w:val="24"/>
        </w:rPr>
        <w:t>efficiency</w:t>
      </w:r>
      <w:r w:rsidR="00F81690">
        <w:rPr>
          <w:rFonts w:ascii="Times New Roman" w:hAnsi="Times New Roman" w:cs="Times New Roman"/>
          <w:sz w:val="24"/>
          <w:szCs w:val="24"/>
        </w:rPr>
        <w:t xml:space="preserve">? A proposal for a change in </w:t>
      </w:r>
      <w:r w:rsidR="00014C44">
        <w:rPr>
          <w:rFonts w:ascii="Times New Roman" w:hAnsi="Times New Roman" w:cs="Times New Roman"/>
          <w:sz w:val="24"/>
          <w:szCs w:val="24"/>
        </w:rPr>
        <w:t xml:space="preserve">our </w:t>
      </w:r>
      <w:r w:rsidR="00F81690">
        <w:rPr>
          <w:rFonts w:ascii="Times New Roman" w:hAnsi="Times New Roman" w:cs="Times New Roman"/>
          <w:sz w:val="24"/>
          <w:szCs w:val="24"/>
        </w:rPr>
        <w:t>approach</w:t>
      </w:r>
      <w:r w:rsidR="003443B3">
        <w:rPr>
          <w:rFonts w:ascii="Times New Roman" w:hAnsi="Times New Roman" w:cs="Times New Roman"/>
          <w:sz w:val="24"/>
          <w:szCs w:val="24"/>
        </w:rPr>
        <w:t xml:space="preserve"> to economic evaluation in health care</w:t>
      </w:r>
    </w:p>
    <w:p w:rsidR="00CC6D1F" w:rsidRPr="00F81690" w:rsidRDefault="00CC6D1F" w:rsidP="00E30EEE">
      <w:pPr>
        <w:spacing w:after="0" w:line="360" w:lineRule="auto"/>
        <w:rPr>
          <w:rFonts w:ascii="Times New Roman" w:hAnsi="Times New Roman" w:cs="Times New Roman"/>
          <w:sz w:val="24"/>
          <w:szCs w:val="24"/>
        </w:rPr>
      </w:pPr>
    </w:p>
    <w:p w:rsidR="0074372B" w:rsidRPr="00236A0B" w:rsidRDefault="0074372B" w:rsidP="00E30EEE">
      <w:pPr>
        <w:spacing w:after="0" w:line="360" w:lineRule="auto"/>
        <w:rPr>
          <w:rFonts w:ascii="Times New Roman" w:hAnsi="Times New Roman" w:cs="Times New Roman"/>
          <w:sz w:val="24"/>
          <w:szCs w:val="24"/>
        </w:rPr>
      </w:pPr>
    </w:p>
    <w:p w:rsidR="00D06950" w:rsidRPr="00E30EEE" w:rsidRDefault="00E30EEE" w:rsidP="00E30EEE">
      <w:pPr>
        <w:spacing w:after="0" w:line="360" w:lineRule="auto"/>
        <w:rPr>
          <w:rFonts w:ascii="Times New Roman" w:hAnsi="Times New Roman" w:cs="Times New Roman"/>
          <w:sz w:val="24"/>
          <w:szCs w:val="24"/>
        </w:rPr>
      </w:pPr>
      <w:r w:rsidRPr="00E30EEE">
        <w:rPr>
          <w:rFonts w:ascii="Times New Roman" w:hAnsi="Times New Roman" w:cs="Times New Roman"/>
          <w:b/>
          <w:sz w:val="24"/>
          <w:szCs w:val="24"/>
        </w:rPr>
        <w:t xml:space="preserve">Authors: </w:t>
      </w:r>
      <w:r w:rsidR="00D06950" w:rsidRPr="00E30EEE">
        <w:rPr>
          <w:rFonts w:ascii="Times New Roman" w:hAnsi="Times New Roman" w:cs="Times New Roman"/>
          <w:sz w:val="24"/>
          <w:szCs w:val="24"/>
        </w:rPr>
        <w:t>Graham Scotland, PhD</w:t>
      </w:r>
      <w:r w:rsidR="00FE4225" w:rsidRPr="00E30EEE">
        <w:rPr>
          <w:rFonts w:ascii="Times New Roman" w:hAnsi="Times New Roman" w:cs="Times New Roman"/>
          <w:sz w:val="24"/>
          <w:szCs w:val="24"/>
        </w:rPr>
        <w:t xml:space="preserve"> </w:t>
      </w:r>
      <w:r w:rsidR="00FE4225" w:rsidRPr="00E30EEE">
        <w:rPr>
          <w:rFonts w:ascii="Times New Roman" w:hAnsi="Times New Roman" w:cs="Times New Roman"/>
          <w:sz w:val="24"/>
          <w:szCs w:val="24"/>
          <w:vertAlign w:val="superscript"/>
        </w:rPr>
        <w:t>1</w:t>
      </w:r>
      <w:r w:rsidR="004A42FF" w:rsidRPr="00E30EEE">
        <w:rPr>
          <w:rFonts w:ascii="Times New Roman" w:hAnsi="Times New Roman" w:cs="Times New Roman"/>
          <w:sz w:val="24"/>
          <w:szCs w:val="24"/>
          <w:vertAlign w:val="superscript"/>
        </w:rPr>
        <w:t>,2</w:t>
      </w:r>
      <w:r w:rsidRPr="00E30EEE">
        <w:rPr>
          <w:rFonts w:ascii="Times New Roman" w:hAnsi="Times New Roman" w:cs="Times New Roman"/>
          <w:sz w:val="24"/>
          <w:szCs w:val="24"/>
        </w:rPr>
        <w:t xml:space="preserve">, </w:t>
      </w:r>
      <w:r w:rsidR="00D06950" w:rsidRPr="00E30EEE">
        <w:rPr>
          <w:rFonts w:ascii="Times New Roman" w:hAnsi="Times New Roman" w:cs="Times New Roman"/>
          <w:sz w:val="24"/>
          <w:szCs w:val="24"/>
        </w:rPr>
        <w:t>Stirling Bryan, PhD</w:t>
      </w:r>
      <w:r w:rsidR="00FE4225" w:rsidRPr="00E30EEE">
        <w:rPr>
          <w:rFonts w:ascii="Times New Roman" w:hAnsi="Times New Roman" w:cs="Times New Roman"/>
          <w:sz w:val="24"/>
          <w:szCs w:val="24"/>
        </w:rPr>
        <w:t xml:space="preserve"> </w:t>
      </w:r>
      <w:r w:rsidR="00FE4225" w:rsidRPr="00E30EEE">
        <w:rPr>
          <w:rFonts w:ascii="Times New Roman" w:hAnsi="Times New Roman" w:cs="Times New Roman"/>
          <w:sz w:val="24"/>
          <w:szCs w:val="24"/>
          <w:vertAlign w:val="superscript"/>
        </w:rPr>
        <w:t xml:space="preserve">1, </w:t>
      </w:r>
      <w:r w:rsidR="004A42FF" w:rsidRPr="00E30EEE">
        <w:rPr>
          <w:rFonts w:ascii="Times New Roman" w:hAnsi="Times New Roman" w:cs="Times New Roman"/>
          <w:sz w:val="24"/>
          <w:szCs w:val="24"/>
          <w:vertAlign w:val="superscript"/>
        </w:rPr>
        <w:t>3</w:t>
      </w:r>
      <w:r w:rsidR="00FE4225" w:rsidRPr="00E30EEE">
        <w:rPr>
          <w:rFonts w:ascii="Times New Roman" w:hAnsi="Times New Roman" w:cs="Times New Roman"/>
          <w:sz w:val="24"/>
          <w:szCs w:val="24"/>
          <w:vertAlign w:val="superscript"/>
        </w:rPr>
        <w:t xml:space="preserve">, </w:t>
      </w:r>
      <w:r w:rsidR="004A42FF" w:rsidRPr="00E30EEE">
        <w:rPr>
          <w:rFonts w:ascii="Times New Roman" w:hAnsi="Times New Roman" w:cs="Times New Roman"/>
          <w:sz w:val="24"/>
          <w:szCs w:val="24"/>
          <w:vertAlign w:val="superscript"/>
        </w:rPr>
        <w:t>4</w:t>
      </w:r>
    </w:p>
    <w:p w:rsidR="00D06950" w:rsidRPr="00E30EEE" w:rsidRDefault="00D06950" w:rsidP="00E30EEE">
      <w:pPr>
        <w:spacing w:after="0" w:line="360" w:lineRule="auto"/>
        <w:rPr>
          <w:rFonts w:ascii="Times New Roman" w:hAnsi="Times New Roman" w:cs="Times New Roman"/>
          <w:b/>
          <w:sz w:val="24"/>
          <w:szCs w:val="24"/>
        </w:rPr>
      </w:pPr>
    </w:p>
    <w:p w:rsidR="00221A8E" w:rsidRPr="00E30EEE" w:rsidRDefault="005A1DB7" w:rsidP="00E30EEE">
      <w:pPr>
        <w:spacing w:after="0" w:line="360" w:lineRule="auto"/>
        <w:rPr>
          <w:rFonts w:ascii="Times New Roman" w:hAnsi="Times New Roman" w:cs="Times New Roman"/>
          <w:b/>
          <w:sz w:val="24"/>
          <w:szCs w:val="24"/>
        </w:rPr>
      </w:pPr>
      <w:r w:rsidRPr="00E30EEE">
        <w:rPr>
          <w:rFonts w:ascii="Times New Roman" w:hAnsi="Times New Roman" w:cs="Times New Roman"/>
          <w:b/>
          <w:sz w:val="24"/>
          <w:szCs w:val="24"/>
        </w:rPr>
        <w:t>Affiliations</w:t>
      </w:r>
      <w:r>
        <w:rPr>
          <w:rFonts w:ascii="Times New Roman" w:hAnsi="Times New Roman" w:cs="Times New Roman"/>
          <w:b/>
          <w:sz w:val="24"/>
          <w:szCs w:val="24"/>
        </w:rPr>
        <w:t>:</w:t>
      </w:r>
    </w:p>
    <w:p w:rsidR="004A42FF" w:rsidRPr="00E30EEE" w:rsidRDefault="00221A8E" w:rsidP="00E30EEE">
      <w:pPr>
        <w:pStyle w:val="ListParagraph"/>
        <w:numPr>
          <w:ilvl w:val="0"/>
          <w:numId w:val="10"/>
        </w:numPr>
        <w:spacing w:after="0" w:line="360" w:lineRule="auto"/>
        <w:rPr>
          <w:rFonts w:ascii="Times New Roman" w:hAnsi="Times New Roman" w:cs="Times New Roman"/>
          <w:sz w:val="24"/>
          <w:szCs w:val="24"/>
        </w:rPr>
      </w:pPr>
      <w:r w:rsidRPr="00E30EEE">
        <w:rPr>
          <w:rFonts w:ascii="Times New Roman" w:hAnsi="Times New Roman" w:cs="Times New Roman"/>
          <w:sz w:val="24"/>
          <w:szCs w:val="24"/>
        </w:rPr>
        <w:t>Health Economics Research Unit, University of Aberdeen</w:t>
      </w:r>
    </w:p>
    <w:p w:rsidR="00221A8E" w:rsidRPr="00E30EEE" w:rsidRDefault="004A42FF" w:rsidP="00E30EEE">
      <w:pPr>
        <w:pStyle w:val="ListParagraph"/>
        <w:numPr>
          <w:ilvl w:val="0"/>
          <w:numId w:val="10"/>
        </w:numPr>
        <w:spacing w:after="0" w:line="360" w:lineRule="auto"/>
        <w:rPr>
          <w:rFonts w:ascii="Times New Roman" w:hAnsi="Times New Roman" w:cs="Times New Roman"/>
          <w:sz w:val="24"/>
          <w:szCs w:val="24"/>
        </w:rPr>
      </w:pPr>
      <w:r w:rsidRPr="00E30EEE">
        <w:rPr>
          <w:rFonts w:ascii="Times New Roman" w:hAnsi="Times New Roman" w:cs="Times New Roman"/>
          <w:sz w:val="24"/>
          <w:szCs w:val="24"/>
        </w:rPr>
        <w:t>Health Services Research Unit, University of Aberdeen</w:t>
      </w:r>
      <w:r w:rsidR="00221A8E" w:rsidRPr="00E30EEE">
        <w:rPr>
          <w:rFonts w:ascii="Times New Roman" w:hAnsi="Times New Roman" w:cs="Times New Roman"/>
          <w:sz w:val="24"/>
          <w:szCs w:val="24"/>
        </w:rPr>
        <w:t xml:space="preserve"> </w:t>
      </w:r>
    </w:p>
    <w:p w:rsidR="00221A8E" w:rsidRPr="00E30EEE" w:rsidRDefault="00221A8E" w:rsidP="00E30EEE">
      <w:pPr>
        <w:pStyle w:val="ListParagraph"/>
        <w:numPr>
          <w:ilvl w:val="0"/>
          <w:numId w:val="10"/>
        </w:numPr>
        <w:spacing w:after="0" w:line="360" w:lineRule="auto"/>
        <w:rPr>
          <w:rFonts w:ascii="Times New Roman" w:hAnsi="Times New Roman" w:cs="Times New Roman"/>
          <w:sz w:val="24"/>
          <w:szCs w:val="24"/>
        </w:rPr>
      </w:pPr>
      <w:r w:rsidRPr="00E30EEE">
        <w:rPr>
          <w:rFonts w:ascii="Times New Roman" w:hAnsi="Times New Roman" w:cs="Times New Roman"/>
          <w:sz w:val="24"/>
          <w:szCs w:val="24"/>
        </w:rPr>
        <w:t>Centre for Clinical Epidemiology &amp; Evaluation, Vancouver Coastal Health Research Institute</w:t>
      </w:r>
    </w:p>
    <w:p w:rsidR="00221A8E" w:rsidRPr="00E30EEE" w:rsidRDefault="00221A8E" w:rsidP="00E30EEE">
      <w:pPr>
        <w:pStyle w:val="ListParagraph"/>
        <w:numPr>
          <w:ilvl w:val="0"/>
          <w:numId w:val="10"/>
        </w:numPr>
        <w:spacing w:after="0" w:line="360" w:lineRule="auto"/>
        <w:rPr>
          <w:rFonts w:ascii="Times New Roman" w:hAnsi="Times New Roman" w:cs="Times New Roman"/>
          <w:sz w:val="24"/>
          <w:szCs w:val="24"/>
        </w:rPr>
      </w:pPr>
      <w:r w:rsidRPr="00E30EEE">
        <w:rPr>
          <w:rFonts w:ascii="Times New Roman" w:hAnsi="Times New Roman" w:cs="Times New Roman"/>
          <w:sz w:val="24"/>
          <w:szCs w:val="24"/>
        </w:rPr>
        <w:t>School of Population &amp; Public Health, University of British Columbia</w:t>
      </w:r>
    </w:p>
    <w:p w:rsidR="005C0646" w:rsidRPr="00E30EEE" w:rsidRDefault="005C0646" w:rsidP="00E30EEE">
      <w:pPr>
        <w:spacing w:after="0" w:line="360" w:lineRule="auto"/>
        <w:rPr>
          <w:rFonts w:ascii="Times New Roman" w:hAnsi="Times New Roman" w:cs="Times New Roman"/>
          <w:b/>
          <w:sz w:val="24"/>
          <w:szCs w:val="24"/>
        </w:rPr>
      </w:pPr>
    </w:p>
    <w:p w:rsidR="00A52487" w:rsidRDefault="00E30EEE" w:rsidP="00E30EEE">
      <w:pPr>
        <w:spacing w:after="0" w:line="360" w:lineRule="auto"/>
        <w:rPr>
          <w:rFonts w:ascii="Times New Roman" w:hAnsi="Times New Roman" w:cs="Times New Roman"/>
          <w:sz w:val="24"/>
          <w:szCs w:val="24"/>
        </w:rPr>
      </w:pPr>
      <w:r w:rsidRPr="00E30EEE">
        <w:rPr>
          <w:rFonts w:ascii="Times New Roman" w:hAnsi="Times New Roman" w:cs="Times New Roman"/>
          <w:b/>
          <w:sz w:val="24"/>
          <w:szCs w:val="24"/>
        </w:rPr>
        <w:t>Corresponding author</w:t>
      </w:r>
      <w:r w:rsidR="005A1DB7">
        <w:rPr>
          <w:rFonts w:ascii="Times New Roman" w:hAnsi="Times New Roman" w:cs="Times New Roman"/>
          <w:b/>
          <w:sz w:val="24"/>
          <w:szCs w:val="24"/>
        </w:rPr>
        <w:t xml:space="preserve">: </w:t>
      </w:r>
      <w:r w:rsidRPr="00E30EEE">
        <w:rPr>
          <w:rFonts w:ascii="Times New Roman" w:hAnsi="Times New Roman" w:cs="Times New Roman"/>
          <w:sz w:val="24"/>
          <w:szCs w:val="24"/>
        </w:rPr>
        <w:t>Graham Scotland</w:t>
      </w:r>
      <w:r>
        <w:rPr>
          <w:rFonts w:ascii="Times New Roman" w:hAnsi="Times New Roman" w:cs="Times New Roman"/>
          <w:sz w:val="24"/>
          <w:szCs w:val="24"/>
        </w:rPr>
        <w:t xml:space="preserve">, </w:t>
      </w:r>
      <w:r w:rsidRPr="00E30EEE">
        <w:rPr>
          <w:rFonts w:ascii="Times New Roman" w:hAnsi="Times New Roman" w:cs="Times New Roman"/>
          <w:sz w:val="24"/>
          <w:szCs w:val="24"/>
        </w:rPr>
        <w:t xml:space="preserve">Health Economic </w:t>
      </w:r>
      <w:r>
        <w:rPr>
          <w:rFonts w:ascii="Times New Roman" w:hAnsi="Times New Roman" w:cs="Times New Roman"/>
          <w:sz w:val="24"/>
          <w:szCs w:val="24"/>
        </w:rPr>
        <w:t xml:space="preserve">Research Unit, </w:t>
      </w:r>
      <w:r w:rsidRPr="00E30EEE">
        <w:rPr>
          <w:rFonts w:ascii="Times New Roman" w:hAnsi="Times New Roman" w:cs="Times New Roman"/>
          <w:sz w:val="24"/>
          <w:szCs w:val="24"/>
        </w:rPr>
        <w:t>University of Aberdeen</w:t>
      </w:r>
      <w:r>
        <w:rPr>
          <w:rFonts w:ascii="Times New Roman" w:hAnsi="Times New Roman" w:cs="Times New Roman"/>
          <w:sz w:val="24"/>
          <w:szCs w:val="24"/>
        </w:rPr>
        <w:t xml:space="preserve">, </w:t>
      </w:r>
      <w:r w:rsidRPr="00E30EEE">
        <w:rPr>
          <w:rFonts w:ascii="Times New Roman" w:hAnsi="Times New Roman" w:cs="Times New Roman"/>
          <w:sz w:val="24"/>
          <w:szCs w:val="24"/>
        </w:rPr>
        <w:t>Polwarth Building</w:t>
      </w:r>
      <w:r>
        <w:rPr>
          <w:rFonts w:ascii="Times New Roman" w:hAnsi="Times New Roman" w:cs="Times New Roman"/>
          <w:sz w:val="24"/>
          <w:szCs w:val="24"/>
        </w:rPr>
        <w:t xml:space="preserve">, Foresterhill, Aberdeen, </w:t>
      </w:r>
      <w:r w:rsidRPr="00E30EEE">
        <w:rPr>
          <w:rFonts w:ascii="Times New Roman" w:hAnsi="Times New Roman" w:cs="Times New Roman"/>
          <w:sz w:val="24"/>
          <w:szCs w:val="24"/>
        </w:rPr>
        <w:t>AB25 2ZD</w:t>
      </w:r>
      <w:r w:rsidR="00A52487">
        <w:rPr>
          <w:rFonts w:ascii="Times New Roman" w:hAnsi="Times New Roman" w:cs="Times New Roman"/>
          <w:sz w:val="24"/>
          <w:szCs w:val="24"/>
        </w:rPr>
        <w:t xml:space="preserve">. </w:t>
      </w:r>
    </w:p>
    <w:p w:rsidR="00E30EEE" w:rsidRPr="005A1DB7" w:rsidRDefault="00A52487" w:rsidP="00E30EEE">
      <w:pPr>
        <w:spacing w:after="0" w:line="360" w:lineRule="auto"/>
        <w:rPr>
          <w:rFonts w:ascii="Times New Roman" w:hAnsi="Times New Roman" w:cs="Times New Roman"/>
          <w:b/>
          <w:sz w:val="24"/>
          <w:szCs w:val="24"/>
        </w:rPr>
      </w:pPr>
      <w:r>
        <w:rPr>
          <w:rFonts w:ascii="Times New Roman" w:hAnsi="Times New Roman" w:cs="Times New Roman"/>
          <w:sz w:val="24"/>
          <w:szCs w:val="24"/>
        </w:rPr>
        <w:t xml:space="preserve">Email: </w:t>
      </w:r>
      <w:hyperlink r:id="rId9" w:history="1">
        <w:r w:rsidRPr="00123664">
          <w:rPr>
            <w:rStyle w:val="Hyperlink"/>
            <w:rFonts w:ascii="Times New Roman" w:hAnsi="Times New Roman" w:cs="Times New Roman"/>
            <w:sz w:val="24"/>
            <w:szCs w:val="24"/>
          </w:rPr>
          <w:t>g.scotland@abdn.ac.uk</w:t>
        </w:r>
      </w:hyperlink>
      <w:r>
        <w:rPr>
          <w:rFonts w:ascii="Times New Roman" w:hAnsi="Times New Roman" w:cs="Times New Roman"/>
          <w:sz w:val="24"/>
          <w:szCs w:val="24"/>
        </w:rPr>
        <w:t xml:space="preserve"> </w:t>
      </w:r>
    </w:p>
    <w:p w:rsidR="005A1DB7" w:rsidRDefault="005A1DB7" w:rsidP="00E30EEE">
      <w:pPr>
        <w:spacing w:after="0" w:line="360" w:lineRule="auto"/>
        <w:rPr>
          <w:rFonts w:ascii="Times New Roman" w:hAnsi="Times New Roman" w:cs="Times New Roman"/>
          <w:sz w:val="24"/>
          <w:szCs w:val="24"/>
        </w:rPr>
      </w:pPr>
    </w:p>
    <w:p w:rsidR="005A1DB7" w:rsidRDefault="005A1DB7" w:rsidP="00E30EEE">
      <w:pPr>
        <w:spacing w:after="0" w:line="360" w:lineRule="auto"/>
        <w:rPr>
          <w:rFonts w:ascii="Times New Roman" w:hAnsi="Times New Roman" w:cs="Times New Roman"/>
          <w:sz w:val="24"/>
          <w:szCs w:val="24"/>
        </w:rPr>
      </w:pPr>
      <w:r w:rsidRPr="005A1DB7">
        <w:rPr>
          <w:rFonts w:ascii="Times New Roman" w:hAnsi="Times New Roman" w:cs="Times New Roman"/>
          <w:b/>
          <w:sz w:val="24"/>
          <w:szCs w:val="24"/>
        </w:rPr>
        <w:t>Key words</w:t>
      </w:r>
      <w:r>
        <w:rPr>
          <w:rFonts w:ascii="Times New Roman" w:hAnsi="Times New Roman" w:cs="Times New Roman"/>
          <w:b/>
          <w:sz w:val="24"/>
          <w:szCs w:val="24"/>
        </w:rPr>
        <w:t xml:space="preserve">: </w:t>
      </w:r>
      <w:r w:rsidR="00C22783" w:rsidRPr="00C22783">
        <w:rPr>
          <w:rFonts w:ascii="Times New Roman" w:hAnsi="Times New Roman" w:cs="Times New Roman"/>
          <w:sz w:val="24"/>
          <w:szCs w:val="24"/>
        </w:rPr>
        <w:t>Health Economics Methods; Decision Analysis; Economic Evaluation; Cost-effectiveness Analysis</w:t>
      </w:r>
    </w:p>
    <w:p w:rsidR="00C22783" w:rsidRDefault="00C22783" w:rsidP="00E30EEE">
      <w:pPr>
        <w:spacing w:after="0" w:line="360" w:lineRule="auto"/>
        <w:rPr>
          <w:rFonts w:ascii="Times New Roman" w:hAnsi="Times New Roman" w:cs="Times New Roman"/>
          <w:sz w:val="24"/>
          <w:szCs w:val="24"/>
        </w:rPr>
      </w:pPr>
    </w:p>
    <w:p w:rsidR="005A1DB7" w:rsidRDefault="005A1DB7" w:rsidP="00E30EEE">
      <w:pPr>
        <w:spacing w:after="0" w:line="360" w:lineRule="auto"/>
        <w:rPr>
          <w:rFonts w:ascii="Times New Roman" w:hAnsi="Times New Roman" w:cs="Times New Roman"/>
          <w:sz w:val="24"/>
          <w:szCs w:val="24"/>
        </w:rPr>
      </w:pPr>
    </w:p>
    <w:p w:rsidR="00281469" w:rsidRDefault="00281469" w:rsidP="00E30EEE">
      <w:pPr>
        <w:spacing w:after="0" w:line="360" w:lineRule="auto"/>
        <w:rPr>
          <w:rFonts w:ascii="Times New Roman" w:hAnsi="Times New Roman" w:cs="Times New Roman"/>
          <w:sz w:val="24"/>
          <w:szCs w:val="24"/>
        </w:rPr>
      </w:pPr>
      <w:r>
        <w:rPr>
          <w:rFonts w:ascii="Times New Roman" w:hAnsi="Times New Roman" w:cs="Times New Roman"/>
          <w:sz w:val="24"/>
          <w:szCs w:val="24"/>
        </w:rPr>
        <w:br w:type="page"/>
      </w:r>
    </w:p>
    <w:p w:rsidR="00A34D34" w:rsidRPr="004B16F4" w:rsidRDefault="00A34D34" w:rsidP="00A34D34">
      <w:pPr>
        <w:spacing w:before="100" w:beforeAutospacing="1" w:after="100" w:afterAutospacing="1" w:line="360" w:lineRule="auto"/>
        <w:rPr>
          <w:rFonts w:ascii="Times New Roman" w:hAnsi="Times New Roman" w:cs="Times New Roman"/>
          <w:b/>
          <w:sz w:val="24"/>
          <w:szCs w:val="24"/>
        </w:rPr>
      </w:pPr>
      <w:r w:rsidRPr="004B16F4">
        <w:rPr>
          <w:rFonts w:ascii="Times New Roman" w:hAnsi="Times New Roman" w:cs="Times New Roman"/>
          <w:b/>
          <w:sz w:val="24"/>
          <w:szCs w:val="24"/>
        </w:rPr>
        <w:lastRenderedPageBreak/>
        <w:t>Abstract</w:t>
      </w:r>
    </w:p>
    <w:p w:rsidR="00A34D34" w:rsidRPr="0046483D" w:rsidRDefault="00A34D34" w:rsidP="00A34D34">
      <w:pPr>
        <w:spacing w:before="100" w:beforeAutospacing="1" w:after="100" w:afterAutospacing="1" w:line="360" w:lineRule="auto"/>
        <w:rPr>
          <w:rFonts w:ascii="Times New Roman" w:hAnsi="Times New Roman" w:cs="Times New Roman"/>
          <w:sz w:val="24"/>
          <w:szCs w:val="24"/>
          <w:highlight w:val="yellow"/>
        </w:rPr>
      </w:pPr>
      <w:r w:rsidRPr="0046483D">
        <w:rPr>
          <w:rFonts w:ascii="Times New Roman" w:hAnsi="Times New Roman" w:cs="Times New Roman"/>
          <w:sz w:val="24"/>
          <w:szCs w:val="24"/>
        </w:rPr>
        <w:t xml:space="preserve">At a time of intense pressure on health care budgets, the technology management challenge is for disinvestment in low-value technologies and re-investment in higher value alternatives.  The aim of this paper is to explore ways in which health economists might </w:t>
      </w:r>
      <w:r w:rsidR="0046483D">
        <w:rPr>
          <w:rFonts w:ascii="Times New Roman" w:hAnsi="Times New Roman" w:cs="Times New Roman"/>
          <w:sz w:val="24"/>
          <w:szCs w:val="24"/>
        </w:rPr>
        <w:t xml:space="preserve">begin </w:t>
      </w:r>
      <w:r w:rsidR="0046483D" w:rsidRPr="0046483D">
        <w:rPr>
          <w:rFonts w:ascii="Times New Roman" w:hAnsi="Times New Roman" w:cs="Times New Roman"/>
          <w:sz w:val="24"/>
          <w:szCs w:val="24"/>
        </w:rPr>
        <w:t>to</w:t>
      </w:r>
      <w:r w:rsidRPr="0046483D">
        <w:rPr>
          <w:rFonts w:ascii="Times New Roman" w:hAnsi="Times New Roman" w:cs="Times New Roman"/>
          <w:sz w:val="24"/>
          <w:szCs w:val="24"/>
        </w:rPr>
        <w:t xml:space="preserve"> redress the observed imbalance between the evaluation of new and existing in-use technologies.  </w:t>
      </w:r>
      <w:r w:rsidR="0046483D" w:rsidRPr="0046483D">
        <w:rPr>
          <w:rFonts w:ascii="Times New Roman" w:hAnsi="Times New Roman" w:cs="Times New Roman"/>
          <w:sz w:val="24"/>
          <w:szCs w:val="24"/>
        </w:rPr>
        <w:t>The argument is not again</w:t>
      </w:r>
      <w:r w:rsidR="0046483D">
        <w:rPr>
          <w:rFonts w:ascii="Times New Roman" w:hAnsi="Times New Roman" w:cs="Times New Roman"/>
          <w:sz w:val="24"/>
          <w:szCs w:val="24"/>
        </w:rPr>
        <w:t xml:space="preserve">st evaluating new technologies </w:t>
      </w:r>
      <w:r w:rsidR="0046483D" w:rsidRPr="0046483D">
        <w:rPr>
          <w:rFonts w:ascii="Times New Roman" w:hAnsi="Times New Roman" w:cs="Times New Roman"/>
          <w:sz w:val="24"/>
          <w:szCs w:val="24"/>
        </w:rPr>
        <w:t>but in favour</w:t>
      </w:r>
      <w:r w:rsidR="0046483D">
        <w:rPr>
          <w:rFonts w:ascii="Times New Roman" w:hAnsi="Times New Roman" w:cs="Times New Roman"/>
          <w:sz w:val="24"/>
          <w:szCs w:val="24"/>
        </w:rPr>
        <w:t xml:space="preserve"> of</w:t>
      </w:r>
      <w:r w:rsidR="0046483D" w:rsidRPr="0046483D">
        <w:rPr>
          <w:rFonts w:ascii="Times New Roman" w:hAnsi="Times New Roman" w:cs="Times New Roman"/>
          <w:sz w:val="24"/>
          <w:szCs w:val="24"/>
        </w:rPr>
        <w:t xml:space="preserve"> </w:t>
      </w:r>
      <w:r w:rsidR="009E6625">
        <w:rPr>
          <w:rFonts w:ascii="Times New Roman" w:hAnsi="Times New Roman" w:cs="Times New Roman"/>
          <w:sz w:val="24"/>
          <w:szCs w:val="24"/>
        </w:rPr>
        <w:t xml:space="preserve">the ‘search for efficiency’, </w:t>
      </w:r>
      <w:r w:rsidR="00E67109" w:rsidRPr="00E67109">
        <w:rPr>
          <w:rFonts w:ascii="Times New Roman" w:hAnsi="Times New Roman" w:cs="Times New Roman"/>
          <w:sz w:val="24"/>
          <w:szCs w:val="24"/>
        </w:rPr>
        <w:t>where the ultimate objective is to identify reallocations that improve population health in the face of resource scarcity</w:t>
      </w:r>
      <w:r w:rsidR="00E67109">
        <w:rPr>
          <w:rFonts w:ascii="Times New Roman" w:hAnsi="Times New Roman" w:cs="Times New Roman"/>
          <w:sz w:val="24"/>
          <w:szCs w:val="24"/>
        </w:rPr>
        <w:t>.  W</w:t>
      </w:r>
      <w:r w:rsidR="00E67109" w:rsidRPr="00E67109">
        <w:rPr>
          <w:rFonts w:ascii="Times New Roman" w:hAnsi="Times New Roman" w:cs="Times New Roman"/>
          <w:sz w:val="24"/>
          <w:szCs w:val="24"/>
        </w:rPr>
        <w:t>e explore why in-use technologies may be of low value and consider how economic evaluation analysts might emb</w:t>
      </w:r>
      <w:r w:rsidR="00E67109">
        <w:rPr>
          <w:rFonts w:ascii="Times New Roman" w:hAnsi="Times New Roman" w:cs="Times New Roman"/>
          <w:sz w:val="24"/>
          <w:szCs w:val="24"/>
        </w:rPr>
        <w:t xml:space="preserve">race a broader efficiency lens; first through </w:t>
      </w:r>
      <w:r w:rsidR="00E67109" w:rsidRPr="00E67109">
        <w:rPr>
          <w:rFonts w:ascii="Times New Roman" w:hAnsi="Times New Roman" w:cs="Times New Roman"/>
          <w:sz w:val="24"/>
          <w:szCs w:val="24"/>
        </w:rPr>
        <w:t xml:space="preserve">‘technology management’ (a process of analysis and evidence-informed decision making throughout a technology’s life-cycle) and progressing through ‘pathway management’ (the search for efficiency gains across entire clinical care pathways). A number of model-based </w:t>
      </w:r>
      <w:r w:rsidR="00E67109">
        <w:rPr>
          <w:rFonts w:ascii="Times New Roman" w:hAnsi="Times New Roman" w:cs="Times New Roman"/>
          <w:sz w:val="24"/>
          <w:szCs w:val="24"/>
        </w:rPr>
        <w:t>examples</w:t>
      </w:r>
      <w:r w:rsidR="00E67109" w:rsidRPr="00E67109">
        <w:rPr>
          <w:rFonts w:ascii="Times New Roman" w:hAnsi="Times New Roman" w:cs="Times New Roman"/>
          <w:sz w:val="24"/>
          <w:szCs w:val="24"/>
        </w:rPr>
        <w:t xml:space="preserve"> are used to illustrate the </w:t>
      </w:r>
      <w:r w:rsidR="00E67109" w:rsidRPr="00FA39A6">
        <w:rPr>
          <w:rFonts w:ascii="Times New Roman" w:hAnsi="Times New Roman" w:cs="Times New Roman"/>
          <w:sz w:val="24"/>
          <w:szCs w:val="24"/>
        </w:rPr>
        <w:t>approaches</w:t>
      </w:r>
      <w:r w:rsidR="00E67109">
        <w:rPr>
          <w:rFonts w:ascii="Times New Roman" w:hAnsi="Times New Roman" w:cs="Times New Roman"/>
          <w:sz w:val="24"/>
          <w:szCs w:val="24"/>
        </w:rPr>
        <w:t xml:space="preserve">. </w:t>
      </w:r>
    </w:p>
    <w:p w:rsidR="00A34D34" w:rsidRPr="00EF055F" w:rsidRDefault="00A34D34" w:rsidP="00A34D34">
      <w:pPr>
        <w:rPr>
          <w:b/>
          <w:sz w:val="24"/>
          <w:szCs w:val="24"/>
        </w:rPr>
      </w:pPr>
    </w:p>
    <w:p w:rsidR="00D06950" w:rsidRPr="003625E0" w:rsidRDefault="00D06950" w:rsidP="003625E0">
      <w:pPr>
        <w:spacing w:before="100" w:beforeAutospacing="1" w:after="100" w:afterAutospacing="1" w:line="360" w:lineRule="auto"/>
        <w:rPr>
          <w:rFonts w:ascii="Times New Roman" w:hAnsi="Times New Roman" w:cs="Times New Roman"/>
          <w:b/>
          <w:sz w:val="24"/>
          <w:szCs w:val="24"/>
        </w:rPr>
      </w:pPr>
    </w:p>
    <w:p w:rsidR="00A34D34" w:rsidRDefault="00A34D34" w:rsidP="003625E0">
      <w:pPr>
        <w:pStyle w:val="ListParagraph"/>
        <w:numPr>
          <w:ilvl w:val="0"/>
          <w:numId w:val="2"/>
        </w:numPr>
        <w:spacing w:before="100" w:beforeAutospacing="1" w:after="100" w:afterAutospacing="1" w:line="360" w:lineRule="auto"/>
        <w:ind w:left="0" w:firstLine="0"/>
        <w:rPr>
          <w:rFonts w:ascii="Times New Roman" w:hAnsi="Times New Roman" w:cs="Times New Roman"/>
          <w:b/>
          <w:sz w:val="24"/>
          <w:szCs w:val="24"/>
        </w:rPr>
      </w:pPr>
      <w:r>
        <w:rPr>
          <w:rFonts w:ascii="Times New Roman" w:hAnsi="Times New Roman" w:cs="Times New Roman"/>
          <w:b/>
          <w:sz w:val="24"/>
          <w:szCs w:val="24"/>
        </w:rPr>
        <w:br w:type="page"/>
      </w:r>
    </w:p>
    <w:p w:rsidR="00C00B32" w:rsidRPr="006333DD" w:rsidRDefault="00C00B32" w:rsidP="00A34D34">
      <w:pPr>
        <w:pStyle w:val="ListParagraph"/>
        <w:numPr>
          <w:ilvl w:val="0"/>
          <w:numId w:val="24"/>
        </w:numPr>
        <w:spacing w:before="100" w:beforeAutospacing="1" w:after="100" w:afterAutospacing="1" w:line="360" w:lineRule="auto"/>
        <w:rPr>
          <w:rFonts w:ascii="Times New Roman" w:hAnsi="Times New Roman" w:cs="Times New Roman"/>
          <w:b/>
          <w:sz w:val="24"/>
          <w:szCs w:val="24"/>
        </w:rPr>
      </w:pPr>
      <w:r w:rsidRPr="006333DD">
        <w:rPr>
          <w:rFonts w:ascii="Times New Roman" w:hAnsi="Times New Roman" w:cs="Times New Roman"/>
          <w:b/>
          <w:sz w:val="24"/>
          <w:szCs w:val="24"/>
        </w:rPr>
        <w:t>Introduction</w:t>
      </w:r>
    </w:p>
    <w:p w:rsidR="00DA3685" w:rsidRPr="000C1870" w:rsidRDefault="00A2469F" w:rsidP="00236A0B">
      <w:pPr>
        <w:spacing w:before="100" w:beforeAutospacing="1" w:after="100" w:afterAutospacing="1" w:line="360" w:lineRule="auto"/>
      </w:pPr>
      <w:r>
        <w:rPr>
          <w:rFonts w:ascii="Times New Roman" w:hAnsi="Times New Roman" w:cs="Times New Roman"/>
          <w:sz w:val="24"/>
          <w:szCs w:val="24"/>
        </w:rPr>
        <w:t>P</w:t>
      </w:r>
      <w:r w:rsidR="004F01AF" w:rsidRPr="006333DD">
        <w:rPr>
          <w:rFonts w:ascii="Times New Roman" w:hAnsi="Times New Roman" w:cs="Times New Roman"/>
          <w:sz w:val="24"/>
          <w:szCs w:val="24"/>
        </w:rPr>
        <w:t xml:space="preserve">ractitioners of economic evaluation have </w:t>
      </w:r>
      <w:r w:rsidR="00014C44">
        <w:rPr>
          <w:rFonts w:ascii="Times New Roman" w:hAnsi="Times New Roman" w:cs="Times New Roman"/>
          <w:sz w:val="24"/>
          <w:szCs w:val="24"/>
        </w:rPr>
        <w:t>largely focused</w:t>
      </w:r>
      <w:r w:rsidR="004F01AF" w:rsidRPr="006333DD">
        <w:rPr>
          <w:rFonts w:ascii="Times New Roman" w:hAnsi="Times New Roman" w:cs="Times New Roman"/>
          <w:sz w:val="24"/>
          <w:szCs w:val="24"/>
        </w:rPr>
        <w:t xml:space="preserve"> </w:t>
      </w:r>
      <w:r w:rsidR="005A73C1">
        <w:rPr>
          <w:rFonts w:ascii="Times New Roman" w:hAnsi="Times New Roman" w:cs="Times New Roman"/>
          <w:sz w:val="24"/>
          <w:szCs w:val="24"/>
        </w:rPr>
        <w:t xml:space="preserve">narrowly </w:t>
      </w:r>
      <w:r w:rsidR="004F01AF" w:rsidRPr="006333DD">
        <w:rPr>
          <w:rFonts w:ascii="Times New Roman" w:hAnsi="Times New Roman" w:cs="Times New Roman"/>
          <w:sz w:val="24"/>
          <w:szCs w:val="24"/>
        </w:rPr>
        <w:t>on new technolog</w:t>
      </w:r>
      <w:r w:rsidR="00523114">
        <w:rPr>
          <w:rFonts w:ascii="Times New Roman" w:hAnsi="Times New Roman" w:cs="Times New Roman"/>
          <w:sz w:val="24"/>
          <w:szCs w:val="24"/>
        </w:rPr>
        <w:t>ies</w:t>
      </w:r>
      <w:r w:rsidR="004F01AF" w:rsidRPr="006333DD">
        <w:rPr>
          <w:rFonts w:ascii="Times New Roman" w:hAnsi="Times New Roman" w:cs="Times New Roman"/>
          <w:sz w:val="24"/>
          <w:szCs w:val="24"/>
        </w:rPr>
        <w:t xml:space="preserve">, with less emphasis </w:t>
      </w:r>
      <w:r w:rsidR="003D469A" w:rsidRPr="006333DD">
        <w:rPr>
          <w:rFonts w:ascii="Times New Roman" w:hAnsi="Times New Roman" w:cs="Times New Roman"/>
          <w:sz w:val="24"/>
          <w:szCs w:val="24"/>
        </w:rPr>
        <w:t>on</w:t>
      </w:r>
      <w:r w:rsidR="00CB4579" w:rsidRPr="006333DD">
        <w:rPr>
          <w:rFonts w:ascii="Times New Roman" w:hAnsi="Times New Roman" w:cs="Times New Roman"/>
          <w:sz w:val="24"/>
          <w:szCs w:val="24"/>
        </w:rPr>
        <w:t xml:space="preserve"> </w:t>
      </w:r>
      <w:r w:rsidR="00341E2A">
        <w:rPr>
          <w:rFonts w:ascii="Times New Roman" w:hAnsi="Times New Roman" w:cs="Times New Roman"/>
          <w:sz w:val="24"/>
          <w:szCs w:val="24"/>
        </w:rPr>
        <w:t xml:space="preserve">broader efficiency questions relating to </w:t>
      </w:r>
      <w:r w:rsidR="004F01AF" w:rsidRPr="006333DD">
        <w:rPr>
          <w:rFonts w:ascii="Times New Roman" w:hAnsi="Times New Roman" w:cs="Times New Roman"/>
          <w:sz w:val="24"/>
          <w:szCs w:val="24"/>
        </w:rPr>
        <w:t xml:space="preserve">technologies already in </w:t>
      </w:r>
      <w:r w:rsidR="00071E87" w:rsidRPr="006333DD">
        <w:rPr>
          <w:rFonts w:ascii="Times New Roman" w:hAnsi="Times New Roman" w:cs="Times New Roman"/>
          <w:sz w:val="24"/>
          <w:szCs w:val="24"/>
        </w:rPr>
        <w:t>widespread use</w:t>
      </w:r>
      <w:r w:rsidR="005E6FA9">
        <w:rPr>
          <w:rFonts w:ascii="Times New Roman" w:hAnsi="Times New Roman" w:cs="Times New Roman"/>
          <w:sz w:val="24"/>
          <w:szCs w:val="24"/>
        </w:rPr>
        <w:t xml:space="preserve"> </w:t>
      </w:r>
      <w:r w:rsidR="005E6FA9">
        <w:rPr>
          <w:rFonts w:ascii="Times New Roman" w:hAnsi="Times New Roman" w:cs="Times New Roman"/>
          <w:sz w:val="24"/>
          <w:szCs w:val="24"/>
        </w:rPr>
        <w:fldChar w:fldCharType="begin"/>
      </w:r>
      <w:r w:rsidR="005E6FA9">
        <w:rPr>
          <w:rFonts w:ascii="Times New Roman" w:hAnsi="Times New Roman" w:cs="Times New Roman"/>
          <w:sz w:val="24"/>
          <w:szCs w:val="24"/>
        </w:rPr>
        <w:instrText>ADDIN RW.CITE{{5540 Bryan,S. 2014}}</w:instrText>
      </w:r>
      <w:r w:rsidR="005E6FA9">
        <w:rPr>
          <w:rFonts w:ascii="Times New Roman" w:hAnsi="Times New Roman" w:cs="Times New Roman"/>
          <w:sz w:val="24"/>
          <w:szCs w:val="24"/>
        </w:rPr>
        <w:fldChar w:fldCharType="separate"/>
      </w:r>
      <w:r w:rsidR="005E6FA9" w:rsidRPr="005E6FA9">
        <w:rPr>
          <w:rFonts w:ascii="Times New Roman" w:hAnsi="Times New Roman" w:cs="Times New Roman"/>
          <w:sz w:val="24"/>
          <w:szCs w:val="24"/>
        </w:rPr>
        <w:t>[1]</w:t>
      </w:r>
      <w:r w:rsidR="005E6FA9">
        <w:rPr>
          <w:rFonts w:ascii="Times New Roman" w:hAnsi="Times New Roman" w:cs="Times New Roman"/>
          <w:sz w:val="24"/>
          <w:szCs w:val="24"/>
        </w:rPr>
        <w:fldChar w:fldCharType="end"/>
      </w:r>
      <w:r w:rsidR="008B3136" w:rsidRPr="006333DD">
        <w:rPr>
          <w:rFonts w:ascii="Times New Roman" w:hAnsi="Times New Roman" w:cs="Times New Roman"/>
          <w:sz w:val="24"/>
          <w:szCs w:val="24"/>
        </w:rPr>
        <w:t>.</w:t>
      </w:r>
      <w:r w:rsidR="00694EE8" w:rsidRPr="006333DD">
        <w:rPr>
          <w:rFonts w:ascii="Times New Roman" w:hAnsi="Times New Roman" w:cs="Times New Roman"/>
          <w:sz w:val="24"/>
          <w:szCs w:val="24"/>
        </w:rPr>
        <w:t xml:space="preserve"> T</w:t>
      </w:r>
      <w:r w:rsidR="004F01AF" w:rsidRPr="006333DD">
        <w:rPr>
          <w:rFonts w:ascii="Times New Roman" w:hAnsi="Times New Roman" w:cs="Times New Roman"/>
          <w:sz w:val="24"/>
          <w:szCs w:val="24"/>
        </w:rPr>
        <w:t xml:space="preserve">his </w:t>
      </w:r>
      <w:r w:rsidR="00824ABE" w:rsidRPr="006333DD">
        <w:rPr>
          <w:rFonts w:ascii="Times New Roman" w:hAnsi="Times New Roman" w:cs="Times New Roman"/>
          <w:sz w:val="24"/>
          <w:szCs w:val="24"/>
        </w:rPr>
        <w:t>‘</w:t>
      </w:r>
      <w:r w:rsidR="00071E87" w:rsidRPr="006333DD">
        <w:rPr>
          <w:rFonts w:ascii="Times New Roman" w:hAnsi="Times New Roman" w:cs="Times New Roman"/>
          <w:sz w:val="24"/>
          <w:szCs w:val="24"/>
        </w:rPr>
        <w:t>adoption</w:t>
      </w:r>
      <w:r w:rsidR="00824ABE" w:rsidRPr="006333DD">
        <w:rPr>
          <w:rFonts w:ascii="Times New Roman" w:hAnsi="Times New Roman" w:cs="Times New Roman"/>
          <w:sz w:val="24"/>
          <w:szCs w:val="24"/>
        </w:rPr>
        <w:t xml:space="preserve"> addiction’</w:t>
      </w:r>
      <w:r w:rsidR="00224BB3" w:rsidRPr="006333DD">
        <w:rPr>
          <w:rFonts w:ascii="Times New Roman" w:hAnsi="Times New Roman" w:cs="Times New Roman"/>
          <w:sz w:val="24"/>
          <w:szCs w:val="24"/>
        </w:rPr>
        <w:t xml:space="preserve">, as it has been </w:t>
      </w:r>
      <w:r w:rsidR="00014C44">
        <w:rPr>
          <w:rFonts w:ascii="Times New Roman" w:hAnsi="Times New Roman" w:cs="Times New Roman"/>
          <w:sz w:val="24"/>
          <w:szCs w:val="24"/>
        </w:rPr>
        <w:t>referred to</w:t>
      </w:r>
      <w:r w:rsidR="00014C44" w:rsidRPr="006333DD">
        <w:rPr>
          <w:rFonts w:ascii="Times New Roman" w:hAnsi="Times New Roman" w:cs="Times New Roman"/>
          <w:sz w:val="24"/>
          <w:szCs w:val="24"/>
        </w:rPr>
        <w:t xml:space="preserve"> </w:t>
      </w:r>
      <w:r w:rsidR="00C00B32" w:rsidRPr="006333DD">
        <w:rPr>
          <w:rFonts w:ascii="Times New Roman" w:hAnsi="Times New Roman" w:cs="Times New Roman"/>
          <w:sz w:val="24"/>
          <w:szCs w:val="24"/>
        </w:rPr>
        <w:t>elsewhere</w:t>
      </w:r>
      <w:r w:rsidR="005E6FA9">
        <w:rPr>
          <w:rFonts w:ascii="Times New Roman" w:hAnsi="Times New Roman" w:cs="Times New Roman"/>
          <w:sz w:val="24"/>
          <w:szCs w:val="24"/>
        </w:rPr>
        <w:t xml:space="preserve"> </w:t>
      </w:r>
      <w:r w:rsidR="005E6FA9">
        <w:rPr>
          <w:rFonts w:ascii="Times New Roman" w:hAnsi="Times New Roman" w:cs="Times New Roman"/>
          <w:sz w:val="24"/>
          <w:szCs w:val="24"/>
        </w:rPr>
        <w:fldChar w:fldCharType="begin"/>
      </w:r>
      <w:r w:rsidR="005E6FA9">
        <w:rPr>
          <w:rFonts w:ascii="Times New Roman" w:hAnsi="Times New Roman" w:cs="Times New Roman"/>
          <w:sz w:val="24"/>
          <w:szCs w:val="24"/>
        </w:rPr>
        <w:instrText>ADDIN RW.CITE{{5540 Bryan,S. 2014}}</w:instrText>
      </w:r>
      <w:r w:rsidR="005E6FA9">
        <w:rPr>
          <w:rFonts w:ascii="Times New Roman" w:hAnsi="Times New Roman" w:cs="Times New Roman"/>
          <w:sz w:val="24"/>
          <w:szCs w:val="24"/>
        </w:rPr>
        <w:fldChar w:fldCharType="separate"/>
      </w:r>
      <w:r w:rsidR="005E6FA9" w:rsidRPr="005E6FA9">
        <w:rPr>
          <w:rFonts w:ascii="Times New Roman" w:hAnsi="Times New Roman" w:cs="Times New Roman"/>
          <w:sz w:val="24"/>
          <w:szCs w:val="24"/>
        </w:rPr>
        <w:t>[1]</w:t>
      </w:r>
      <w:r w:rsidR="005E6FA9">
        <w:rPr>
          <w:rFonts w:ascii="Times New Roman" w:hAnsi="Times New Roman" w:cs="Times New Roman"/>
          <w:sz w:val="24"/>
          <w:szCs w:val="24"/>
        </w:rPr>
        <w:fldChar w:fldCharType="end"/>
      </w:r>
      <w:r w:rsidR="00C00B32" w:rsidRPr="006333DD">
        <w:rPr>
          <w:rFonts w:ascii="Times New Roman" w:hAnsi="Times New Roman" w:cs="Times New Roman"/>
          <w:sz w:val="24"/>
          <w:szCs w:val="24"/>
        </w:rPr>
        <w:t>,</w:t>
      </w:r>
      <w:r w:rsidR="00CB4579" w:rsidRPr="006333DD">
        <w:rPr>
          <w:rFonts w:ascii="Times New Roman" w:hAnsi="Times New Roman" w:cs="Times New Roman"/>
          <w:sz w:val="24"/>
          <w:szCs w:val="24"/>
        </w:rPr>
        <w:t xml:space="preserve"> </w:t>
      </w:r>
      <w:r w:rsidR="004F01AF" w:rsidRPr="006333DD">
        <w:rPr>
          <w:rFonts w:ascii="Times New Roman" w:hAnsi="Times New Roman" w:cs="Times New Roman"/>
          <w:sz w:val="24"/>
          <w:szCs w:val="24"/>
        </w:rPr>
        <w:t>has contributed to the unabated rise in health care expenditure</w:t>
      </w:r>
      <w:r w:rsidR="00341E2A">
        <w:rPr>
          <w:rFonts w:ascii="Times New Roman" w:hAnsi="Times New Roman" w:cs="Times New Roman"/>
          <w:sz w:val="24"/>
          <w:szCs w:val="24"/>
        </w:rPr>
        <w:t>s</w:t>
      </w:r>
      <w:r w:rsidR="004F01AF" w:rsidRPr="006333DD">
        <w:rPr>
          <w:rFonts w:ascii="Times New Roman" w:hAnsi="Times New Roman" w:cs="Times New Roman"/>
          <w:sz w:val="24"/>
          <w:szCs w:val="24"/>
        </w:rPr>
        <w:t xml:space="preserve"> </w:t>
      </w:r>
      <w:r w:rsidR="00824ABE" w:rsidRPr="006333DD">
        <w:rPr>
          <w:rFonts w:ascii="Times New Roman" w:hAnsi="Times New Roman" w:cs="Times New Roman"/>
          <w:sz w:val="24"/>
          <w:szCs w:val="24"/>
        </w:rPr>
        <w:t xml:space="preserve">over recent years </w:t>
      </w:r>
      <w:r w:rsidR="004F01AF" w:rsidRPr="006333DD">
        <w:rPr>
          <w:rFonts w:ascii="Times New Roman" w:hAnsi="Times New Roman" w:cs="Times New Roman"/>
          <w:sz w:val="24"/>
          <w:szCs w:val="24"/>
        </w:rPr>
        <w:t xml:space="preserve">in </w:t>
      </w:r>
      <w:r w:rsidR="00824ABE" w:rsidRPr="006333DD">
        <w:rPr>
          <w:rFonts w:ascii="Times New Roman" w:hAnsi="Times New Roman" w:cs="Times New Roman"/>
          <w:sz w:val="24"/>
          <w:szCs w:val="24"/>
        </w:rPr>
        <w:t xml:space="preserve">all </w:t>
      </w:r>
      <w:r w:rsidR="004F01AF" w:rsidRPr="006333DD">
        <w:rPr>
          <w:rFonts w:ascii="Times New Roman" w:hAnsi="Times New Roman" w:cs="Times New Roman"/>
          <w:sz w:val="24"/>
          <w:szCs w:val="24"/>
        </w:rPr>
        <w:t>developed countries</w:t>
      </w:r>
      <w:r w:rsidR="00A97A22" w:rsidRPr="006333DD">
        <w:rPr>
          <w:rFonts w:ascii="Times New Roman" w:hAnsi="Times New Roman" w:cs="Times New Roman"/>
          <w:sz w:val="24"/>
          <w:szCs w:val="24"/>
        </w:rPr>
        <w:t xml:space="preserve">. </w:t>
      </w:r>
      <w:r w:rsidR="004F01AF" w:rsidRPr="006333DD">
        <w:rPr>
          <w:rFonts w:ascii="Times New Roman" w:hAnsi="Times New Roman" w:cs="Times New Roman"/>
          <w:sz w:val="24"/>
          <w:szCs w:val="24"/>
        </w:rPr>
        <w:t>At a time of in</w:t>
      </w:r>
      <w:r w:rsidR="00824ABE" w:rsidRPr="006333DD">
        <w:rPr>
          <w:rFonts w:ascii="Times New Roman" w:hAnsi="Times New Roman" w:cs="Times New Roman"/>
          <w:sz w:val="24"/>
          <w:szCs w:val="24"/>
        </w:rPr>
        <w:t>tense</w:t>
      </w:r>
      <w:r w:rsidR="004F01AF" w:rsidRPr="006333DD">
        <w:rPr>
          <w:rFonts w:ascii="Times New Roman" w:hAnsi="Times New Roman" w:cs="Times New Roman"/>
          <w:sz w:val="24"/>
          <w:szCs w:val="24"/>
        </w:rPr>
        <w:t xml:space="preserve"> pressure on health care budgets, the </w:t>
      </w:r>
      <w:r w:rsidR="00865A2E">
        <w:rPr>
          <w:rFonts w:ascii="Times New Roman" w:hAnsi="Times New Roman" w:cs="Times New Roman"/>
          <w:sz w:val="24"/>
          <w:szCs w:val="24"/>
        </w:rPr>
        <w:t xml:space="preserve">search is for efficiency gains </w:t>
      </w:r>
      <w:r w:rsidR="00A7141F">
        <w:rPr>
          <w:rFonts w:ascii="Times New Roman" w:hAnsi="Times New Roman" w:cs="Times New Roman"/>
          <w:sz w:val="24"/>
          <w:szCs w:val="24"/>
        </w:rPr>
        <w:t xml:space="preserve">delivered </w:t>
      </w:r>
      <w:r w:rsidR="006B73D9">
        <w:rPr>
          <w:rFonts w:ascii="Times New Roman" w:hAnsi="Times New Roman" w:cs="Times New Roman"/>
          <w:sz w:val="24"/>
          <w:szCs w:val="24"/>
        </w:rPr>
        <w:t xml:space="preserve">in part </w:t>
      </w:r>
      <w:r w:rsidR="00A7141F">
        <w:rPr>
          <w:rFonts w:ascii="Times New Roman" w:hAnsi="Times New Roman" w:cs="Times New Roman"/>
          <w:sz w:val="24"/>
          <w:szCs w:val="24"/>
        </w:rPr>
        <w:t>through</w:t>
      </w:r>
      <w:r w:rsidR="00824ABE" w:rsidRPr="006333DD">
        <w:rPr>
          <w:rFonts w:ascii="Times New Roman" w:hAnsi="Times New Roman" w:cs="Times New Roman"/>
          <w:sz w:val="24"/>
          <w:szCs w:val="24"/>
        </w:rPr>
        <w:t xml:space="preserve"> disinvestment in </w:t>
      </w:r>
      <w:r w:rsidR="004F01AF" w:rsidRPr="006333DD">
        <w:rPr>
          <w:rFonts w:ascii="Times New Roman" w:hAnsi="Times New Roman" w:cs="Times New Roman"/>
          <w:sz w:val="24"/>
          <w:szCs w:val="24"/>
        </w:rPr>
        <w:t>low</w:t>
      </w:r>
      <w:r w:rsidR="00824ABE" w:rsidRPr="006333DD">
        <w:rPr>
          <w:rFonts w:ascii="Times New Roman" w:hAnsi="Times New Roman" w:cs="Times New Roman"/>
          <w:sz w:val="24"/>
          <w:szCs w:val="24"/>
        </w:rPr>
        <w:t>-</w:t>
      </w:r>
      <w:r w:rsidR="004F01AF" w:rsidRPr="006333DD">
        <w:rPr>
          <w:rFonts w:ascii="Times New Roman" w:hAnsi="Times New Roman" w:cs="Times New Roman"/>
          <w:sz w:val="24"/>
          <w:szCs w:val="24"/>
        </w:rPr>
        <w:t xml:space="preserve">value </w:t>
      </w:r>
      <w:r w:rsidR="00A35B06" w:rsidRPr="006333DD">
        <w:rPr>
          <w:rFonts w:ascii="Times New Roman" w:hAnsi="Times New Roman" w:cs="Times New Roman"/>
          <w:sz w:val="24"/>
          <w:szCs w:val="24"/>
        </w:rPr>
        <w:t xml:space="preserve">in-use </w:t>
      </w:r>
      <w:r w:rsidR="004F01AF" w:rsidRPr="006333DD">
        <w:rPr>
          <w:rFonts w:ascii="Times New Roman" w:hAnsi="Times New Roman" w:cs="Times New Roman"/>
          <w:sz w:val="24"/>
          <w:szCs w:val="24"/>
        </w:rPr>
        <w:t>technologies</w:t>
      </w:r>
      <w:r w:rsidR="00A7141F">
        <w:rPr>
          <w:rFonts w:ascii="Times New Roman" w:hAnsi="Times New Roman" w:cs="Times New Roman"/>
          <w:sz w:val="24"/>
          <w:szCs w:val="24"/>
        </w:rPr>
        <w:t>,</w:t>
      </w:r>
      <w:r w:rsidR="00224BB3" w:rsidRPr="006333DD">
        <w:rPr>
          <w:rFonts w:ascii="Times New Roman" w:hAnsi="Times New Roman" w:cs="Times New Roman"/>
          <w:sz w:val="24"/>
          <w:szCs w:val="24"/>
        </w:rPr>
        <w:t xml:space="preserve"> </w:t>
      </w:r>
      <w:r w:rsidR="006B73D9">
        <w:rPr>
          <w:rFonts w:ascii="Times New Roman" w:hAnsi="Times New Roman" w:cs="Times New Roman"/>
          <w:sz w:val="24"/>
          <w:szCs w:val="24"/>
        </w:rPr>
        <w:t>to facilitate</w:t>
      </w:r>
      <w:r w:rsidR="00824ABE" w:rsidRPr="006333DD">
        <w:rPr>
          <w:rFonts w:ascii="Times New Roman" w:hAnsi="Times New Roman" w:cs="Times New Roman"/>
          <w:sz w:val="24"/>
          <w:szCs w:val="24"/>
        </w:rPr>
        <w:t xml:space="preserve"> subsequent </w:t>
      </w:r>
      <w:r w:rsidR="00CB4579" w:rsidRPr="006333DD">
        <w:rPr>
          <w:rFonts w:ascii="Times New Roman" w:hAnsi="Times New Roman" w:cs="Times New Roman"/>
          <w:sz w:val="24"/>
          <w:szCs w:val="24"/>
        </w:rPr>
        <w:t>re-</w:t>
      </w:r>
      <w:r w:rsidR="00824ABE" w:rsidRPr="006333DD">
        <w:rPr>
          <w:rFonts w:ascii="Times New Roman" w:hAnsi="Times New Roman" w:cs="Times New Roman"/>
          <w:sz w:val="24"/>
          <w:szCs w:val="24"/>
        </w:rPr>
        <w:t>investment in higher value alternatives.</w:t>
      </w:r>
    </w:p>
    <w:p w:rsidR="00F34D35" w:rsidRDefault="00F276B4" w:rsidP="003625E0">
      <w:pPr>
        <w:spacing w:before="100" w:beforeAutospacing="1" w:after="100" w:afterAutospacing="1" w:line="360" w:lineRule="auto"/>
        <w:rPr>
          <w:rFonts w:ascii="Times New Roman" w:hAnsi="Times New Roman" w:cs="Times New Roman"/>
          <w:sz w:val="24"/>
          <w:szCs w:val="24"/>
        </w:rPr>
      </w:pPr>
      <w:r w:rsidRPr="006333DD">
        <w:rPr>
          <w:rFonts w:ascii="Times New Roman" w:hAnsi="Times New Roman" w:cs="Times New Roman"/>
          <w:sz w:val="24"/>
          <w:szCs w:val="24"/>
        </w:rPr>
        <w:t xml:space="preserve">The </w:t>
      </w:r>
      <w:r w:rsidR="009A7C14" w:rsidRPr="006333DD">
        <w:rPr>
          <w:rFonts w:ascii="Times New Roman" w:hAnsi="Times New Roman" w:cs="Times New Roman"/>
          <w:sz w:val="24"/>
          <w:szCs w:val="24"/>
        </w:rPr>
        <w:t xml:space="preserve">aim of this paper is to explore </w:t>
      </w:r>
      <w:r w:rsidR="008F4A1C">
        <w:rPr>
          <w:rFonts w:ascii="Times New Roman" w:hAnsi="Times New Roman" w:cs="Times New Roman"/>
          <w:sz w:val="24"/>
          <w:szCs w:val="24"/>
        </w:rPr>
        <w:t>how</w:t>
      </w:r>
      <w:r w:rsidR="009A7C14" w:rsidRPr="006333DD">
        <w:rPr>
          <w:rFonts w:ascii="Times New Roman" w:hAnsi="Times New Roman" w:cs="Times New Roman"/>
          <w:sz w:val="24"/>
          <w:szCs w:val="24"/>
        </w:rPr>
        <w:t xml:space="preserve"> health economists </w:t>
      </w:r>
      <w:r w:rsidR="00E17388" w:rsidRPr="006333DD">
        <w:rPr>
          <w:rFonts w:ascii="Times New Roman" w:hAnsi="Times New Roman" w:cs="Times New Roman"/>
          <w:sz w:val="24"/>
          <w:szCs w:val="24"/>
        </w:rPr>
        <w:t>might</w:t>
      </w:r>
      <w:r w:rsidR="009A7C14" w:rsidRPr="006333DD">
        <w:rPr>
          <w:rFonts w:ascii="Times New Roman" w:hAnsi="Times New Roman" w:cs="Times New Roman"/>
          <w:sz w:val="24"/>
          <w:szCs w:val="24"/>
        </w:rPr>
        <w:t xml:space="preserve"> </w:t>
      </w:r>
      <w:r w:rsidR="00DE6441" w:rsidRPr="006333DD">
        <w:rPr>
          <w:rFonts w:ascii="Times New Roman" w:hAnsi="Times New Roman" w:cs="Times New Roman"/>
          <w:sz w:val="24"/>
          <w:szCs w:val="24"/>
        </w:rPr>
        <w:t>begin to</w:t>
      </w:r>
      <w:r w:rsidR="009A7C14" w:rsidRPr="006333DD">
        <w:rPr>
          <w:rFonts w:ascii="Times New Roman" w:hAnsi="Times New Roman" w:cs="Times New Roman"/>
          <w:sz w:val="24"/>
          <w:szCs w:val="24"/>
        </w:rPr>
        <w:t xml:space="preserve"> </w:t>
      </w:r>
      <w:r w:rsidR="00A7141F">
        <w:rPr>
          <w:rFonts w:ascii="Times New Roman" w:hAnsi="Times New Roman" w:cs="Times New Roman"/>
          <w:sz w:val="24"/>
          <w:szCs w:val="24"/>
        </w:rPr>
        <w:t xml:space="preserve">adopt a broader efficiency lens and </w:t>
      </w:r>
      <w:r w:rsidR="00FC06F4" w:rsidRPr="006333DD">
        <w:rPr>
          <w:rFonts w:ascii="Times New Roman" w:hAnsi="Times New Roman" w:cs="Times New Roman"/>
          <w:sz w:val="24"/>
          <w:szCs w:val="24"/>
        </w:rPr>
        <w:t>redress the observed imbalance between the evaluation of new and in-use technologies</w:t>
      </w:r>
      <w:r w:rsidR="00787398" w:rsidRPr="006333DD">
        <w:rPr>
          <w:rFonts w:ascii="Times New Roman" w:hAnsi="Times New Roman" w:cs="Times New Roman"/>
          <w:sz w:val="24"/>
          <w:szCs w:val="24"/>
        </w:rPr>
        <w:t xml:space="preserve">.  </w:t>
      </w:r>
      <w:r w:rsidR="006B104A">
        <w:rPr>
          <w:rFonts w:ascii="Times New Roman" w:hAnsi="Times New Roman" w:cs="Times New Roman"/>
          <w:sz w:val="24"/>
          <w:szCs w:val="24"/>
        </w:rPr>
        <w:t xml:space="preserve">The argument is not against evaluating new technologies – clearly we need evidence-informed adoption decisions – but in favour </w:t>
      </w:r>
      <w:r w:rsidR="00837E4B">
        <w:rPr>
          <w:rFonts w:ascii="Times New Roman" w:hAnsi="Times New Roman" w:cs="Times New Roman"/>
          <w:sz w:val="24"/>
          <w:szCs w:val="24"/>
        </w:rPr>
        <w:t xml:space="preserve">of </w:t>
      </w:r>
      <w:r w:rsidR="006B73D9">
        <w:rPr>
          <w:rFonts w:ascii="Times New Roman" w:hAnsi="Times New Roman" w:cs="Times New Roman"/>
          <w:sz w:val="24"/>
          <w:szCs w:val="24"/>
        </w:rPr>
        <w:t>the</w:t>
      </w:r>
      <w:r w:rsidR="00F34D35">
        <w:rPr>
          <w:rFonts w:ascii="Times New Roman" w:hAnsi="Times New Roman" w:cs="Times New Roman"/>
          <w:sz w:val="24"/>
          <w:szCs w:val="24"/>
        </w:rPr>
        <w:t xml:space="preserve"> </w:t>
      </w:r>
      <w:r w:rsidR="00644699">
        <w:rPr>
          <w:rFonts w:ascii="Times New Roman" w:hAnsi="Times New Roman" w:cs="Times New Roman"/>
          <w:sz w:val="24"/>
          <w:szCs w:val="24"/>
        </w:rPr>
        <w:t>‘</w:t>
      </w:r>
      <w:r w:rsidR="003410BF">
        <w:rPr>
          <w:rFonts w:ascii="Times New Roman" w:hAnsi="Times New Roman" w:cs="Times New Roman"/>
          <w:sz w:val="24"/>
          <w:szCs w:val="24"/>
        </w:rPr>
        <w:t xml:space="preserve">search for </w:t>
      </w:r>
      <w:r w:rsidR="00F34D35">
        <w:rPr>
          <w:rFonts w:ascii="Times New Roman" w:hAnsi="Times New Roman" w:cs="Times New Roman"/>
          <w:sz w:val="24"/>
          <w:szCs w:val="24"/>
        </w:rPr>
        <w:t>efficiency</w:t>
      </w:r>
      <w:r w:rsidR="00644699">
        <w:rPr>
          <w:rFonts w:ascii="Times New Roman" w:hAnsi="Times New Roman" w:cs="Times New Roman"/>
          <w:sz w:val="24"/>
          <w:szCs w:val="24"/>
        </w:rPr>
        <w:t>’</w:t>
      </w:r>
      <w:r w:rsidR="00F34D35">
        <w:rPr>
          <w:rFonts w:ascii="Times New Roman" w:hAnsi="Times New Roman" w:cs="Times New Roman"/>
          <w:sz w:val="24"/>
          <w:szCs w:val="24"/>
        </w:rPr>
        <w:t xml:space="preserve"> </w:t>
      </w:r>
      <w:r w:rsidR="003410BF">
        <w:rPr>
          <w:rFonts w:ascii="Times New Roman" w:hAnsi="Times New Roman" w:cs="Times New Roman"/>
          <w:sz w:val="24"/>
          <w:szCs w:val="24"/>
        </w:rPr>
        <w:t xml:space="preserve">(adopting a broad cost-effectiveness lens, </w:t>
      </w:r>
      <w:r w:rsidR="00CA4BAC" w:rsidRPr="0007681B">
        <w:rPr>
          <w:rFonts w:ascii="Times New Roman" w:hAnsi="Times New Roman" w:cs="Times New Roman"/>
          <w:sz w:val="24"/>
          <w:szCs w:val="24"/>
        </w:rPr>
        <w:t>with the ultimate objective being to identify reallocations that improve population health in the context of scarce resources</w:t>
      </w:r>
      <w:r w:rsidR="003410BF">
        <w:rPr>
          <w:rFonts w:ascii="Times New Roman" w:hAnsi="Times New Roman" w:cs="Times New Roman"/>
          <w:sz w:val="24"/>
          <w:szCs w:val="24"/>
        </w:rPr>
        <w:t>)</w:t>
      </w:r>
      <w:r w:rsidR="00F34D35">
        <w:rPr>
          <w:rFonts w:ascii="Times New Roman" w:hAnsi="Times New Roman" w:cs="Times New Roman"/>
          <w:sz w:val="24"/>
          <w:szCs w:val="24"/>
        </w:rPr>
        <w:t>.</w:t>
      </w:r>
    </w:p>
    <w:p w:rsidR="001C6195" w:rsidRDefault="006B104A" w:rsidP="003625E0">
      <w:p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 xml:space="preserve">We first review why in-use technologies may be of low value and consider how economic evaluation analysts might embrace a broader efficiency </w:t>
      </w:r>
      <w:r w:rsidR="006040FC">
        <w:rPr>
          <w:rFonts w:ascii="Times New Roman" w:hAnsi="Times New Roman" w:cs="Times New Roman"/>
          <w:sz w:val="24"/>
          <w:szCs w:val="24"/>
        </w:rPr>
        <w:t>lens</w:t>
      </w:r>
      <w:r w:rsidR="00014C44">
        <w:rPr>
          <w:rFonts w:ascii="Times New Roman" w:hAnsi="Times New Roman" w:cs="Times New Roman"/>
          <w:sz w:val="24"/>
          <w:szCs w:val="24"/>
        </w:rPr>
        <w:t xml:space="preserve">, initially through ‘technology management’ and then </w:t>
      </w:r>
      <w:r w:rsidR="0064346F">
        <w:rPr>
          <w:rFonts w:ascii="Times New Roman" w:hAnsi="Times New Roman" w:cs="Times New Roman"/>
          <w:sz w:val="24"/>
          <w:szCs w:val="24"/>
        </w:rPr>
        <w:t>through analyses of</w:t>
      </w:r>
      <w:r w:rsidR="00014C44">
        <w:rPr>
          <w:rFonts w:ascii="Times New Roman" w:hAnsi="Times New Roman" w:cs="Times New Roman"/>
          <w:sz w:val="24"/>
          <w:szCs w:val="24"/>
        </w:rPr>
        <w:t xml:space="preserve"> </w:t>
      </w:r>
      <w:r w:rsidR="0064346F">
        <w:rPr>
          <w:rFonts w:ascii="Times New Roman" w:hAnsi="Times New Roman" w:cs="Times New Roman"/>
          <w:sz w:val="24"/>
          <w:szCs w:val="24"/>
        </w:rPr>
        <w:t>pathways of care</w:t>
      </w:r>
      <w:r>
        <w:rPr>
          <w:rFonts w:ascii="Times New Roman" w:hAnsi="Times New Roman" w:cs="Times New Roman"/>
          <w:sz w:val="24"/>
          <w:szCs w:val="24"/>
        </w:rPr>
        <w:t xml:space="preserve">. A </w:t>
      </w:r>
      <w:r w:rsidR="0064346F">
        <w:rPr>
          <w:rFonts w:ascii="Times New Roman" w:hAnsi="Times New Roman" w:cs="Times New Roman"/>
          <w:sz w:val="24"/>
          <w:szCs w:val="24"/>
        </w:rPr>
        <w:t xml:space="preserve">number of </w:t>
      </w:r>
      <w:r>
        <w:rPr>
          <w:rFonts w:ascii="Times New Roman" w:hAnsi="Times New Roman" w:cs="Times New Roman"/>
          <w:sz w:val="24"/>
          <w:szCs w:val="24"/>
        </w:rPr>
        <w:t>case stud</w:t>
      </w:r>
      <w:r w:rsidR="0064346F">
        <w:rPr>
          <w:rFonts w:ascii="Times New Roman" w:hAnsi="Times New Roman" w:cs="Times New Roman"/>
          <w:sz w:val="24"/>
          <w:szCs w:val="24"/>
        </w:rPr>
        <w:t>ies are used to illustrate the proposed approaches</w:t>
      </w:r>
      <w:r>
        <w:rPr>
          <w:rFonts w:ascii="Times New Roman" w:hAnsi="Times New Roman" w:cs="Times New Roman"/>
          <w:sz w:val="24"/>
          <w:szCs w:val="24"/>
        </w:rPr>
        <w:t xml:space="preserve">, </w:t>
      </w:r>
      <w:r w:rsidR="0064346F">
        <w:rPr>
          <w:rFonts w:ascii="Times New Roman" w:hAnsi="Times New Roman" w:cs="Times New Roman"/>
          <w:sz w:val="24"/>
          <w:szCs w:val="24"/>
        </w:rPr>
        <w:t xml:space="preserve">and the paper concludes with </w:t>
      </w:r>
      <w:r>
        <w:rPr>
          <w:rFonts w:ascii="Times New Roman" w:hAnsi="Times New Roman" w:cs="Times New Roman"/>
          <w:sz w:val="24"/>
          <w:szCs w:val="24"/>
        </w:rPr>
        <w:t xml:space="preserve">a discussion of opportunities and challenges. </w:t>
      </w:r>
    </w:p>
    <w:p w:rsidR="000C1870" w:rsidRPr="006333DD" w:rsidRDefault="00643C37" w:rsidP="00A34D34">
      <w:pPr>
        <w:pStyle w:val="ListParagraph"/>
        <w:numPr>
          <w:ilvl w:val="0"/>
          <w:numId w:val="24"/>
        </w:numPr>
        <w:spacing w:before="100" w:beforeAutospacing="1" w:after="100" w:afterAutospacing="1" w:line="360" w:lineRule="auto"/>
        <w:ind w:left="0" w:firstLine="0"/>
        <w:rPr>
          <w:rFonts w:ascii="Times New Roman" w:hAnsi="Times New Roman" w:cs="Times New Roman"/>
          <w:b/>
          <w:sz w:val="24"/>
          <w:szCs w:val="24"/>
        </w:rPr>
      </w:pPr>
      <w:r>
        <w:rPr>
          <w:rFonts w:ascii="Times New Roman" w:hAnsi="Times New Roman" w:cs="Times New Roman"/>
          <w:b/>
          <w:sz w:val="24"/>
          <w:szCs w:val="24"/>
        </w:rPr>
        <w:t xml:space="preserve">The value challenge of </w:t>
      </w:r>
      <w:r w:rsidR="000C1870">
        <w:rPr>
          <w:rFonts w:ascii="Times New Roman" w:hAnsi="Times New Roman" w:cs="Times New Roman"/>
          <w:b/>
          <w:sz w:val="24"/>
          <w:szCs w:val="24"/>
        </w:rPr>
        <w:t>in-use technolog</w:t>
      </w:r>
      <w:r w:rsidR="00644699">
        <w:rPr>
          <w:rFonts w:ascii="Times New Roman" w:hAnsi="Times New Roman" w:cs="Times New Roman"/>
          <w:b/>
          <w:sz w:val="24"/>
          <w:szCs w:val="24"/>
        </w:rPr>
        <w:t>y</w:t>
      </w:r>
    </w:p>
    <w:p w:rsidR="00CD537F" w:rsidRPr="00D10863" w:rsidRDefault="000C1870" w:rsidP="00351F5C">
      <w:pPr>
        <w:spacing w:before="100" w:beforeAutospacing="1" w:after="100" w:afterAutospacing="1" w:line="360" w:lineRule="auto"/>
        <w:rPr>
          <w:rFonts w:ascii="Times New Roman" w:hAnsi="Times New Roman" w:cs="Times New Roman"/>
          <w:sz w:val="24"/>
          <w:szCs w:val="24"/>
        </w:rPr>
      </w:pPr>
      <w:r w:rsidRPr="006333DD">
        <w:rPr>
          <w:rFonts w:ascii="Times New Roman" w:hAnsi="Times New Roman" w:cs="Times New Roman"/>
          <w:sz w:val="24"/>
          <w:szCs w:val="24"/>
        </w:rPr>
        <w:t>Within any health care system</w:t>
      </w:r>
      <w:r>
        <w:rPr>
          <w:rFonts w:ascii="Times New Roman" w:hAnsi="Times New Roman" w:cs="Times New Roman"/>
          <w:sz w:val="24"/>
          <w:szCs w:val="24"/>
        </w:rPr>
        <w:t xml:space="preserve">, </w:t>
      </w:r>
      <w:r w:rsidR="00AA7898">
        <w:rPr>
          <w:rFonts w:ascii="Times New Roman" w:hAnsi="Times New Roman" w:cs="Times New Roman"/>
          <w:sz w:val="24"/>
          <w:szCs w:val="24"/>
        </w:rPr>
        <w:t xml:space="preserve">some </w:t>
      </w:r>
      <w:r>
        <w:rPr>
          <w:rFonts w:ascii="Times New Roman" w:hAnsi="Times New Roman" w:cs="Times New Roman"/>
          <w:sz w:val="24"/>
          <w:szCs w:val="24"/>
        </w:rPr>
        <w:t xml:space="preserve">low-value technologies </w:t>
      </w:r>
      <w:r w:rsidR="00AA7898">
        <w:rPr>
          <w:rFonts w:ascii="Times New Roman" w:hAnsi="Times New Roman" w:cs="Times New Roman"/>
          <w:sz w:val="24"/>
          <w:szCs w:val="24"/>
        </w:rPr>
        <w:t xml:space="preserve">are </w:t>
      </w:r>
      <w:r>
        <w:rPr>
          <w:rFonts w:ascii="Times New Roman" w:hAnsi="Times New Roman" w:cs="Times New Roman"/>
          <w:sz w:val="24"/>
          <w:szCs w:val="24"/>
        </w:rPr>
        <w:t>in widespread routine use due to a number of reasons.</w:t>
      </w:r>
      <w:r w:rsidRPr="006333DD">
        <w:rPr>
          <w:rFonts w:ascii="Times New Roman" w:hAnsi="Times New Roman" w:cs="Times New Roman"/>
          <w:sz w:val="24"/>
          <w:szCs w:val="24"/>
        </w:rPr>
        <w:t xml:space="preserve"> </w:t>
      </w:r>
      <w:r w:rsidR="00AA7898">
        <w:rPr>
          <w:rFonts w:ascii="Times New Roman" w:hAnsi="Times New Roman" w:cs="Times New Roman"/>
          <w:sz w:val="24"/>
          <w:szCs w:val="24"/>
        </w:rPr>
        <w:t>First, i</w:t>
      </w:r>
      <w:r w:rsidRPr="000263A1">
        <w:rPr>
          <w:rFonts w:ascii="Times New Roman" w:hAnsi="Times New Roman" w:cs="Times New Roman"/>
          <w:sz w:val="24"/>
          <w:szCs w:val="24"/>
        </w:rPr>
        <w:t xml:space="preserve">n some </w:t>
      </w:r>
      <w:r w:rsidR="00AA7898">
        <w:rPr>
          <w:rFonts w:ascii="Times New Roman" w:hAnsi="Times New Roman" w:cs="Times New Roman"/>
          <w:sz w:val="24"/>
          <w:szCs w:val="24"/>
        </w:rPr>
        <w:t>jurisdictions</w:t>
      </w:r>
      <w:r w:rsidRPr="000263A1">
        <w:rPr>
          <w:rFonts w:ascii="Times New Roman" w:hAnsi="Times New Roman" w:cs="Times New Roman"/>
          <w:sz w:val="24"/>
          <w:szCs w:val="24"/>
        </w:rPr>
        <w:t xml:space="preserve">, </w:t>
      </w:r>
      <w:r w:rsidR="00B7450D">
        <w:rPr>
          <w:rFonts w:ascii="Times New Roman" w:hAnsi="Times New Roman" w:cs="Times New Roman"/>
          <w:sz w:val="24"/>
          <w:szCs w:val="24"/>
        </w:rPr>
        <w:t xml:space="preserve">cost or </w:t>
      </w:r>
      <w:r w:rsidRPr="000263A1">
        <w:rPr>
          <w:rFonts w:ascii="Times New Roman" w:hAnsi="Times New Roman" w:cs="Times New Roman"/>
          <w:sz w:val="24"/>
          <w:szCs w:val="24"/>
        </w:rPr>
        <w:t xml:space="preserve">cost-effectiveness evidence </w:t>
      </w:r>
      <w:r w:rsidR="00AA7898">
        <w:rPr>
          <w:rFonts w:ascii="Times New Roman" w:hAnsi="Times New Roman" w:cs="Times New Roman"/>
          <w:sz w:val="24"/>
          <w:szCs w:val="24"/>
        </w:rPr>
        <w:t>is not</w:t>
      </w:r>
      <w:r w:rsidRPr="000263A1">
        <w:rPr>
          <w:rFonts w:ascii="Times New Roman" w:hAnsi="Times New Roman" w:cs="Times New Roman"/>
          <w:sz w:val="24"/>
          <w:szCs w:val="24"/>
        </w:rPr>
        <w:t xml:space="preserve"> considered </w:t>
      </w:r>
      <w:r w:rsidR="00AA7898">
        <w:rPr>
          <w:rFonts w:ascii="Times New Roman" w:hAnsi="Times New Roman" w:cs="Times New Roman"/>
          <w:sz w:val="24"/>
          <w:szCs w:val="24"/>
        </w:rPr>
        <w:t>in reimbursement decision making</w:t>
      </w:r>
      <w:r w:rsidR="005E6FA9">
        <w:rPr>
          <w:rFonts w:ascii="Times New Roman" w:hAnsi="Times New Roman" w:cs="Times New Roman"/>
          <w:sz w:val="24"/>
          <w:szCs w:val="24"/>
        </w:rPr>
        <w:t xml:space="preserve"> </w:t>
      </w:r>
      <w:r w:rsidR="005E6FA9">
        <w:rPr>
          <w:rFonts w:ascii="Times New Roman" w:hAnsi="Times New Roman" w:cs="Times New Roman"/>
          <w:sz w:val="24"/>
          <w:szCs w:val="24"/>
        </w:rPr>
        <w:fldChar w:fldCharType="begin"/>
      </w:r>
      <w:r w:rsidR="005E6FA9">
        <w:rPr>
          <w:rFonts w:ascii="Times New Roman" w:hAnsi="Times New Roman" w:cs="Times New Roman"/>
          <w:sz w:val="24"/>
          <w:szCs w:val="24"/>
        </w:rPr>
        <w:instrText>ADDIN RW.CITE{{5541 Barnieh,L. 2014}}</w:instrText>
      </w:r>
      <w:r w:rsidR="005E6FA9">
        <w:rPr>
          <w:rFonts w:ascii="Times New Roman" w:hAnsi="Times New Roman" w:cs="Times New Roman"/>
          <w:sz w:val="24"/>
          <w:szCs w:val="24"/>
        </w:rPr>
        <w:fldChar w:fldCharType="separate"/>
      </w:r>
      <w:r w:rsidR="005E6FA9" w:rsidRPr="005E6FA9">
        <w:rPr>
          <w:rFonts w:ascii="Times New Roman" w:hAnsi="Times New Roman" w:cs="Times New Roman"/>
          <w:sz w:val="24"/>
          <w:szCs w:val="24"/>
        </w:rPr>
        <w:t>[2]</w:t>
      </w:r>
      <w:r w:rsidR="005E6FA9">
        <w:rPr>
          <w:rFonts w:ascii="Times New Roman" w:hAnsi="Times New Roman" w:cs="Times New Roman"/>
          <w:sz w:val="24"/>
          <w:szCs w:val="24"/>
        </w:rPr>
        <w:fldChar w:fldCharType="end"/>
      </w:r>
      <w:r w:rsidR="00A34D34" w:rsidRPr="000263A1">
        <w:rPr>
          <w:rFonts w:ascii="Times New Roman" w:hAnsi="Times New Roman" w:cs="Times New Roman"/>
          <w:sz w:val="24"/>
          <w:szCs w:val="24"/>
        </w:rPr>
        <w:t>.</w:t>
      </w:r>
      <w:r w:rsidR="000263A1">
        <w:rPr>
          <w:rFonts w:ascii="Times New Roman" w:hAnsi="Times New Roman" w:cs="Times New Roman"/>
          <w:sz w:val="24"/>
          <w:szCs w:val="24"/>
        </w:rPr>
        <w:t xml:space="preserve"> </w:t>
      </w:r>
      <w:r w:rsidR="00CE0A3E">
        <w:rPr>
          <w:rFonts w:ascii="Times New Roman" w:hAnsi="Times New Roman" w:cs="Times New Roman"/>
          <w:sz w:val="24"/>
          <w:szCs w:val="24"/>
        </w:rPr>
        <w:t xml:space="preserve">Second, even where </w:t>
      </w:r>
      <w:r w:rsidRPr="000263A1">
        <w:rPr>
          <w:rFonts w:ascii="Times New Roman" w:hAnsi="Times New Roman" w:cs="Times New Roman"/>
          <w:sz w:val="24"/>
          <w:szCs w:val="24"/>
        </w:rPr>
        <w:t>cost-effectiveness evidence</w:t>
      </w:r>
      <w:r w:rsidR="000263A1">
        <w:rPr>
          <w:rFonts w:ascii="Times New Roman" w:hAnsi="Times New Roman" w:cs="Times New Roman"/>
          <w:sz w:val="24"/>
          <w:szCs w:val="24"/>
        </w:rPr>
        <w:t xml:space="preserve"> </w:t>
      </w:r>
      <w:r w:rsidR="00CE0A3E">
        <w:rPr>
          <w:rFonts w:ascii="Times New Roman" w:hAnsi="Times New Roman" w:cs="Times New Roman"/>
          <w:sz w:val="24"/>
          <w:szCs w:val="24"/>
        </w:rPr>
        <w:t xml:space="preserve">is explicitly </w:t>
      </w:r>
      <w:r w:rsidR="000263A1">
        <w:rPr>
          <w:rFonts w:ascii="Times New Roman" w:hAnsi="Times New Roman" w:cs="Times New Roman"/>
          <w:sz w:val="24"/>
          <w:szCs w:val="24"/>
        </w:rPr>
        <w:t xml:space="preserve">part of </w:t>
      </w:r>
      <w:r w:rsidR="00CE0A3E">
        <w:rPr>
          <w:rFonts w:ascii="Times New Roman" w:hAnsi="Times New Roman" w:cs="Times New Roman"/>
          <w:sz w:val="24"/>
          <w:szCs w:val="24"/>
        </w:rPr>
        <w:t>a</w:t>
      </w:r>
      <w:r w:rsidR="000263A1">
        <w:rPr>
          <w:rFonts w:ascii="Times New Roman" w:hAnsi="Times New Roman" w:cs="Times New Roman"/>
          <w:sz w:val="24"/>
          <w:szCs w:val="24"/>
        </w:rPr>
        <w:t xml:space="preserve"> reimbursement decision making process</w:t>
      </w:r>
      <w:r w:rsidRPr="000263A1">
        <w:rPr>
          <w:rFonts w:ascii="Times New Roman" w:hAnsi="Times New Roman" w:cs="Times New Roman"/>
          <w:sz w:val="24"/>
          <w:szCs w:val="24"/>
        </w:rPr>
        <w:t xml:space="preserve">, </w:t>
      </w:r>
      <w:r w:rsidR="000263A1">
        <w:rPr>
          <w:rFonts w:ascii="Times New Roman" w:hAnsi="Times New Roman" w:cs="Times New Roman"/>
          <w:sz w:val="24"/>
          <w:szCs w:val="24"/>
        </w:rPr>
        <w:t>many</w:t>
      </w:r>
      <w:r w:rsidRPr="000263A1">
        <w:rPr>
          <w:rFonts w:ascii="Times New Roman" w:hAnsi="Times New Roman" w:cs="Times New Roman"/>
          <w:sz w:val="24"/>
          <w:szCs w:val="24"/>
        </w:rPr>
        <w:t xml:space="preserve"> technologies have been adopted </w:t>
      </w:r>
      <w:r w:rsidR="00CE0A3E">
        <w:rPr>
          <w:rFonts w:ascii="Times New Roman" w:hAnsi="Times New Roman" w:cs="Times New Roman"/>
          <w:sz w:val="24"/>
          <w:szCs w:val="24"/>
        </w:rPr>
        <w:t>prior to implementation of</w:t>
      </w:r>
      <w:r w:rsidRPr="000263A1">
        <w:rPr>
          <w:rFonts w:ascii="Times New Roman" w:hAnsi="Times New Roman" w:cs="Times New Roman"/>
          <w:sz w:val="24"/>
          <w:szCs w:val="24"/>
        </w:rPr>
        <w:t xml:space="preserve"> </w:t>
      </w:r>
      <w:r w:rsidR="0088592E">
        <w:rPr>
          <w:rFonts w:ascii="Times New Roman" w:hAnsi="Times New Roman" w:cs="Times New Roman"/>
          <w:sz w:val="24"/>
          <w:szCs w:val="24"/>
        </w:rPr>
        <w:t>such</w:t>
      </w:r>
      <w:r w:rsidRPr="000263A1">
        <w:rPr>
          <w:rFonts w:ascii="Times New Roman" w:hAnsi="Times New Roman" w:cs="Times New Roman"/>
          <w:sz w:val="24"/>
          <w:szCs w:val="24"/>
        </w:rPr>
        <w:t xml:space="preserve"> value-ba</w:t>
      </w:r>
      <w:r w:rsidR="00A34D34" w:rsidRPr="000263A1">
        <w:rPr>
          <w:rFonts w:ascii="Times New Roman" w:hAnsi="Times New Roman" w:cs="Times New Roman"/>
          <w:sz w:val="24"/>
          <w:szCs w:val="24"/>
        </w:rPr>
        <w:t>sed approach</w:t>
      </w:r>
      <w:r w:rsidR="0088592E">
        <w:rPr>
          <w:rFonts w:ascii="Times New Roman" w:hAnsi="Times New Roman" w:cs="Times New Roman"/>
          <w:sz w:val="24"/>
          <w:szCs w:val="24"/>
        </w:rPr>
        <w:t>es</w:t>
      </w:r>
      <w:r w:rsidR="00A34D34" w:rsidRPr="000263A1">
        <w:rPr>
          <w:rFonts w:ascii="Times New Roman" w:hAnsi="Times New Roman" w:cs="Times New Roman"/>
          <w:sz w:val="24"/>
          <w:szCs w:val="24"/>
        </w:rPr>
        <w:t>.</w:t>
      </w:r>
      <w:r w:rsidR="000263A1">
        <w:rPr>
          <w:rFonts w:ascii="Times New Roman" w:hAnsi="Times New Roman" w:cs="Times New Roman"/>
          <w:sz w:val="24"/>
          <w:szCs w:val="24"/>
        </w:rPr>
        <w:t xml:space="preserve"> </w:t>
      </w:r>
      <w:r w:rsidR="0060121B">
        <w:rPr>
          <w:rFonts w:ascii="Times New Roman" w:hAnsi="Times New Roman" w:cs="Times New Roman"/>
          <w:sz w:val="24"/>
          <w:szCs w:val="24"/>
        </w:rPr>
        <w:t xml:space="preserve"> </w:t>
      </w:r>
      <w:r w:rsidR="00451327">
        <w:rPr>
          <w:rFonts w:ascii="Times New Roman" w:hAnsi="Times New Roman" w:cs="Times New Roman"/>
          <w:sz w:val="24"/>
          <w:szCs w:val="24"/>
        </w:rPr>
        <w:t>A</w:t>
      </w:r>
      <w:r w:rsidR="00CE0A3E">
        <w:rPr>
          <w:rFonts w:ascii="Times New Roman" w:hAnsi="Times New Roman" w:cs="Times New Roman"/>
          <w:sz w:val="24"/>
          <w:szCs w:val="24"/>
        </w:rPr>
        <w:t xml:space="preserve"> third explanation </w:t>
      </w:r>
      <w:r w:rsidR="00451327">
        <w:rPr>
          <w:rFonts w:ascii="Times New Roman" w:hAnsi="Times New Roman" w:cs="Times New Roman"/>
          <w:sz w:val="24"/>
          <w:szCs w:val="24"/>
        </w:rPr>
        <w:t xml:space="preserve">for inefficient technology use </w:t>
      </w:r>
      <w:r w:rsidR="00CE0A3E">
        <w:rPr>
          <w:rFonts w:ascii="Times New Roman" w:hAnsi="Times New Roman" w:cs="Times New Roman"/>
          <w:sz w:val="24"/>
          <w:szCs w:val="24"/>
        </w:rPr>
        <w:t xml:space="preserve">is indication </w:t>
      </w:r>
      <w:r w:rsidR="00351F5C">
        <w:rPr>
          <w:rFonts w:ascii="Times New Roman" w:hAnsi="Times New Roman" w:cs="Times New Roman"/>
          <w:sz w:val="24"/>
          <w:szCs w:val="24"/>
        </w:rPr>
        <w:t>creep</w:t>
      </w:r>
      <w:r w:rsidR="00CE0A3E">
        <w:rPr>
          <w:rFonts w:ascii="Times New Roman" w:hAnsi="Times New Roman" w:cs="Times New Roman"/>
          <w:sz w:val="24"/>
          <w:szCs w:val="24"/>
        </w:rPr>
        <w:t>, a process by which a new technology, accepted as</w:t>
      </w:r>
      <w:r w:rsidR="00CE0A3E" w:rsidRPr="00CD537F">
        <w:rPr>
          <w:rFonts w:ascii="Times New Roman" w:hAnsi="Times New Roman" w:cs="Times New Roman"/>
          <w:sz w:val="24"/>
          <w:szCs w:val="24"/>
        </w:rPr>
        <w:t xml:space="preserve"> beneficial </w:t>
      </w:r>
      <w:r w:rsidR="00CE0A3E">
        <w:rPr>
          <w:rFonts w:ascii="Times New Roman" w:hAnsi="Times New Roman" w:cs="Times New Roman"/>
          <w:sz w:val="24"/>
          <w:szCs w:val="24"/>
        </w:rPr>
        <w:t xml:space="preserve">and cost-effective for a </w:t>
      </w:r>
      <w:r w:rsidR="00CE0A3E" w:rsidRPr="00CD537F">
        <w:rPr>
          <w:rFonts w:ascii="Times New Roman" w:hAnsi="Times New Roman" w:cs="Times New Roman"/>
          <w:sz w:val="24"/>
          <w:szCs w:val="24"/>
        </w:rPr>
        <w:t>specific</w:t>
      </w:r>
      <w:r w:rsidR="00CE0A3E">
        <w:rPr>
          <w:rFonts w:ascii="Times New Roman" w:hAnsi="Times New Roman" w:cs="Times New Roman"/>
          <w:sz w:val="24"/>
          <w:szCs w:val="24"/>
        </w:rPr>
        <w:t xml:space="preserve"> indication,</w:t>
      </w:r>
      <w:r w:rsidR="00CE0A3E" w:rsidRPr="00CD537F">
        <w:rPr>
          <w:rFonts w:ascii="Times New Roman" w:hAnsi="Times New Roman" w:cs="Times New Roman"/>
          <w:sz w:val="24"/>
          <w:szCs w:val="24"/>
        </w:rPr>
        <w:t xml:space="preserve"> </w:t>
      </w:r>
      <w:r w:rsidR="00CE0A3E">
        <w:rPr>
          <w:rFonts w:ascii="Times New Roman" w:hAnsi="Times New Roman" w:cs="Times New Roman"/>
          <w:sz w:val="24"/>
          <w:szCs w:val="24"/>
        </w:rPr>
        <w:t>creeps</w:t>
      </w:r>
      <w:r w:rsidR="00D76CB8">
        <w:rPr>
          <w:rFonts w:ascii="Times New Roman" w:hAnsi="Times New Roman" w:cs="Times New Roman"/>
          <w:sz w:val="24"/>
          <w:szCs w:val="24"/>
        </w:rPr>
        <w:t xml:space="preserve"> unevaluated</w:t>
      </w:r>
      <w:r w:rsidR="00CE0A3E">
        <w:rPr>
          <w:rFonts w:ascii="Times New Roman" w:hAnsi="Times New Roman" w:cs="Times New Roman"/>
          <w:sz w:val="24"/>
          <w:szCs w:val="24"/>
        </w:rPr>
        <w:t xml:space="preserve"> into more widespread use </w:t>
      </w:r>
      <w:r w:rsidR="00451327">
        <w:rPr>
          <w:rFonts w:ascii="Times New Roman" w:hAnsi="Times New Roman" w:cs="Times New Roman"/>
          <w:sz w:val="24"/>
          <w:szCs w:val="24"/>
        </w:rPr>
        <w:t xml:space="preserve">where the value is </w:t>
      </w:r>
      <w:r w:rsidR="00D76CB8">
        <w:rPr>
          <w:rFonts w:ascii="Times New Roman" w:hAnsi="Times New Roman" w:cs="Times New Roman"/>
          <w:sz w:val="24"/>
          <w:szCs w:val="24"/>
        </w:rPr>
        <w:t>unproven</w:t>
      </w:r>
      <w:r w:rsidR="00CE0A3E" w:rsidRPr="00D10863">
        <w:rPr>
          <w:rFonts w:ascii="Times New Roman" w:hAnsi="Times New Roman" w:cs="Times New Roman"/>
          <w:sz w:val="24"/>
          <w:szCs w:val="24"/>
        </w:rPr>
        <w:t xml:space="preserve"> </w:t>
      </w:r>
      <w:r w:rsidR="005E6FA9">
        <w:rPr>
          <w:rFonts w:ascii="Times New Roman" w:hAnsi="Times New Roman" w:cs="Times New Roman"/>
          <w:sz w:val="24"/>
          <w:szCs w:val="24"/>
        </w:rPr>
        <w:fldChar w:fldCharType="begin"/>
      </w:r>
      <w:r w:rsidR="005E6FA9">
        <w:rPr>
          <w:rFonts w:ascii="Times New Roman" w:hAnsi="Times New Roman" w:cs="Times New Roman"/>
          <w:sz w:val="24"/>
          <w:szCs w:val="24"/>
        </w:rPr>
        <w:instrText>ADDIN RW.CITE{{5542 Riggs,K.R. 2015}}</w:instrText>
      </w:r>
      <w:r w:rsidR="005E6FA9">
        <w:rPr>
          <w:rFonts w:ascii="Times New Roman" w:hAnsi="Times New Roman" w:cs="Times New Roman"/>
          <w:sz w:val="24"/>
          <w:szCs w:val="24"/>
        </w:rPr>
        <w:fldChar w:fldCharType="separate"/>
      </w:r>
      <w:r w:rsidR="005E6FA9" w:rsidRPr="005E6FA9">
        <w:rPr>
          <w:rFonts w:ascii="Times New Roman" w:hAnsi="Times New Roman" w:cs="Times New Roman"/>
          <w:sz w:val="24"/>
          <w:szCs w:val="24"/>
        </w:rPr>
        <w:t>[3]</w:t>
      </w:r>
      <w:r w:rsidR="005E6FA9">
        <w:rPr>
          <w:rFonts w:ascii="Times New Roman" w:hAnsi="Times New Roman" w:cs="Times New Roman"/>
          <w:sz w:val="24"/>
          <w:szCs w:val="24"/>
        </w:rPr>
        <w:fldChar w:fldCharType="end"/>
      </w:r>
      <w:r w:rsidR="00351F5C">
        <w:rPr>
          <w:rFonts w:ascii="Times New Roman" w:hAnsi="Times New Roman" w:cs="Times New Roman"/>
          <w:sz w:val="24"/>
          <w:szCs w:val="24"/>
        </w:rPr>
        <w:t xml:space="preserve">. </w:t>
      </w:r>
      <w:r w:rsidR="004F11C6">
        <w:rPr>
          <w:rFonts w:ascii="Times New Roman" w:hAnsi="Times New Roman" w:cs="Times New Roman"/>
          <w:sz w:val="24"/>
          <w:szCs w:val="24"/>
        </w:rPr>
        <w:t>E</w:t>
      </w:r>
      <w:r w:rsidR="0058448C" w:rsidRPr="00D10863">
        <w:rPr>
          <w:rFonts w:ascii="Times New Roman" w:hAnsi="Times New Roman" w:cs="Times New Roman"/>
          <w:sz w:val="24"/>
          <w:szCs w:val="24"/>
        </w:rPr>
        <w:t>xample</w:t>
      </w:r>
      <w:r w:rsidR="00CD537F" w:rsidRPr="00D10863">
        <w:rPr>
          <w:rFonts w:ascii="Times New Roman" w:hAnsi="Times New Roman" w:cs="Times New Roman"/>
          <w:sz w:val="24"/>
          <w:szCs w:val="24"/>
        </w:rPr>
        <w:t>s</w:t>
      </w:r>
      <w:r w:rsidR="0074387C" w:rsidRPr="00D10863">
        <w:rPr>
          <w:rFonts w:ascii="Times New Roman" w:hAnsi="Times New Roman" w:cs="Times New Roman"/>
          <w:sz w:val="24"/>
          <w:szCs w:val="24"/>
        </w:rPr>
        <w:t xml:space="preserve"> </w:t>
      </w:r>
      <w:r w:rsidR="00B428DF" w:rsidRPr="00D10863">
        <w:rPr>
          <w:rFonts w:ascii="Times New Roman" w:hAnsi="Times New Roman" w:cs="Times New Roman"/>
          <w:sz w:val="24"/>
          <w:szCs w:val="24"/>
        </w:rPr>
        <w:t xml:space="preserve">include off-label use of </w:t>
      </w:r>
      <w:r w:rsidR="0074387C" w:rsidRPr="00D10863">
        <w:rPr>
          <w:rFonts w:ascii="Times New Roman" w:hAnsi="Times New Roman" w:cs="Times New Roman"/>
          <w:sz w:val="24"/>
          <w:szCs w:val="24"/>
        </w:rPr>
        <w:t xml:space="preserve">various </w:t>
      </w:r>
      <w:r w:rsidR="007A1214" w:rsidRPr="00D10863">
        <w:rPr>
          <w:rFonts w:ascii="Times New Roman" w:hAnsi="Times New Roman" w:cs="Times New Roman"/>
          <w:sz w:val="24"/>
          <w:szCs w:val="24"/>
        </w:rPr>
        <w:t>medicines</w:t>
      </w:r>
      <w:r w:rsidR="004509EF">
        <w:rPr>
          <w:rFonts w:ascii="Times New Roman" w:hAnsi="Times New Roman" w:cs="Times New Roman"/>
          <w:sz w:val="24"/>
          <w:szCs w:val="24"/>
        </w:rPr>
        <w:t xml:space="preserve"> </w:t>
      </w:r>
      <w:r w:rsidR="005E6FA9">
        <w:rPr>
          <w:rFonts w:ascii="Times New Roman" w:hAnsi="Times New Roman" w:cs="Times New Roman"/>
          <w:sz w:val="24"/>
          <w:szCs w:val="24"/>
        </w:rPr>
        <w:fldChar w:fldCharType="begin"/>
      </w:r>
      <w:r w:rsidR="005E6FA9">
        <w:rPr>
          <w:rFonts w:ascii="Times New Roman" w:hAnsi="Times New Roman" w:cs="Times New Roman"/>
          <w:sz w:val="24"/>
          <w:szCs w:val="24"/>
        </w:rPr>
        <w:instrText>ADDIN RW.CITE{{5542 Riggs,K.R. 2015; 5543 Elshaug,A.G. 2009; 5544 Isaacs,D. 2009; 5545 Djulbegovic,B. 2011}}</w:instrText>
      </w:r>
      <w:r w:rsidR="005E6FA9">
        <w:rPr>
          <w:rFonts w:ascii="Times New Roman" w:hAnsi="Times New Roman" w:cs="Times New Roman"/>
          <w:sz w:val="24"/>
          <w:szCs w:val="24"/>
        </w:rPr>
        <w:fldChar w:fldCharType="separate"/>
      </w:r>
      <w:r w:rsidR="005E6FA9" w:rsidRPr="005E6FA9">
        <w:rPr>
          <w:rFonts w:ascii="Times New Roman" w:hAnsi="Times New Roman" w:cs="Times New Roman"/>
          <w:sz w:val="24"/>
          <w:szCs w:val="24"/>
        </w:rPr>
        <w:t>[3-6]</w:t>
      </w:r>
      <w:r w:rsidR="005E6FA9">
        <w:rPr>
          <w:rFonts w:ascii="Times New Roman" w:hAnsi="Times New Roman" w:cs="Times New Roman"/>
          <w:sz w:val="24"/>
          <w:szCs w:val="24"/>
        </w:rPr>
        <w:fldChar w:fldCharType="end"/>
      </w:r>
      <w:r w:rsidR="007A1214" w:rsidRPr="00D10863">
        <w:rPr>
          <w:rFonts w:ascii="Times New Roman" w:hAnsi="Times New Roman" w:cs="Times New Roman"/>
          <w:sz w:val="24"/>
          <w:szCs w:val="24"/>
        </w:rPr>
        <w:t xml:space="preserve">, </w:t>
      </w:r>
      <w:r w:rsidR="0060121B" w:rsidRPr="00D10863">
        <w:rPr>
          <w:rFonts w:ascii="Times New Roman" w:hAnsi="Times New Roman" w:cs="Times New Roman"/>
          <w:sz w:val="24"/>
          <w:szCs w:val="24"/>
        </w:rPr>
        <w:t xml:space="preserve">use of </w:t>
      </w:r>
      <w:r w:rsidR="004F11C6">
        <w:rPr>
          <w:rFonts w:ascii="Times New Roman" w:hAnsi="Times New Roman" w:cs="Times New Roman"/>
          <w:sz w:val="24"/>
          <w:szCs w:val="24"/>
        </w:rPr>
        <w:t xml:space="preserve">some </w:t>
      </w:r>
      <w:r w:rsidR="0088592E">
        <w:rPr>
          <w:rFonts w:ascii="Times New Roman" w:hAnsi="Times New Roman" w:cs="Times New Roman"/>
          <w:sz w:val="24"/>
          <w:szCs w:val="24"/>
        </w:rPr>
        <w:t>diagnostic</w:t>
      </w:r>
      <w:r w:rsidR="00D31943" w:rsidRPr="00D10863">
        <w:rPr>
          <w:rFonts w:ascii="Times New Roman" w:hAnsi="Times New Roman" w:cs="Times New Roman"/>
          <w:sz w:val="24"/>
          <w:szCs w:val="24"/>
        </w:rPr>
        <w:t xml:space="preserve"> testing</w:t>
      </w:r>
      <w:r w:rsidR="005E6FA9">
        <w:rPr>
          <w:rFonts w:ascii="Times New Roman" w:hAnsi="Times New Roman" w:cs="Times New Roman"/>
          <w:sz w:val="24"/>
          <w:szCs w:val="24"/>
        </w:rPr>
        <w:t xml:space="preserve"> </w:t>
      </w:r>
      <w:r w:rsidR="005E6FA9">
        <w:rPr>
          <w:rFonts w:ascii="Times New Roman" w:hAnsi="Times New Roman" w:cs="Times New Roman"/>
          <w:sz w:val="24"/>
          <w:szCs w:val="24"/>
        </w:rPr>
        <w:fldChar w:fldCharType="begin"/>
      </w:r>
      <w:r w:rsidR="005E6FA9">
        <w:rPr>
          <w:rFonts w:ascii="Times New Roman" w:hAnsi="Times New Roman" w:cs="Times New Roman"/>
          <w:sz w:val="24"/>
          <w:szCs w:val="24"/>
        </w:rPr>
        <w:instrText>ADDIN RW.CITE{{5545 Djulbegovic,B. 2011}}</w:instrText>
      </w:r>
      <w:r w:rsidR="005E6FA9">
        <w:rPr>
          <w:rFonts w:ascii="Times New Roman" w:hAnsi="Times New Roman" w:cs="Times New Roman"/>
          <w:sz w:val="24"/>
          <w:szCs w:val="24"/>
        </w:rPr>
        <w:fldChar w:fldCharType="separate"/>
      </w:r>
      <w:r w:rsidR="005E6FA9" w:rsidRPr="005E6FA9">
        <w:rPr>
          <w:rFonts w:ascii="Times New Roman" w:hAnsi="Times New Roman" w:cs="Times New Roman"/>
          <w:sz w:val="24"/>
          <w:szCs w:val="24"/>
        </w:rPr>
        <w:t>[6]</w:t>
      </w:r>
      <w:r w:rsidR="005E6FA9">
        <w:rPr>
          <w:rFonts w:ascii="Times New Roman" w:hAnsi="Times New Roman" w:cs="Times New Roman"/>
          <w:sz w:val="24"/>
          <w:szCs w:val="24"/>
        </w:rPr>
        <w:fldChar w:fldCharType="end"/>
      </w:r>
      <w:r w:rsidR="00B428DF" w:rsidRPr="00D10863">
        <w:rPr>
          <w:rFonts w:ascii="Times New Roman" w:hAnsi="Times New Roman" w:cs="Times New Roman"/>
          <w:sz w:val="24"/>
          <w:szCs w:val="24"/>
        </w:rPr>
        <w:t>, and overuse of certain therapeutic procedures</w:t>
      </w:r>
      <w:r w:rsidR="005E6FA9">
        <w:rPr>
          <w:rFonts w:ascii="Times New Roman" w:hAnsi="Times New Roman" w:cs="Times New Roman"/>
          <w:sz w:val="24"/>
          <w:szCs w:val="24"/>
        </w:rPr>
        <w:t xml:space="preserve"> </w:t>
      </w:r>
      <w:r w:rsidR="005E6FA9">
        <w:rPr>
          <w:rFonts w:ascii="Times New Roman" w:hAnsi="Times New Roman" w:cs="Times New Roman"/>
          <w:sz w:val="24"/>
          <w:szCs w:val="24"/>
        </w:rPr>
        <w:fldChar w:fldCharType="begin"/>
      </w:r>
      <w:r w:rsidR="005E6FA9">
        <w:rPr>
          <w:rFonts w:ascii="Times New Roman" w:hAnsi="Times New Roman" w:cs="Times New Roman"/>
          <w:sz w:val="24"/>
          <w:szCs w:val="24"/>
        </w:rPr>
        <w:instrText>ADDIN RW.CITE{{5546 Hebert,P.C. 2007}}</w:instrText>
      </w:r>
      <w:r w:rsidR="005E6FA9">
        <w:rPr>
          <w:rFonts w:ascii="Times New Roman" w:hAnsi="Times New Roman" w:cs="Times New Roman"/>
          <w:sz w:val="24"/>
          <w:szCs w:val="24"/>
        </w:rPr>
        <w:fldChar w:fldCharType="separate"/>
      </w:r>
      <w:r w:rsidR="005E6FA9" w:rsidRPr="005E6FA9">
        <w:rPr>
          <w:rFonts w:ascii="Times New Roman" w:hAnsi="Times New Roman" w:cs="Times New Roman"/>
          <w:sz w:val="24"/>
          <w:szCs w:val="24"/>
        </w:rPr>
        <w:t>[7]</w:t>
      </w:r>
      <w:r w:rsidR="005E6FA9">
        <w:rPr>
          <w:rFonts w:ascii="Times New Roman" w:hAnsi="Times New Roman" w:cs="Times New Roman"/>
          <w:sz w:val="24"/>
          <w:szCs w:val="24"/>
        </w:rPr>
        <w:fldChar w:fldCharType="end"/>
      </w:r>
      <w:r w:rsidR="00B428DF" w:rsidRPr="00D10863">
        <w:rPr>
          <w:rFonts w:ascii="Times New Roman" w:hAnsi="Times New Roman" w:cs="Times New Roman"/>
          <w:sz w:val="24"/>
          <w:szCs w:val="24"/>
        </w:rPr>
        <w:t>.</w:t>
      </w:r>
      <w:r w:rsidR="007A1214" w:rsidRPr="00D10863">
        <w:rPr>
          <w:rFonts w:ascii="Times New Roman" w:hAnsi="Times New Roman" w:cs="Times New Roman"/>
          <w:sz w:val="24"/>
          <w:szCs w:val="24"/>
        </w:rPr>
        <w:t xml:space="preserve"> </w:t>
      </w:r>
    </w:p>
    <w:p w:rsidR="00207F27" w:rsidRDefault="006F2481" w:rsidP="00351F5C">
      <w:p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Fourth, e</w:t>
      </w:r>
      <w:r w:rsidR="00351F5C">
        <w:rPr>
          <w:rFonts w:ascii="Times New Roman" w:hAnsi="Times New Roman" w:cs="Times New Roman"/>
          <w:sz w:val="24"/>
          <w:szCs w:val="24"/>
        </w:rPr>
        <w:t xml:space="preserve">ven where technologies are used for </w:t>
      </w:r>
      <w:r>
        <w:rPr>
          <w:rFonts w:ascii="Times New Roman" w:hAnsi="Times New Roman" w:cs="Times New Roman"/>
          <w:sz w:val="24"/>
          <w:szCs w:val="24"/>
        </w:rPr>
        <w:t>approved</w:t>
      </w:r>
      <w:r w:rsidR="00351F5C">
        <w:rPr>
          <w:rFonts w:ascii="Times New Roman" w:hAnsi="Times New Roman" w:cs="Times New Roman"/>
          <w:sz w:val="24"/>
          <w:szCs w:val="24"/>
        </w:rPr>
        <w:t xml:space="preserve"> indications it is possible that</w:t>
      </w:r>
      <w:r w:rsidR="0058448C">
        <w:rPr>
          <w:rFonts w:ascii="Times New Roman" w:hAnsi="Times New Roman" w:cs="Times New Roman"/>
          <w:sz w:val="24"/>
          <w:szCs w:val="24"/>
        </w:rPr>
        <w:t xml:space="preserve"> key assumptions</w:t>
      </w:r>
      <w:r w:rsidR="0060121B">
        <w:rPr>
          <w:rFonts w:ascii="Times New Roman" w:hAnsi="Times New Roman" w:cs="Times New Roman"/>
          <w:sz w:val="24"/>
          <w:szCs w:val="24"/>
        </w:rPr>
        <w:t>,</w:t>
      </w:r>
      <w:r w:rsidR="00351F5C">
        <w:rPr>
          <w:rFonts w:ascii="Times New Roman" w:hAnsi="Times New Roman" w:cs="Times New Roman"/>
          <w:sz w:val="24"/>
          <w:szCs w:val="24"/>
        </w:rPr>
        <w:t xml:space="preserve"> upon which the economic case </w:t>
      </w:r>
      <w:r>
        <w:rPr>
          <w:rFonts w:ascii="Times New Roman" w:hAnsi="Times New Roman" w:cs="Times New Roman"/>
          <w:sz w:val="24"/>
          <w:szCs w:val="24"/>
        </w:rPr>
        <w:t>rests</w:t>
      </w:r>
      <w:r w:rsidR="00351F5C">
        <w:rPr>
          <w:rFonts w:ascii="Times New Roman" w:hAnsi="Times New Roman" w:cs="Times New Roman"/>
          <w:sz w:val="24"/>
          <w:szCs w:val="24"/>
        </w:rPr>
        <w:t xml:space="preserve">, </w:t>
      </w:r>
      <w:r w:rsidR="0058448C">
        <w:rPr>
          <w:rFonts w:ascii="Times New Roman" w:hAnsi="Times New Roman" w:cs="Times New Roman"/>
          <w:sz w:val="24"/>
          <w:szCs w:val="24"/>
        </w:rPr>
        <w:t>do not</w:t>
      </w:r>
      <w:r w:rsidR="000C1870" w:rsidRPr="00351F5C">
        <w:rPr>
          <w:rFonts w:ascii="Times New Roman" w:hAnsi="Times New Roman" w:cs="Times New Roman"/>
          <w:sz w:val="24"/>
          <w:szCs w:val="24"/>
        </w:rPr>
        <w:t xml:space="preserve"> hold-up in routine clinical practice. </w:t>
      </w:r>
      <w:r w:rsidR="00351F5C">
        <w:rPr>
          <w:rFonts w:ascii="Times New Roman" w:hAnsi="Times New Roman" w:cs="Times New Roman"/>
          <w:sz w:val="24"/>
          <w:szCs w:val="24"/>
        </w:rPr>
        <w:t xml:space="preserve">For example, </w:t>
      </w:r>
      <w:r w:rsidR="00D32217">
        <w:rPr>
          <w:rFonts w:ascii="Times New Roman" w:hAnsi="Times New Roman" w:cs="Times New Roman"/>
          <w:sz w:val="24"/>
          <w:szCs w:val="24"/>
        </w:rPr>
        <w:t xml:space="preserve">the </w:t>
      </w:r>
      <w:r w:rsidR="00351F5C">
        <w:rPr>
          <w:rFonts w:ascii="Times New Roman" w:hAnsi="Times New Roman" w:cs="Times New Roman"/>
          <w:sz w:val="24"/>
          <w:szCs w:val="24"/>
        </w:rPr>
        <w:t>cost-effectiveness estimates</w:t>
      </w:r>
      <w:r w:rsidR="00207F27">
        <w:rPr>
          <w:rFonts w:ascii="Times New Roman" w:hAnsi="Times New Roman" w:cs="Times New Roman"/>
          <w:sz w:val="24"/>
          <w:szCs w:val="24"/>
        </w:rPr>
        <w:t xml:space="preserve"> that inform technology adoption decisions </w:t>
      </w:r>
      <w:r w:rsidR="00D32217">
        <w:rPr>
          <w:rFonts w:ascii="Times New Roman" w:hAnsi="Times New Roman" w:cs="Times New Roman"/>
          <w:sz w:val="24"/>
          <w:szCs w:val="24"/>
        </w:rPr>
        <w:t>typically are</w:t>
      </w:r>
      <w:r w:rsidR="00207F27">
        <w:rPr>
          <w:rFonts w:ascii="Times New Roman" w:hAnsi="Times New Roman" w:cs="Times New Roman"/>
          <w:sz w:val="24"/>
          <w:szCs w:val="24"/>
        </w:rPr>
        <w:t xml:space="preserve"> heavily influenced by the modelled impact of th</w:t>
      </w:r>
      <w:r w:rsidR="00D32217">
        <w:rPr>
          <w:rFonts w:ascii="Times New Roman" w:hAnsi="Times New Roman" w:cs="Times New Roman"/>
          <w:sz w:val="24"/>
          <w:szCs w:val="24"/>
        </w:rPr>
        <w:t>e</w:t>
      </w:r>
      <w:r w:rsidR="00207F27">
        <w:rPr>
          <w:rFonts w:ascii="Times New Roman" w:hAnsi="Times New Roman" w:cs="Times New Roman"/>
          <w:sz w:val="24"/>
          <w:szCs w:val="24"/>
        </w:rPr>
        <w:t xml:space="preserve"> </w:t>
      </w:r>
      <w:r w:rsidR="0058448C">
        <w:rPr>
          <w:rFonts w:ascii="Times New Roman" w:hAnsi="Times New Roman" w:cs="Times New Roman"/>
          <w:sz w:val="24"/>
          <w:szCs w:val="24"/>
        </w:rPr>
        <w:t>technolog</w:t>
      </w:r>
      <w:r w:rsidR="00D32217">
        <w:rPr>
          <w:rFonts w:ascii="Times New Roman" w:hAnsi="Times New Roman" w:cs="Times New Roman"/>
          <w:sz w:val="24"/>
          <w:szCs w:val="24"/>
        </w:rPr>
        <w:t>y</w:t>
      </w:r>
      <w:r w:rsidR="00207F27">
        <w:rPr>
          <w:rFonts w:ascii="Times New Roman" w:hAnsi="Times New Roman" w:cs="Times New Roman"/>
          <w:sz w:val="24"/>
          <w:szCs w:val="24"/>
        </w:rPr>
        <w:t xml:space="preserve"> on the </w:t>
      </w:r>
      <w:r w:rsidR="00D32217">
        <w:rPr>
          <w:rFonts w:ascii="Times New Roman" w:hAnsi="Times New Roman" w:cs="Times New Roman"/>
          <w:sz w:val="24"/>
          <w:szCs w:val="24"/>
        </w:rPr>
        <w:t xml:space="preserve">life-time </w:t>
      </w:r>
      <w:r w:rsidR="00207F27">
        <w:rPr>
          <w:rFonts w:ascii="Times New Roman" w:hAnsi="Times New Roman" w:cs="Times New Roman"/>
          <w:sz w:val="24"/>
          <w:szCs w:val="24"/>
        </w:rPr>
        <w:t xml:space="preserve">course of </w:t>
      </w:r>
      <w:r w:rsidR="00D32217">
        <w:rPr>
          <w:rFonts w:ascii="Times New Roman" w:hAnsi="Times New Roman" w:cs="Times New Roman"/>
          <w:sz w:val="24"/>
          <w:szCs w:val="24"/>
        </w:rPr>
        <w:t xml:space="preserve">the </w:t>
      </w:r>
      <w:r w:rsidR="00207F27">
        <w:rPr>
          <w:rFonts w:ascii="Times New Roman" w:hAnsi="Times New Roman" w:cs="Times New Roman"/>
          <w:sz w:val="24"/>
          <w:szCs w:val="24"/>
        </w:rPr>
        <w:t>disease. However, such estimates of relative efficacy</w:t>
      </w:r>
      <w:r w:rsidR="0058448C">
        <w:rPr>
          <w:rFonts w:ascii="Times New Roman" w:hAnsi="Times New Roman" w:cs="Times New Roman"/>
          <w:sz w:val="24"/>
          <w:szCs w:val="24"/>
        </w:rPr>
        <w:t xml:space="preserve"> are </w:t>
      </w:r>
      <w:r w:rsidR="00207F27">
        <w:rPr>
          <w:rFonts w:ascii="Times New Roman" w:hAnsi="Times New Roman" w:cs="Times New Roman"/>
          <w:sz w:val="24"/>
          <w:szCs w:val="24"/>
        </w:rPr>
        <w:t xml:space="preserve">often </w:t>
      </w:r>
      <w:r w:rsidR="0058448C">
        <w:rPr>
          <w:rFonts w:ascii="Times New Roman" w:hAnsi="Times New Roman" w:cs="Times New Roman"/>
          <w:sz w:val="24"/>
          <w:szCs w:val="24"/>
        </w:rPr>
        <w:t>derived</w:t>
      </w:r>
      <w:r w:rsidR="00207F27">
        <w:rPr>
          <w:rFonts w:ascii="Times New Roman" w:hAnsi="Times New Roman" w:cs="Times New Roman"/>
          <w:sz w:val="24"/>
          <w:szCs w:val="24"/>
        </w:rPr>
        <w:t xml:space="preserve"> from trials </w:t>
      </w:r>
      <w:r w:rsidR="00D32217">
        <w:rPr>
          <w:rFonts w:ascii="Times New Roman" w:hAnsi="Times New Roman" w:cs="Times New Roman"/>
          <w:sz w:val="24"/>
          <w:szCs w:val="24"/>
        </w:rPr>
        <w:t>with relatively short patient follow-up</w:t>
      </w:r>
      <w:r w:rsidR="00207F27">
        <w:rPr>
          <w:rFonts w:ascii="Times New Roman" w:hAnsi="Times New Roman" w:cs="Times New Roman"/>
          <w:sz w:val="24"/>
          <w:szCs w:val="24"/>
        </w:rPr>
        <w:t xml:space="preserve">.  </w:t>
      </w:r>
      <w:r w:rsidR="0058448C">
        <w:rPr>
          <w:rFonts w:ascii="Times New Roman" w:hAnsi="Times New Roman" w:cs="Times New Roman"/>
          <w:sz w:val="24"/>
          <w:szCs w:val="24"/>
        </w:rPr>
        <w:t xml:space="preserve">If the assumed extrapolation of longer-term benefit fails to </w:t>
      </w:r>
      <w:r w:rsidR="00D32217">
        <w:rPr>
          <w:rFonts w:ascii="Times New Roman" w:hAnsi="Times New Roman" w:cs="Times New Roman"/>
          <w:sz w:val="24"/>
          <w:szCs w:val="24"/>
        </w:rPr>
        <w:t>materialise in realty</w:t>
      </w:r>
      <w:r w:rsidR="0058448C">
        <w:rPr>
          <w:rFonts w:ascii="Times New Roman" w:hAnsi="Times New Roman" w:cs="Times New Roman"/>
          <w:sz w:val="24"/>
          <w:szCs w:val="24"/>
        </w:rPr>
        <w:t xml:space="preserve">, then the </w:t>
      </w:r>
      <w:r w:rsidR="00173559">
        <w:rPr>
          <w:rFonts w:ascii="Times New Roman" w:hAnsi="Times New Roman" w:cs="Times New Roman"/>
          <w:sz w:val="24"/>
          <w:szCs w:val="24"/>
        </w:rPr>
        <w:t>predicted</w:t>
      </w:r>
      <w:r w:rsidR="00D32217">
        <w:rPr>
          <w:rFonts w:ascii="Times New Roman" w:hAnsi="Times New Roman" w:cs="Times New Roman"/>
          <w:sz w:val="24"/>
          <w:szCs w:val="24"/>
        </w:rPr>
        <w:t xml:space="preserve"> </w:t>
      </w:r>
      <w:r w:rsidR="0058448C">
        <w:rPr>
          <w:rFonts w:ascii="Times New Roman" w:hAnsi="Times New Roman" w:cs="Times New Roman"/>
          <w:sz w:val="24"/>
          <w:szCs w:val="24"/>
        </w:rPr>
        <w:t xml:space="preserve">cost-effectiveness </w:t>
      </w:r>
      <w:r w:rsidR="00173559">
        <w:rPr>
          <w:rFonts w:ascii="Times New Roman" w:hAnsi="Times New Roman" w:cs="Times New Roman"/>
          <w:sz w:val="24"/>
          <w:szCs w:val="24"/>
        </w:rPr>
        <w:t xml:space="preserve">at the time of adoption </w:t>
      </w:r>
      <w:r w:rsidR="0058448C">
        <w:rPr>
          <w:rFonts w:ascii="Times New Roman" w:hAnsi="Times New Roman" w:cs="Times New Roman"/>
          <w:sz w:val="24"/>
          <w:szCs w:val="24"/>
        </w:rPr>
        <w:t xml:space="preserve">may </w:t>
      </w:r>
      <w:r w:rsidR="00173559">
        <w:rPr>
          <w:rFonts w:ascii="Times New Roman" w:hAnsi="Times New Roman" w:cs="Times New Roman"/>
          <w:sz w:val="24"/>
          <w:szCs w:val="24"/>
        </w:rPr>
        <w:t>prove unduly optimistic</w:t>
      </w:r>
      <w:r w:rsidR="00CA4BAC">
        <w:rPr>
          <w:rFonts w:ascii="Times New Roman" w:hAnsi="Times New Roman" w:cs="Times New Roman"/>
          <w:sz w:val="24"/>
          <w:szCs w:val="24"/>
        </w:rPr>
        <w:t xml:space="preserve"> </w:t>
      </w:r>
      <w:r w:rsidR="00CA4BAC" w:rsidRPr="008D6DC4">
        <w:rPr>
          <w:rFonts w:ascii="Times New Roman" w:hAnsi="Times New Roman" w:cs="Times New Roman"/>
          <w:sz w:val="24"/>
          <w:szCs w:val="24"/>
        </w:rPr>
        <w:fldChar w:fldCharType="begin"/>
      </w:r>
      <w:r w:rsidR="00CA4BAC" w:rsidRPr="008D6DC4">
        <w:rPr>
          <w:rFonts w:ascii="Times New Roman" w:hAnsi="Times New Roman" w:cs="Times New Roman"/>
          <w:sz w:val="24"/>
          <w:szCs w:val="24"/>
        </w:rPr>
        <w:instrText>ADDIN RW.CITE{{5598 Davies,C. 2013}}</w:instrText>
      </w:r>
      <w:r w:rsidR="00CA4BAC" w:rsidRPr="008D6DC4">
        <w:rPr>
          <w:rFonts w:ascii="Times New Roman" w:hAnsi="Times New Roman" w:cs="Times New Roman"/>
          <w:sz w:val="24"/>
          <w:szCs w:val="24"/>
        </w:rPr>
        <w:fldChar w:fldCharType="separate"/>
      </w:r>
      <w:r w:rsidR="00CA4BAC" w:rsidRPr="008D6DC4">
        <w:rPr>
          <w:rFonts w:ascii="Times New Roman" w:hAnsi="Times New Roman" w:cs="Times New Roman"/>
          <w:sz w:val="24"/>
          <w:szCs w:val="24"/>
        </w:rPr>
        <w:t>[8]</w:t>
      </w:r>
      <w:r w:rsidR="00CA4BAC" w:rsidRPr="008D6DC4">
        <w:rPr>
          <w:rFonts w:ascii="Times New Roman" w:hAnsi="Times New Roman" w:cs="Times New Roman"/>
          <w:sz w:val="24"/>
          <w:szCs w:val="24"/>
        </w:rPr>
        <w:fldChar w:fldCharType="end"/>
      </w:r>
      <w:r w:rsidR="00173559" w:rsidRPr="008D6DC4">
        <w:rPr>
          <w:rFonts w:ascii="Times New Roman" w:hAnsi="Times New Roman" w:cs="Times New Roman"/>
          <w:sz w:val="24"/>
          <w:szCs w:val="24"/>
        </w:rPr>
        <w:t>.</w:t>
      </w:r>
      <w:r w:rsidR="0058448C">
        <w:rPr>
          <w:rFonts w:ascii="Times New Roman" w:hAnsi="Times New Roman" w:cs="Times New Roman"/>
          <w:sz w:val="24"/>
          <w:szCs w:val="24"/>
        </w:rPr>
        <w:t xml:space="preserve"> </w:t>
      </w:r>
      <w:r w:rsidR="00395732">
        <w:rPr>
          <w:rFonts w:ascii="Times New Roman" w:hAnsi="Times New Roman" w:cs="Times New Roman"/>
          <w:sz w:val="24"/>
          <w:szCs w:val="24"/>
        </w:rPr>
        <w:t xml:space="preserve">This reinforces the </w:t>
      </w:r>
      <w:r w:rsidR="0060121B">
        <w:rPr>
          <w:rFonts w:ascii="Times New Roman" w:hAnsi="Times New Roman" w:cs="Times New Roman"/>
          <w:sz w:val="24"/>
          <w:szCs w:val="24"/>
        </w:rPr>
        <w:t>importance of continuing</w:t>
      </w:r>
      <w:r w:rsidR="00395732">
        <w:rPr>
          <w:rFonts w:ascii="Times New Roman" w:hAnsi="Times New Roman" w:cs="Times New Roman"/>
          <w:sz w:val="24"/>
          <w:szCs w:val="24"/>
        </w:rPr>
        <w:t xml:space="preserve"> to monitor </w:t>
      </w:r>
      <w:r w:rsidR="001942BD">
        <w:rPr>
          <w:rFonts w:ascii="Times New Roman" w:hAnsi="Times New Roman" w:cs="Times New Roman"/>
          <w:sz w:val="24"/>
          <w:szCs w:val="24"/>
        </w:rPr>
        <w:t xml:space="preserve">a </w:t>
      </w:r>
      <w:r w:rsidR="00173559">
        <w:rPr>
          <w:rFonts w:ascii="Times New Roman" w:hAnsi="Times New Roman" w:cs="Times New Roman"/>
          <w:sz w:val="24"/>
          <w:szCs w:val="24"/>
        </w:rPr>
        <w:t>technology</w:t>
      </w:r>
      <w:r w:rsidR="001942BD">
        <w:rPr>
          <w:rFonts w:ascii="Times New Roman" w:hAnsi="Times New Roman" w:cs="Times New Roman"/>
          <w:sz w:val="24"/>
          <w:szCs w:val="24"/>
        </w:rPr>
        <w:t>’s</w:t>
      </w:r>
      <w:r w:rsidR="00173559">
        <w:rPr>
          <w:rFonts w:ascii="Times New Roman" w:hAnsi="Times New Roman" w:cs="Times New Roman"/>
          <w:sz w:val="24"/>
          <w:szCs w:val="24"/>
        </w:rPr>
        <w:t xml:space="preserve"> </w:t>
      </w:r>
      <w:r w:rsidR="00395732">
        <w:rPr>
          <w:rFonts w:ascii="Times New Roman" w:hAnsi="Times New Roman" w:cs="Times New Roman"/>
          <w:sz w:val="24"/>
          <w:szCs w:val="24"/>
        </w:rPr>
        <w:t xml:space="preserve">performance </w:t>
      </w:r>
      <w:r w:rsidR="00173559">
        <w:rPr>
          <w:rFonts w:ascii="Times New Roman" w:hAnsi="Times New Roman" w:cs="Times New Roman"/>
          <w:sz w:val="24"/>
          <w:szCs w:val="24"/>
        </w:rPr>
        <w:t>after implementation</w:t>
      </w:r>
      <w:r w:rsidR="00395732">
        <w:rPr>
          <w:rFonts w:ascii="Times New Roman" w:hAnsi="Times New Roman" w:cs="Times New Roman"/>
          <w:sz w:val="24"/>
          <w:szCs w:val="24"/>
        </w:rPr>
        <w:t xml:space="preserve"> into routine practice</w:t>
      </w:r>
      <w:r w:rsidR="005E6FA9">
        <w:rPr>
          <w:rFonts w:ascii="Times New Roman" w:hAnsi="Times New Roman" w:cs="Times New Roman"/>
          <w:sz w:val="24"/>
          <w:szCs w:val="24"/>
        </w:rPr>
        <w:t xml:space="preserve"> </w:t>
      </w:r>
      <w:r w:rsidR="005E6FA9">
        <w:rPr>
          <w:rFonts w:ascii="Times New Roman" w:hAnsi="Times New Roman" w:cs="Times New Roman"/>
          <w:sz w:val="24"/>
          <w:szCs w:val="24"/>
        </w:rPr>
        <w:fldChar w:fldCharType="begin"/>
      </w:r>
      <w:r w:rsidR="005E6FA9">
        <w:rPr>
          <w:rFonts w:ascii="Times New Roman" w:hAnsi="Times New Roman" w:cs="Times New Roman"/>
          <w:sz w:val="24"/>
          <w:szCs w:val="24"/>
        </w:rPr>
        <w:instrText>ADDIN RW.CITE{{5540 Bryan,S. 2014; 5547 Fronsdal,K.B. 2010; 5579 Sculpher,M. 1997}}</w:instrText>
      </w:r>
      <w:r w:rsidR="005E6FA9">
        <w:rPr>
          <w:rFonts w:ascii="Times New Roman" w:hAnsi="Times New Roman" w:cs="Times New Roman"/>
          <w:sz w:val="24"/>
          <w:szCs w:val="24"/>
        </w:rPr>
        <w:fldChar w:fldCharType="separate"/>
      </w:r>
      <w:r w:rsidR="00CA4BAC" w:rsidRPr="001514D0">
        <w:rPr>
          <w:rFonts w:ascii="Times New Roman" w:hAnsi="Times New Roman" w:cs="Times New Roman"/>
          <w:sz w:val="24"/>
          <w:szCs w:val="24"/>
        </w:rPr>
        <w:t>[1,9,10]</w:t>
      </w:r>
      <w:r w:rsidR="005E6FA9">
        <w:rPr>
          <w:rFonts w:ascii="Times New Roman" w:hAnsi="Times New Roman" w:cs="Times New Roman"/>
          <w:sz w:val="24"/>
          <w:szCs w:val="24"/>
        </w:rPr>
        <w:fldChar w:fldCharType="end"/>
      </w:r>
      <w:r w:rsidR="00395732">
        <w:rPr>
          <w:rFonts w:ascii="Times New Roman" w:hAnsi="Times New Roman" w:cs="Times New Roman"/>
          <w:sz w:val="24"/>
          <w:szCs w:val="24"/>
        </w:rPr>
        <w:t xml:space="preserve">. </w:t>
      </w:r>
    </w:p>
    <w:p w:rsidR="0058448C" w:rsidRDefault="00511C70" w:rsidP="00351F5C">
      <w:p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Fifth</w:t>
      </w:r>
      <w:r w:rsidR="008E571E">
        <w:rPr>
          <w:rFonts w:ascii="Times New Roman" w:hAnsi="Times New Roman" w:cs="Times New Roman"/>
          <w:sz w:val="24"/>
          <w:szCs w:val="24"/>
        </w:rPr>
        <w:t>, t</w:t>
      </w:r>
      <w:r w:rsidR="0058448C" w:rsidRPr="00D10863">
        <w:rPr>
          <w:rFonts w:ascii="Times New Roman" w:hAnsi="Times New Roman" w:cs="Times New Roman"/>
          <w:sz w:val="24"/>
          <w:szCs w:val="24"/>
        </w:rPr>
        <w:t>he emergence of new</w:t>
      </w:r>
      <w:r w:rsidR="008E571E">
        <w:rPr>
          <w:rFonts w:ascii="Times New Roman" w:hAnsi="Times New Roman" w:cs="Times New Roman"/>
          <w:sz w:val="24"/>
          <w:szCs w:val="24"/>
        </w:rPr>
        <w:t>,</w:t>
      </w:r>
      <w:r w:rsidR="0058448C" w:rsidRPr="00D10863">
        <w:rPr>
          <w:rFonts w:ascii="Times New Roman" w:hAnsi="Times New Roman" w:cs="Times New Roman"/>
          <w:sz w:val="24"/>
          <w:szCs w:val="24"/>
        </w:rPr>
        <w:t xml:space="preserve"> </w:t>
      </w:r>
      <w:r w:rsidR="001942BD">
        <w:rPr>
          <w:rFonts w:ascii="Times New Roman" w:hAnsi="Times New Roman" w:cs="Times New Roman"/>
          <w:sz w:val="24"/>
          <w:szCs w:val="24"/>
        </w:rPr>
        <w:t xml:space="preserve">more </w:t>
      </w:r>
      <w:r w:rsidR="00B957E5">
        <w:rPr>
          <w:rFonts w:ascii="Times New Roman" w:hAnsi="Times New Roman" w:cs="Times New Roman"/>
          <w:sz w:val="24"/>
          <w:szCs w:val="24"/>
        </w:rPr>
        <w:t xml:space="preserve">cost-effective </w:t>
      </w:r>
      <w:r w:rsidR="0058448C" w:rsidRPr="00D10863">
        <w:rPr>
          <w:rFonts w:ascii="Times New Roman" w:hAnsi="Times New Roman" w:cs="Times New Roman"/>
          <w:sz w:val="24"/>
          <w:szCs w:val="24"/>
        </w:rPr>
        <w:t xml:space="preserve">technologies </w:t>
      </w:r>
      <w:r w:rsidR="001942BD">
        <w:rPr>
          <w:rFonts w:ascii="Times New Roman" w:hAnsi="Times New Roman" w:cs="Times New Roman"/>
          <w:sz w:val="24"/>
          <w:szCs w:val="24"/>
        </w:rPr>
        <w:t xml:space="preserve">inevitably </w:t>
      </w:r>
      <w:r w:rsidR="0058448C" w:rsidRPr="00D10863">
        <w:rPr>
          <w:rFonts w:ascii="Times New Roman" w:hAnsi="Times New Roman" w:cs="Times New Roman"/>
          <w:sz w:val="24"/>
          <w:szCs w:val="24"/>
        </w:rPr>
        <w:t>render</w:t>
      </w:r>
      <w:r w:rsidR="001942BD">
        <w:rPr>
          <w:rFonts w:ascii="Times New Roman" w:hAnsi="Times New Roman" w:cs="Times New Roman"/>
          <w:sz w:val="24"/>
          <w:szCs w:val="24"/>
        </w:rPr>
        <w:t>s</w:t>
      </w:r>
      <w:r w:rsidR="0058448C" w:rsidRPr="00D10863">
        <w:rPr>
          <w:rFonts w:ascii="Times New Roman" w:hAnsi="Times New Roman" w:cs="Times New Roman"/>
          <w:sz w:val="24"/>
          <w:szCs w:val="24"/>
        </w:rPr>
        <w:t xml:space="preserve"> </w:t>
      </w:r>
      <w:r w:rsidR="008E571E">
        <w:rPr>
          <w:rFonts w:ascii="Times New Roman" w:hAnsi="Times New Roman" w:cs="Times New Roman"/>
          <w:sz w:val="24"/>
          <w:szCs w:val="24"/>
        </w:rPr>
        <w:t xml:space="preserve">some </w:t>
      </w:r>
      <w:r w:rsidR="00430862">
        <w:rPr>
          <w:rFonts w:ascii="Times New Roman" w:hAnsi="Times New Roman" w:cs="Times New Roman"/>
          <w:sz w:val="24"/>
          <w:szCs w:val="24"/>
        </w:rPr>
        <w:t>older</w:t>
      </w:r>
      <w:r w:rsidR="0058448C" w:rsidRPr="00D10863">
        <w:rPr>
          <w:rFonts w:ascii="Times New Roman" w:hAnsi="Times New Roman" w:cs="Times New Roman"/>
          <w:sz w:val="24"/>
          <w:szCs w:val="24"/>
        </w:rPr>
        <w:t xml:space="preserve"> technologies </w:t>
      </w:r>
      <w:r w:rsidR="008E571E">
        <w:rPr>
          <w:rFonts w:ascii="Times New Roman" w:hAnsi="Times New Roman" w:cs="Times New Roman"/>
          <w:sz w:val="24"/>
          <w:szCs w:val="24"/>
        </w:rPr>
        <w:t xml:space="preserve">as </w:t>
      </w:r>
      <w:r w:rsidR="0058448C" w:rsidRPr="00D10863">
        <w:rPr>
          <w:rFonts w:ascii="Times New Roman" w:hAnsi="Times New Roman" w:cs="Times New Roman"/>
          <w:sz w:val="24"/>
          <w:szCs w:val="24"/>
        </w:rPr>
        <w:t xml:space="preserve">low-value, </w:t>
      </w:r>
      <w:r w:rsidR="0088592E">
        <w:rPr>
          <w:rFonts w:ascii="Times New Roman" w:hAnsi="Times New Roman" w:cs="Times New Roman"/>
          <w:sz w:val="24"/>
          <w:szCs w:val="24"/>
        </w:rPr>
        <w:t xml:space="preserve">and </w:t>
      </w:r>
      <w:r w:rsidR="0058448C" w:rsidRPr="00D10863">
        <w:rPr>
          <w:rFonts w:ascii="Times New Roman" w:hAnsi="Times New Roman" w:cs="Times New Roman"/>
          <w:sz w:val="24"/>
          <w:szCs w:val="24"/>
        </w:rPr>
        <w:t xml:space="preserve">yet </w:t>
      </w:r>
      <w:r w:rsidR="008E571E">
        <w:rPr>
          <w:rFonts w:ascii="Times New Roman" w:hAnsi="Times New Roman" w:cs="Times New Roman"/>
          <w:sz w:val="24"/>
          <w:szCs w:val="24"/>
        </w:rPr>
        <w:t xml:space="preserve">changing </w:t>
      </w:r>
      <w:r w:rsidR="00B957E5">
        <w:rPr>
          <w:rFonts w:ascii="Times New Roman" w:hAnsi="Times New Roman" w:cs="Times New Roman"/>
          <w:sz w:val="24"/>
          <w:szCs w:val="24"/>
        </w:rPr>
        <w:t>practitioner</w:t>
      </w:r>
      <w:r w:rsidR="008E571E">
        <w:rPr>
          <w:rFonts w:ascii="Times New Roman" w:hAnsi="Times New Roman" w:cs="Times New Roman"/>
          <w:sz w:val="24"/>
          <w:szCs w:val="24"/>
        </w:rPr>
        <w:t xml:space="preserve"> behaviour to dis</w:t>
      </w:r>
      <w:r w:rsidR="00B957E5">
        <w:rPr>
          <w:rFonts w:ascii="Times New Roman" w:hAnsi="Times New Roman" w:cs="Times New Roman"/>
          <w:sz w:val="24"/>
          <w:szCs w:val="24"/>
        </w:rPr>
        <w:t xml:space="preserve">continue use </w:t>
      </w:r>
      <w:r w:rsidR="001942BD">
        <w:rPr>
          <w:rFonts w:ascii="Times New Roman" w:hAnsi="Times New Roman" w:cs="Times New Roman"/>
          <w:sz w:val="24"/>
          <w:szCs w:val="24"/>
        </w:rPr>
        <w:t xml:space="preserve">of </w:t>
      </w:r>
      <w:r w:rsidR="00B957E5">
        <w:rPr>
          <w:rFonts w:ascii="Times New Roman" w:hAnsi="Times New Roman" w:cs="Times New Roman"/>
          <w:sz w:val="24"/>
          <w:szCs w:val="24"/>
        </w:rPr>
        <w:t>the older</w:t>
      </w:r>
      <w:r w:rsidR="00430862">
        <w:rPr>
          <w:rFonts w:ascii="Times New Roman" w:hAnsi="Times New Roman" w:cs="Times New Roman"/>
          <w:sz w:val="24"/>
          <w:szCs w:val="24"/>
        </w:rPr>
        <w:t xml:space="preserve"> </w:t>
      </w:r>
      <w:r w:rsidR="001942BD">
        <w:rPr>
          <w:rFonts w:ascii="Times New Roman" w:hAnsi="Times New Roman" w:cs="Times New Roman"/>
          <w:sz w:val="24"/>
          <w:szCs w:val="24"/>
        </w:rPr>
        <w:t xml:space="preserve">or obsolete </w:t>
      </w:r>
      <w:r w:rsidR="00430862">
        <w:rPr>
          <w:rFonts w:ascii="Times New Roman" w:hAnsi="Times New Roman" w:cs="Times New Roman"/>
          <w:sz w:val="24"/>
          <w:szCs w:val="24"/>
        </w:rPr>
        <w:t>technologies</w:t>
      </w:r>
      <w:r w:rsidR="008E571E">
        <w:rPr>
          <w:rFonts w:ascii="Times New Roman" w:hAnsi="Times New Roman" w:cs="Times New Roman"/>
          <w:sz w:val="24"/>
          <w:szCs w:val="24"/>
        </w:rPr>
        <w:t xml:space="preserve"> can often be challenging</w:t>
      </w:r>
      <w:r w:rsidR="005E6FA9">
        <w:rPr>
          <w:rFonts w:ascii="Times New Roman" w:hAnsi="Times New Roman" w:cs="Times New Roman"/>
          <w:sz w:val="24"/>
          <w:szCs w:val="24"/>
        </w:rPr>
        <w:t xml:space="preserve"> </w:t>
      </w:r>
      <w:r w:rsidR="005E6FA9">
        <w:rPr>
          <w:rFonts w:ascii="Times New Roman" w:hAnsi="Times New Roman" w:cs="Times New Roman"/>
          <w:sz w:val="24"/>
          <w:szCs w:val="24"/>
        </w:rPr>
        <w:fldChar w:fldCharType="begin"/>
      </w:r>
      <w:r w:rsidR="005E6FA9">
        <w:rPr>
          <w:rFonts w:ascii="Times New Roman" w:hAnsi="Times New Roman" w:cs="Times New Roman"/>
          <w:sz w:val="24"/>
          <w:szCs w:val="24"/>
        </w:rPr>
        <w:instrText>ADDIN RW.CITE{{5548 Hoomans,T. 2009; 5549 Williams,I. 2008}}</w:instrText>
      </w:r>
      <w:r w:rsidR="005E6FA9">
        <w:rPr>
          <w:rFonts w:ascii="Times New Roman" w:hAnsi="Times New Roman" w:cs="Times New Roman"/>
          <w:sz w:val="24"/>
          <w:szCs w:val="24"/>
        </w:rPr>
        <w:fldChar w:fldCharType="separate"/>
      </w:r>
      <w:r w:rsidR="00CA4BAC" w:rsidRPr="001514D0">
        <w:rPr>
          <w:rFonts w:ascii="Times New Roman" w:hAnsi="Times New Roman" w:cs="Times New Roman"/>
          <w:sz w:val="24"/>
          <w:szCs w:val="24"/>
        </w:rPr>
        <w:t>[11,12]</w:t>
      </w:r>
      <w:r w:rsidR="005E6FA9">
        <w:rPr>
          <w:rFonts w:ascii="Times New Roman" w:hAnsi="Times New Roman" w:cs="Times New Roman"/>
          <w:sz w:val="24"/>
          <w:szCs w:val="24"/>
        </w:rPr>
        <w:fldChar w:fldCharType="end"/>
      </w:r>
      <w:r w:rsidR="00D11AFA">
        <w:rPr>
          <w:rFonts w:ascii="Times New Roman" w:hAnsi="Times New Roman" w:cs="Times New Roman"/>
          <w:sz w:val="24"/>
          <w:szCs w:val="24"/>
        </w:rPr>
        <w:t xml:space="preserve">. </w:t>
      </w:r>
      <w:r w:rsidR="006B10A1">
        <w:rPr>
          <w:rFonts w:ascii="Times New Roman" w:hAnsi="Times New Roman" w:cs="Times New Roman"/>
          <w:sz w:val="24"/>
          <w:szCs w:val="24"/>
        </w:rPr>
        <w:t>A</w:t>
      </w:r>
      <w:r w:rsidR="00B957E5">
        <w:rPr>
          <w:rFonts w:ascii="Times New Roman" w:hAnsi="Times New Roman" w:cs="Times New Roman"/>
          <w:sz w:val="24"/>
          <w:szCs w:val="24"/>
        </w:rPr>
        <w:t xml:space="preserve"> detailed discussion of </w:t>
      </w:r>
      <w:r w:rsidR="006B10A1">
        <w:rPr>
          <w:rFonts w:ascii="Times New Roman" w:hAnsi="Times New Roman" w:cs="Times New Roman"/>
          <w:sz w:val="24"/>
          <w:szCs w:val="24"/>
        </w:rPr>
        <w:t xml:space="preserve">the </w:t>
      </w:r>
      <w:r w:rsidR="00790D1A">
        <w:rPr>
          <w:rFonts w:ascii="Times New Roman" w:hAnsi="Times New Roman" w:cs="Times New Roman"/>
          <w:sz w:val="24"/>
          <w:szCs w:val="24"/>
        </w:rPr>
        <w:t xml:space="preserve">drivers of </w:t>
      </w:r>
      <w:r w:rsidR="006B10A1">
        <w:rPr>
          <w:rFonts w:ascii="Times New Roman" w:hAnsi="Times New Roman" w:cs="Times New Roman"/>
          <w:sz w:val="24"/>
          <w:szCs w:val="24"/>
        </w:rPr>
        <w:t xml:space="preserve">practitioners’ reticence to change clinical practice </w:t>
      </w:r>
      <w:r w:rsidR="00B957E5">
        <w:rPr>
          <w:rFonts w:ascii="Times New Roman" w:hAnsi="Times New Roman" w:cs="Times New Roman"/>
          <w:sz w:val="24"/>
          <w:szCs w:val="24"/>
        </w:rPr>
        <w:t>is outwith the scope of this paper</w:t>
      </w:r>
      <w:r w:rsidR="006B10A1">
        <w:rPr>
          <w:rFonts w:ascii="Times New Roman" w:hAnsi="Times New Roman" w:cs="Times New Roman"/>
          <w:sz w:val="24"/>
          <w:szCs w:val="24"/>
        </w:rPr>
        <w:t xml:space="preserve"> but</w:t>
      </w:r>
      <w:r w:rsidR="00B957E5">
        <w:rPr>
          <w:rFonts w:ascii="Times New Roman" w:hAnsi="Times New Roman" w:cs="Times New Roman"/>
          <w:sz w:val="24"/>
          <w:szCs w:val="24"/>
        </w:rPr>
        <w:t>,</w:t>
      </w:r>
      <w:r w:rsidR="006B10A1">
        <w:rPr>
          <w:rFonts w:ascii="Times New Roman" w:hAnsi="Times New Roman" w:cs="Times New Roman"/>
          <w:sz w:val="24"/>
          <w:szCs w:val="24"/>
        </w:rPr>
        <w:t xml:space="preserve"> suffice to say,</w:t>
      </w:r>
      <w:r w:rsidR="00B957E5">
        <w:rPr>
          <w:rFonts w:ascii="Times New Roman" w:hAnsi="Times New Roman" w:cs="Times New Roman"/>
          <w:sz w:val="24"/>
          <w:szCs w:val="24"/>
        </w:rPr>
        <w:t xml:space="preserve"> t</w:t>
      </w:r>
      <w:r w:rsidR="00430862">
        <w:rPr>
          <w:rFonts w:ascii="Times New Roman" w:hAnsi="Times New Roman" w:cs="Times New Roman"/>
          <w:sz w:val="24"/>
          <w:szCs w:val="24"/>
        </w:rPr>
        <w:t>he</w:t>
      </w:r>
      <w:r w:rsidR="00B957E5">
        <w:rPr>
          <w:rFonts w:ascii="Times New Roman" w:hAnsi="Times New Roman" w:cs="Times New Roman"/>
          <w:sz w:val="24"/>
          <w:szCs w:val="24"/>
        </w:rPr>
        <w:t xml:space="preserve">se </w:t>
      </w:r>
      <w:r w:rsidR="00430862">
        <w:rPr>
          <w:rFonts w:ascii="Times New Roman" w:hAnsi="Times New Roman" w:cs="Times New Roman"/>
          <w:sz w:val="24"/>
          <w:szCs w:val="24"/>
        </w:rPr>
        <w:t>issues contribute to the</w:t>
      </w:r>
      <w:r w:rsidR="00B957E5">
        <w:rPr>
          <w:rFonts w:ascii="Times New Roman" w:hAnsi="Times New Roman" w:cs="Times New Roman"/>
          <w:sz w:val="24"/>
          <w:szCs w:val="24"/>
        </w:rPr>
        <w:t xml:space="preserve"> ongoing</w:t>
      </w:r>
      <w:r w:rsidR="00430862">
        <w:rPr>
          <w:rFonts w:ascii="Times New Roman" w:hAnsi="Times New Roman" w:cs="Times New Roman"/>
          <w:sz w:val="24"/>
          <w:szCs w:val="24"/>
        </w:rPr>
        <w:t xml:space="preserve"> provision of low</w:t>
      </w:r>
      <w:r w:rsidR="006B10A1">
        <w:rPr>
          <w:rFonts w:ascii="Times New Roman" w:hAnsi="Times New Roman" w:cs="Times New Roman"/>
          <w:sz w:val="24"/>
          <w:szCs w:val="24"/>
        </w:rPr>
        <w:t>er</w:t>
      </w:r>
      <w:r w:rsidR="00430862">
        <w:rPr>
          <w:rFonts w:ascii="Times New Roman" w:hAnsi="Times New Roman" w:cs="Times New Roman"/>
          <w:sz w:val="24"/>
          <w:szCs w:val="24"/>
        </w:rPr>
        <w:t xml:space="preserve">-value health care. </w:t>
      </w:r>
    </w:p>
    <w:p w:rsidR="000C1870" w:rsidRPr="00527C99" w:rsidRDefault="00D3168C" w:rsidP="00527C99">
      <w:p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 xml:space="preserve">Finally, </w:t>
      </w:r>
      <w:r w:rsidR="00EC7814">
        <w:rPr>
          <w:rFonts w:ascii="Times New Roman" w:hAnsi="Times New Roman" w:cs="Times New Roman"/>
          <w:sz w:val="24"/>
          <w:szCs w:val="24"/>
        </w:rPr>
        <w:t>in situations where</w:t>
      </w:r>
      <w:r w:rsidR="0088592E">
        <w:rPr>
          <w:rFonts w:ascii="Times New Roman" w:hAnsi="Times New Roman" w:cs="Times New Roman"/>
          <w:sz w:val="24"/>
          <w:szCs w:val="24"/>
        </w:rPr>
        <w:t xml:space="preserve"> </w:t>
      </w:r>
      <w:r w:rsidR="00EC7814">
        <w:rPr>
          <w:rFonts w:ascii="Times New Roman" w:hAnsi="Times New Roman" w:cs="Times New Roman"/>
          <w:sz w:val="24"/>
          <w:szCs w:val="24"/>
        </w:rPr>
        <w:t xml:space="preserve">a </w:t>
      </w:r>
      <w:r w:rsidR="0088592E">
        <w:rPr>
          <w:rFonts w:ascii="Times New Roman" w:hAnsi="Times New Roman" w:cs="Times New Roman"/>
          <w:sz w:val="24"/>
          <w:szCs w:val="24"/>
        </w:rPr>
        <w:t>clinical population</w:t>
      </w:r>
      <w:r w:rsidR="00EC7814">
        <w:rPr>
          <w:rFonts w:ascii="Times New Roman" w:hAnsi="Times New Roman" w:cs="Times New Roman"/>
          <w:sz w:val="24"/>
          <w:szCs w:val="24"/>
        </w:rPr>
        <w:t xml:space="preserve"> i</w:t>
      </w:r>
      <w:r w:rsidR="0088592E">
        <w:rPr>
          <w:rFonts w:ascii="Times New Roman" w:hAnsi="Times New Roman" w:cs="Times New Roman"/>
          <w:sz w:val="24"/>
          <w:szCs w:val="24"/>
        </w:rPr>
        <w:t>s</w:t>
      </w:r>
      <w:r w:rsidR="00EC7814">
        <w:rPr>
          <w:rFonts w:ascii="Times New Roman" w:hAnsi="Times New Roman" w:cs="Times New Roman"/>
          <w:sz w:val="24"/>
          <w:szCs w:val="24"/>
        </w:rPr>
        <w:t xml:space="preserve"> dynamic</w:t>
      </w:r>
      <w:r w:rsidR="0088592E">
        <w:rPr>
          <w:rFonts w:ascii="Times New Roman" w:hAnsi="Times New Roman" w:cs="Times New Roman"/>
          <w:sz w:val="24"/>
          <w:szCs w:val="24"/>
        </w:rPr>
        <w:t xml:space="preserve">, with </w:t>
      </w:r>
      <w:r>
        <w:rPr>
          <w:rFonts w:ascii="Times New Roman" w:hAnsi="Times New Roman" w:cs="Times New Roman"/>
          <w:sz w:val="24"/>
          <w:szCs w:val="24"/>
        </w:rPr>
        <w:t>c</w:t>
      </w:r>
      <w:r w:rsidR="000C1870" w:rsidRPr="006333DD">
        <w:rPr>
          <w:rFonts w:ascii="Times New Roman" w:hAnsi="Times New Roman" w:cs="Times New Roman"/>
          <w:sz w:val="24"/>
          <w:szCs w:val="24"/>
        </w:rPr>
        <w:t>hanging demographic</w:t>
      </w:r>
      <w:r w:rsidR="0088592E">
        <w:rPr>
          <w:rFonts w:ascii="Times New Roman" w:hAnsi="Times New Roman" w:cs="Times New Roman"/>
          <w:sz w:val="24"/>
          <w:szCs w:val="24"/>
        </w:rPr>
        <w:t xml:space="preserve"> distribution</w:t>
      </w:r>
      <w:r w:rsidR="000C1870" w:rsidRPr="006333DD">
        <w:rPr>
          <w:rFonts w:ascii="Times New Roman" w:hAnsi="Times New Roman" w:cs="Times New Roman"/>
          <w:sz w:val="24"/>
          <w:szCs w:val="24"/>
        </w:rPr>
        <w:t>s and</w:t>
      </w:r>
      <w:r>
        <w:rPr>
          <w:rFonts w:ascii="Times New Roman" w:hAnsi="Times New Roman" w:cs="Times New Roman"/>
          <w:sz w:val="24"/>
          <w:szCs w:val="24"/>
        </w:rPr>
        <w:t>/or</w:t>
      </w:r>
      <w:r w:rsidR="000C1870" w:rsidRPr="006333DD">
        <w:rPr>
          <w:rFonts w:ascii="Times New Roman" w:hAnsi="Times New Roman" w:cs="Times New Roman"/>
          <w:sz w:val="24"/>
          <w:szCs w:val="24"/>
        </w:rPr>
        <w:t xml:space="preserve"> risk profiles</w:t>
      </w:r>
      <w:r w:rsidR="00893F90">
        <w:rPr>
          <w:rFonts w:ascii="Times New Roman" w:hAnsi="Times New Roman" w:cs="Times New Roman"/>
          <w:sz w:val="24"/>
          <w:szCs w:val="24"/>
        </w:rPr>
        <w:t xml:space="preserve"> over time</w:t>
      </w:r>
      <w:r w:rsidR="00EC7814">
        <w:rPr>
          <w:rFonts w:ascii="Times New Roman" w:hAnsi="Times New Roman" w:cs="Times New Roman"/>
          <w:sz w:val="24"/>
          <w:szCs w:val="24"/>
        </w:rPr>
        <w:t>,</w:t>
      </w:r>
      <w:r w:rsidR="000C1870" w:rsidRPr="006333DD">
        <w:rPr>
          <w:rFonts w:ascii="Times New Roman" w:hAnsi="Times New Roman" w:cs="Times New Roman"/>
          <w:sz w:val="24"/>
          <w:szCs w:val="24"/>
        </w:rPr>
        <w:t xml:space="preserve"> the cost-effectiveness of technologies </w:t>
      </w:r>
      <w:r w:rsidR="00893F90">
        <w:rPr>
          <w:rFonts w:ascii="Times New Roman" w:hAnsi="Times New Roman" w:cs="Times New Roman"/>
          <w:sz w:val="24"/>
          <w:szCs w:val="24"/>
        </w:rPr>
        <w:t xml:space="preserve">applied to such populations </w:t>
      </w:r>
      <w:r w:rsidR="00EC7814">
        <w:rPr>
          <w:rFonts w:ascii="Times New Roman" w:hAnsi="Times New Roman" w:cs="Times New Roman"/>
          <w:sz w:val="24"/>
          <w:szCs w:val="24"/>
        </w:rPr>
        <w:t xml:space="preserve">will likely </w:t>
      </w:r>
      <w:r w:rsidR="00893F90">
        <w:rPr>
          <w:rFonts w:ascii="Times New Roman" w:hAnsi="Times New Roman" w:cs="Times New Roman"/>
          <w:sz w:val="24"/>
          <w:szCs w:val="24"/>
        </w:rPr>
        <w:t>also vary over time</w:t>
      </w:r>
      <w:r w:rsidR="000C1870">
        <w:rPr>
          <w:rFonts w:ascii="Times New Roman" w:hAnsi="Times New Roman" w:cs="Times New Roman"/>
          <w:sz w:val="24"/>
          <w:szCs w:val="24"/>
        </w:rPr>
        <w:t>.</w:t>
      </w:r>
      <w:r w:rsidR="000C1870" w:rsidRPr="006333DD">
        <w:rPr>
          <w:rFonts w:ascii="Times New Roman" w:hAnsi="Times New Roman" w:cs="Times New Roman"/>
          <w:sz w:val="24"/>
          <w:szCs w:val="24"/>
        </w:rPr>
        <w:t xml:space="preserve"> </w:t>
      </w:r>
      <w:r w:rsidRPr="00DD3237">
        <w:rPr>
          <w:rFonts w:ascii="Times New Roman" w:hAnsi="Times New Roman" w:cs="Times New Roman"/>
          <w:sz w:val="24"/>
          <w:szCs w:val="24"/>
        </w:rPr>
        <w:t>For example</w:t>
      </w:r>
      <w:r w:rsidR="00A32B94" w:rsidRPr="00DD3237">
        <w:rPr>
          <w:rFonts w:ascii="Times New Roman" w:hAnsi="Times New Roman" w:cs="Times New Roman"/>
          <w:sz w:val="24"/>
          <w:szCs w:val="24"/>
        </w:rPr>
        <w:t xml:space="preserve">, </w:t>
      </w:r>
      <w:r w:rsidR="00D10863">
        <w:rPr>
          <w:rFonts w:ascii="Times New Roman" w:hAnsi="Times New Roman" w:cs="Times New Roman"/>
          <w:sz w:val="24"/>
          <w:szCs w:val="24"/>
        </w:rPr>
        <w:t xml:space="preserve">screening </w:t>
      </w:r>
      <w:r w:rsidR="00787681">
        <w:rPr>
          <w:rFonts w:ascii="Times New Roman" w:hAnsi="Times New Roman" w:cs="Times New Roman"/>
          <w:sz w:val="24"/>
          <w:szCs w:val="24"/>
        </w:rPr>
        <w:t>program</w:t>
      </w:r>
      <w:r w:rsidR="00D10863">
        <w:rPr>
          <w:rFonts w:ascii="Times New Roman" w:hAnsi="Times New Roman" w:cs="Times New Roman"/>
          <w:sz w:val="24"/>
          <w:szCs w:val="24"/>
        </w:rPr>
        <w:t xml:space="preserve">s for </w:t>
      </w:r>
      <w:r w:rsidR="00D11AFA">
        <w:rPr>
          <w:rFonts w:ascii="Times New Roman" w:hAnsi="Times New Roman" w:cs="Times New Roman"/>
          <w:sz w:val="24"/>
          <w:szCs w:val="24"/>
        </w:rPr>
        <w:t>diabetic retinopathy</w:t>
      </w:r>
      <w:r w:rsidR="00AB258F">
        <w:rPr>
          <w:rFonts w:ascii="Times New Roman" w:hAnsi="Times New Roman" w:cs="Times New Roman"/>
          <w:sz w:val="24"/>
          <w:szCs w:val="24"/>
        </w:rPr>
        <w:t>,</w:t>
      </w:r>
      <w:r w:rsidR="00D11AFA">
        <w:rPr>
          <w:rFonts w:ascii="Times New Roman" w:hAnsi="Times New Roman" w:cs="Times New Roman"/>
          <w:sz w:val="24"/>
          <w:szCs w:val="24"/>
        </w:rPr>
        <w:t xml:space="preserve"> introduced in many countries based on evidence </w:t>
      </w:r>
      <w:r w:rsidR="00C40B83">
        <w:rPr>
          <w:rFonts w:ascii="Times New Roman" w:hAnsi="Times New Roman" w:cs="Times New Roman"/>
          <w:sz w:val="24"/>
          <w:szCs w:val="24"/>
        </w:rPr>
        <w:t>from studies carried out in the 1970s and 1980s</w:t>
      </w:r>
      <w:r w:rsidR="005E6FA9">
        <w:rPr>
          <w:rFonts w:ascii="Times New Roman" w:hAnsi="Times New Roman" w:cs="Times New Roman"/>
          <w:sz w:val="24"/>
          <w:szCs w:val="24"/>
        </w:rPr>
        <w:t xml:space="preserve"> </w:t>
      </w:r>
      <w:r w:rsidR="005E6FA9">
        <w:rPr>
          <w:rFonts w:ascii="Times New Roman" w:hAnsi="Times New Roman" w:cs="Times New Roman"/>
          <w:sz w:val="24"/>
          <w:szCs w:val="24"/>
        </w:rPr>
        <w:fldChar w:fldCharType="begin"/>
      </w:r>
      <w:r w:rsidR="005E6FA9">
        <w:rPr>
          <w:rFonts w:ascii="Times New Roman" w:hAnsi="Times New Roman" w:cs="Times New Roman"/>
          <w:sz w:val="24"/>
          <w:szCs w:val="24"/>
        </w:rPr>
        <w:instrText>ADDIN RW.CITE{{5550 Javitt,J.C. 1994}}</w:instrText>
      </w:r>
      <w:r w:rsidR="005E6FA9">
        <w:rPr>
          <w:rFonts w:ascii="Times New Roman" w:hAnsi="Times New Roman" w:cs="Times New Roman"/>
          <w:sz w:val="24"/>
          <w:szCs w:val="24"/>
        </w:rPr>
        <w:fldChar w:fldCharType="separate"/>
      </w:r>
      <w:r w:rsidR="00CA4BAC" w:rsidRPr="001514D0">
        <w:rPr>
          <w:rFonts w:ascii="Times New Roman" w:hAnsi="Times New Roman" w:cs="Times New Roman"/>
          <w:sz w:val="24"/>
          <w:szCs w:val="24"/>
        </w:rPr>
        <w:t>[13]</w:t>
      </w:r>
      <w:r w:rsidR="005E6FA9">
        <w:rPr>
          <w:rFonts w:ascii="Times New Roman" w:hAnsi="Times New Roman" w:cs="Times New Roman"/>
          <w:sz w:val="24"/>
          <w:szCs w:val="24"/>
        </w:rPr>
        <w:fldChar w:fldCharType="end"/>
      </w:r>
      <w:r w:rsidR="00AB258F">
        <w:rPr>
          <w:rFonts w:ascii="Times New Roman" w:hAnsi="Times New Roman" w:cs="Times New Roman"/>
          <w:sz w:val="24"/>
          <w:szCs w:val="24"/>
        </w:rPr>
        <w:t xml:space="preserve">, require </w:t>
      </w:r>
      <w:r w:rsidR="00DF7C40">
        <w:rPr>
          <w:rFonts w:ascii="Times New Roman" w:hAnsi="Times New Roman" w:cs="Times New Roman"/>
          <w:sz w:val="24"/>
          <w:szCs w:val="24"/>
        </w:rPr>
        <w:t>ongoing review and reanalysis</w:t>
      </w:r>
      <w:r w:rsidR="00AB258F">
        <w:rPr>
          <w:rFonts w:ascii="Times New Roman" w:hAnsi="Times New Roman" w:cs="Times New Roman"/>
          <w:sz w:val="24"/>
          <w:szCs w:val="24"/>
        </w:rPr>
        <w:t xml:space="preserve"> given </w:t>
      </w:r>
      <w:r w:rsidR="00DF7C40">
        <w:rPr>
          <w:rFonts w:ascii="Times New Roman" w:hAnsi="Times New Roman" w:cs="Times New Roman"/>
          <w:sz w:val="24"/>
          <w:szCs w:val="24"/>
        </w:rPr>
        <w:t xml:space="preserve">the emergence of </w:t>
      </w:r>
      <w:r w:rsidR="00AB258F">
        <w:rPr>
          <w:rFonts w:ascii="Times New Roman" w:hAnsi="Times New Roman" w:cs="Times New Roman"/>
          <w:sz w:val="24"/>
          <w:szCs w:val="24"/>
        </w:rPr>
        <w:t>newer</w:t>
      </w:r>
      <w:r w:rsidR="00DF7C40">
        <w:rPr>
          <w:rFonts w:ascii="Times New Roman" w:hAnsi="Times New Roman" w:cs="Times New Roman"/>
          <w:sz w:val="24"/>
          <w:szCs w:val="24"/>
        </w:rPr>
        <w:t>,</w:t>
      </w:r>
      <w:r w:rsidR="00AB258F">
        <w:rPr>
          <w:rFonts w:ascii="Times New Roman" w:hAnsi="Times New Roman" w:cs="Times New Roman"/>
          <w:sz w:val="24"/>
          <w:szCs w:val="24"/>
        </w:rPr>
        <w:t xml:space="preserve"> </w:t>
      </w:r>
      <w:r w:rsidR="00C40B83">
        <w:rPr>
          <w:rFonts w:ascii="Times New Roman" w:hAnsi="Times New Roman" w:cs="Times New Roman"/>
          <w:sz w:val="24"/>
          <w:szCs w:val="24"/>
        </w:rPr>
        <w:t xml:space="preserve">more effective treatment </w:t>
      </w:r>
      <w:r w:rsidR="003F08C9">
        <w:rPr>
          <w:rFonts w:ascii="Times New Roman" w:hAnsi="Times New Roman" w:cs="Times New Roman"/>
          <w:sz w:val="24"/>
          <w:szCs w:val="24"/>
        </w:rPr>
        <w:t xml:space="preserve">strategies to </w:t>
      </w:r>
      <w:r w:rsidR="00C40B83">
        <w:rPr>
          <w:rFonts w:ascii="Times New Roman" w:hAnsi="Times New Roman" w:cs="Times New Roman"/>
          <w:sz w:val="24"/>
          <w:szCs w:val="24"/>
        </w:rPr>
        <w:t>improve glycaemic control</w:t>
      </w:r>
      <w:r w:rsidR="003F08C9">
        <w:rPr>
          <w:rFonts w:ascii="Times New Roman" w:hAnsi="Times New Roman" w:cs="Times New Roman"/>
          <w:sz w:val="24"/>
          <w:szCs w:val="24"/>
        </w:rPr>
        <w:t xml:space="preserve"> and blood pressure</w:t>
      </w:r>
      <w:r w:rsidR="00116EFB">
        <w:rPr>
          <w:rFonts w:ascii="Times New Roman" w:hAnsi="Times New Roman" w:cs="Times New Roman"/>
          <w:sz w:val="24"/>
          <w:szCs w:val="24"/>
        </w:rPr>
        <w:t>.</w:t>
      </w:r>
      <w:r w:rsidR="00C40B83">
        <w:rPr>
          <w:rFonts w:ascii="Times New Roman" w:hAnsi="Times New Roman" w:cs="Times New Roman"/>
          <w:sz w:val="24"/>
          <w:szCs w:val="24"/>
        </w:rPr>
        <w:t xml:space="preserve"> </w:t>
      </w:r>
      <w:r w:rsidR="00116EFB">
        <w:rPr>
          <w:rFonts w:ascii="Times New Roman" w:hAnsi="Times New Roman" w:cs="Times New Roman"/>
          <w:sz w:val="24"/>
          <w:szCs w:val="24"/>
        </w:rPr>
        <w:t xml:space="preserve"> </w:t>
      </w:r>
      <w:r w:rsidR="00AB258F" w:rsidRPr="00FA39A6">
        <w:rPr>
          <w:rFonts w:ascii="Times New Roman" w:hAnsi="Times New Roman" w:cs="Times New Roman"/>
          <w:sz w:val="24"/>
          <w:szCs w:val="24"/>
        </w:rPr>
        <w:t xml:space="preserve">These newer </w:t>
      </w:r>
      <w:r w:rsidR="003F08C9" w:rsidRPr="00FA39A6">
        <w:rPr>
          <w:rFonts w:ascii="Times New Roman" w:hAnsi="Times New Roman" w:cs="Times New Roman"/>
          <w:sz w:val="24"/>
          <w:szCs w:val="24"/>
        </w:rPr>
        <w:t>approaches</w:t>
      </w:r>
      <w:r w:rsidR="00833B8A" w:rsidRPr="00FA39A6">
        <w:rPr>
          <w:rFonts w:ascii="Times New Roman" w:hAnsi="Times New Roman" w:cs="Times New Roman"/>
          <w:sz w:val="24"/>
          <w:szCs w:val="24"/>
        </w:rPr>
        <w:t xml:space="preserve"> </w:t>
      </w:r>
      <w:r w:rsidR="008A31C2" w:rsidRPr="00FA39A6">
        <w:rPr>
          <w:rFonts w:ascii="Times New Roman" w:hAnsi="Times New Roman" w:cs="Times New Roman"/>
          <w:sz w:val="24"/>
          <w:szCs w:val="24"/>
        </w:rPr>
        <w:t>may</w:t>
      </w:r>
      <w:r w:rsidR="00833B8A" w:rsidRPr="00FA39A6">
        <w:rPr>
          <w:rFonts w:ascii="Times New Roman" w:hAnsi="Times New Roman" w:cs="Times New Roman"/>
          <w:sz w:val="24"/>
          <w:szCs w:val="24"/>
        </w:rPr>
        <w:t xml:space="preserve"> have reduced the </w:t>
      </w:r>
      <w:r w:rsidR="00DD3237" w:rsidRPr="00FA39A6">
        <w:rPr>
          <w:rFonts w:ascii="Times New Roman" w:hAnsi="Times New Roman" w:cs="Times New Roman"/>
          <w:sz w:val="24"/>
          <w:szCs w:val="24"/>
        </w:rPr>
        <w:t>rate</w:t>
      </w:r>
      <w:r w:rsidR="00C40B83" w:rsidRPr="00FA39A6">
        <w:rPr>
          <w:rFonts w:ascii="Times New Roman" w:hAnsi="Times New Roman" w:cs="Times New Roman"/>
          <w:sz w:val="24"/>
          <w:szCs w:val="24"/>
        </w:rPr>
        <w:t xml:space="preserve"> of progression to sight</w:t>
      </w:r>
      <w:r w:rsidR="00116EFB" w:rsidRPr="00FA39A6">
        <w:rPr>
          <w:rFonts w:ascii="Times New Roman" w:hAnsi="Times New Roman" w:cs="Times New Roman"/>
          <w:sz w:val="24"/>
          <w:szCs w:val="24"/>
        </w:rPr>
        <w:t>-</w:t>
      </w:r>
      <w:r w:rsidR="00C40B83" w:rsidRPr="00FA39A6">
        <w:rPr>
          <w:rFonts w:ascii="Times New Roman" w:hAnsi="Times New Roman" w:cs="Times New Roman"/>
          <w:sz w:val="24"/>
          <w:szCs w:val="24"/>
        </w:rPr>
        <w:t>threatening disease</w:t>
      </w:r>
      <w:r w:rsidR="00CB0A45" w:rsidRPr="00FA39A6">
        <w:rPr>
          <w:rFonts w:ascii="Times New Roman" w:hAnsi="Times New Roman" w:cs="Times New Roman"/>
          <w:sz w:val="24"/>
          <w:szCs w:val="24"/>
        </w:rPr>
        <w:t xml:space="preserve"> and so improved the health of the population being screened</w:t>
      </w:r>
      <w:r w:rsidR="005E6FA9" w:rsidRPr="00FA39A6">
        <w:rPr>
          <w:rFonts w:ascii="Times New Roman" w:hAnsi="Times New Roman" w:cs="Times New Roman"/>
          <w:sz w:val="24"/>
          <w:szCs w:val="24"/>
        </w:rPr>
        <w:t xml:space="preserve"> </w:t>
      </w:r>
      <w:r w:rsidR="005E6FA9" w:rsidRPr="00FA39A6">
        <w:rPr>
          <w:rFonts w:ascii="Times New Roman" w:hAnsi="Times New Roman" w:cs="Times New Roman"/>
          <w:sz w:val="24"/>
          <w:szCs w:val="24"/>
        </w:rPr>
        <w:fldChar w:fldCharType="begin"/>
      </w:r>
      <w:r w:rsidR="005E6FA9" w:rsidRPr="00FA39A6">
        <w:rPr>
          <w:rFonts w:ascii="Times New Roman" w:hAnsi="Times New Roman" w:cs="Times New Roman"/>
          <w:sz w:val="24"/>
          <w:szCs w:val="24"/>
        </w:rPr>
        <w:instrText>ADDIN RW.CITE{{5551 UKProspectiveDiabetesStudyGroup 1998}}</w:instrText>
      </w:r>
      <w:r w:rsidR="005E6FA9" w:rsidRPr="00FA39A6">
        <w:rPr>
          <w:rFonts w:ascii="Times New Roman" w:hAnsi="Times New Roman" w:cs="Times New Roman"/>
          <w:sz w:val="24"/>
          <w:szCs w:val="24"/>
        </w:rPr>
        <w:fldChar w:fldCharType="separate"/>
      </w:r>
      <w:r w:rsidR="00CA4BAC" w:rsidRPr="00FA39A6">
        <w:rPr>
          <w:rFonts w:ascii="Times New Roman" w:hAnsi="Times New Roman" w:cs="Times New Roman"/>
          <w:sz w:val="24"/>
          <w:szCs w:val="24"/>
        </w:rPr>
        <w:t>[14]</w:t>
      </w:r>
      <w:r w:rsidR="005E6FA9" w:rsidRPr="00FA39A6">
        <w:rPr>
          <w:rFonts w:ascii="Times New Roman" w:hAnsi="Times New Roman" w:cs="Times New Roman"/>
          <w:sz w:val="24"/>
          <w:szCs w:val="24"/>
        </w:rPr>
        <w:fldChar w:fldCharType="end"/>
      </w:r>
      <w:r w:rsidR="00C40B83" w:rsidRPr="00FA39A6">
        <w:rPr>
          <w:rFonts w:ascii="Times New Roman" w:hAnsi="Times New Roman" w:cs="Times New Roman"/>
          <w:sz w:val="24"/>
          <w:szCs w:val="24"/>
        </w:rPr>
        <w:t xml:space="preserve">, which </w:t>
      </w:r>
      <w:r w:rsidR="00FA39A6">
        <w:rPr>
          <w:rFonts w:ascii="Times New Roman" w:hAnsi="Times New Roman" w:cs="Times New Roman"/>
          <w:sz w:val="24"/>
          <w:szCs w:val="24"/>
        </w:rPr>
        <w:t>may in turn</w:t>
      </w:r>
      <w:r w:rsidR="00CB0A45" w:rsidRPr="00FA39A6">
        <w:rPr>
          <w:rFonts w:ascii="Times New Roman" w:hAnsi="Times New Roman" w:cs="Times New Roman"/>
          <w:sz w:val="24"/>
          <w:szCs w:val="24"/>
        </w:rPr>
        <w:t xml:space="preserve"> </w:t>
      </w:r>
      <w:r w:rsidR="00AB258F" w:rsidRPr="00FA39A6">
        <w:rPr>
          <w:rFonts w:ascii="Times New Roman" w:hAnsi="Times New Roman" w:cs="Times New Roman"/>
          <w:sz w:val="24"/>
          <w:szCs w:val="24"/>
        </w:rPr>
        <w:t xml:space="preserve">have </w:t>
      </w:r>
      <w:r w:rsidR="00116EFB" w:rsidRPr="00FA39A6">
        <w:rPr>
          <w:rFonts w:ascii="Times New Roman" w:hAnsi="Times New Roman" w:cs="Times New Roman"/>
          <w:sz w:val="24"/>
          <w:szCs w:val="24"/>
        </w:rPr>
        <w:t xml:space="preserve">made universal </w:t>
      </w:r>
      <w:r w:rsidR="00833B8A" w:rsidRPr="00FA39A6">
        <w:rPr>
          <w:rFonts w:ascii="Times New Roman" w:hAnsi="Times New Roman" w:cs="Times New Roman"/>
          <w:sz w:val="24"/>
          <w:szCs w:val="24"/>
        </w:rPr>
        <w:t>screening</w:t>
      </w:r>
      <w:r w:rsidR="00116EFB" w:rsidRPr="00FA39A6">
        <w:rPr>
          <w:rFonts w:ascii="Times New Roman" w:hAnsi="Times New Roman" w:cs="Times New Roman"/>
          <w:sz w:val="24"/>
          <w:szCs w:val="24"/>
        </w:rPr>
        <w:t xml:space="preserve"> less cost-effective</w:t>
      </w:r>
      <w:r w:rsidR="00C40B83">
        <w:rPr>
          <w:rFonts w:ascii="Times New Roman" w:hAnsi="Times New Roman" w:cs="Times New Roman"/>
          <w:sz w:val="24"/>
          <w:szCs w:val="24"/>
        </w:rPr>
        <w:t xml:space="preserve">.  </w:t>
      </w:r>
    </w:p>
    <w:p w:rsidR="00170134" w:rsidRPr="003F08C9" w:rsidRDefault="00957E71" w:rsidP="00170134">
      <w:p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Given the likel</w:t>
      </w:r>
      <w:r w:rsidR="003B64CB">
        <w:rPr>
          <w:rFonts w:ascii="Times New Roman" w:hAnsi="Times New Roman" w:cs="Times New Roman"/>
          <w:sz w:val="24"/>
          <w:szCs w:val="24"/>
        </w:rPr>
        <w:t>y presence o</w:t>
      </w:r>
      <w:r>
        <w:rPr>
          <w:rFonts w:ascii="Times New Roman" w:hAnsi="Times New Roman" w:cs="Times New Roman"/>
          <w:sz w:val="24"/>
          <w:szCs w:val="24"/>
        </w:rPr>
        <w:t xml:space="preserve">f some </w:t>
      </w:r>
      <w:r w:rsidR="003B64CB">
        <w:rPr>
          <w:rFonts w:ascii="Times New Roman" w:hAnsi="Times New Roman" w:cs="Times New Roman"/>
          <w:sz w:val="24"/>
          <w:szCs w:val="24"/>
        </w:rPr>
        <w:t xml:space="preserve">significant </w:t>
      </w:r>
      <w:r>
        <w:rPr>
          <w:rFonts w:ascii="Times New Roman" w:hAnsi="Times New Roman" w:cs="Times New Roman"/>
          <w:sz w:val="24"/>
          <w:szCs w:val="24"/>
        </w:rPr>
        <w:t xml:space="preserve">inefficiencies in current care pathways, </w:t>
      </w:r>
      <w:r w:rsidR="001942BD">
        <w:rPr>
          <w:rFonts w:ascii="Times New Roman" w:hAnsi="Times New Roman" w:cs="Times New Roman"/>
          <w:sz w:val="24"/>
          <w:szCs w:val="24"/>
        </w:rPr>
        <w:t xml:space="preserve">our proposition is that </w:t>
      </w:r>
      <w:r>
        <w:rPr>
          <w:rFonts w:ascii="Times New Roman" w:hAnsi="Times New Roman" w:cs="Times New Roman"/>
          <w:sz w:val="24"/>
          <w:szCs w:val="24"/>
        </w:rPr>
        <w:t>health economist</w:t>
      </w:r>
      <w:r w:rsidR="001942BD">
        <w:rPr>
          <w:rFonts w:ascii="Times New Roman" w:hAnsi="Times New Roman" w:cs="Times New Roman"/>
          <w:sz w:val="24"/>
          <w:szCs w:val="24"/>
        </w:rPr>
        <w:t>s</w:t>
      </w:r>
      <w:r>
        <w:rPr>
          <w:rFonts w:ascii="Times New Roman" w:hAnsi="Times New Roman" w:cs="Times New Roman"/>
          <w:sz w:val="24"/>
          <w:szCs w:val="24"/>
        </w:rPr>
        <w:t xml:space="preserve"> </w:t>
      </w:r>
      <w:r w:rsidR="001942BD">
        <w:rPr>
          <w:rFonts w:ascii="Times New Roman" w:hAnsi="Times New Roman" w:cs="Times New Roman"/>
          <w:sz w:val="24"/>
          <w:szCs w:val="24"/>
        </w:rPr>
        <w:t>be</w:t>
      </w:r>
      <w:r w:rsidR="00693DF1">
        <w:rPr>
          <w:rFonts w:ascii="Times New Roman" w:hAnsi="Times New Roman" w:cs="Times New Roman"/>
          <w:sz w:val="24"/>
          <w:szCs w:val="24"/>
        </w:rPr>
        <w:t xml:space="preserve"> </w:t>
      </w:r>
      <w:r>
        <w:rPr>
          <w:rFonts w:ascii="Times New Roman" w:hAnsi="Times New Roman" w:cs="Times New Roman"/>
          <w:sz w:val="24"/>
          <w:szCs w:val="24"/>
        </w:rPr>
        <w:t>‘searcher</w:t>
      </w:r>
      <w:r w:rsidR="001942BD">
        <w:rPr>
          <w:rFonts w:ascii="Times New Roman" w:hAnsi="Times New Roman" w:cs="Times New Roman"/>
          <w:sz w:val="24"/>
          <w:szCs w:val="24"/>
        </w:rPr>
        <w:t>s</w:t>
      </w:r>
      <w:r>
        <w:rPr>
          <w:rFonts w:ascii="Times New Roman" w:hAnsi="Times New Roman" w:cs="Times New Roman"/>
          <w:sz w:val="24"/>
          <w:szCs w:val="24"/>
        </w:rPr>
        <w:t xml:space="preserve"> for efficiency’, adopt</w:t>
      </w:r>
      <w:r w:rsidR="00693DF1">
        <w:rPr>
          <w:rFonts w:ascii="Times New Roman" w:hAnsi="Times New Roman" w:cs="Times New Roman"/>
          <w:sz w:val="24"/>
          <w:szCs w:val="24"/>
        </w:rPr>
        <w:t>ing</w:t>
      </w:r>
      <w:r>
        <w:rPr>
          <w:rFonts w:ascii="Times New Roman" w:hAnsi="Times New Roman" w:cs="Times New Roman"/>
          <w:sz w:val="24"/>
          <w:szCs w:val="24"/>
        </w:rPr>
        <w:t xml:space="preserve"> a </w:t>
      </w:r>
      <w:r w:rsidR="00662B18">
        <w:rPr>
          <w:rFonts w:ascii="Times New Roman" w:hAnsi="Times New Roman" w:cs="Times New Roman"/>
          <w:sz w:val="24"/>
          <w:szCs w:val="24"/>
        </w:rPr>
        <w:t xml:space="preserve">broader </w:t>
      </w:r>
      <w:r w:rsidR="001942BD">
        <w:rPr>
          <w:rFonts w:ascii="Times New Roman" w:hAnsi="Times New Roman" w:cs="Times New Roman"/>
          <w:sz w:val="24"/>
          <w:szCs w:val="24"/>
        </w:rPr>
        <w:t xml:space="preserve">analytic </w:t>
      </w:r>
      <w:r w:rsidR="00662B18">
        <w:rPr>
          <w:rFonts w:ascii="Times New Roman" w:hAnsi="Times New Roman" w:cs="Times New Roman"/>
          <w:sz w:val="24"/>
          <w:szCs w:val="24"/>
        </w:rPr>
        <w:t>lens</w:t>
      </w:r>
      <w:r w:rsidR="00216F43">
        <w:rPr>
          <w:rFonts w:ascii="Times New Roman" w:hAnsi="Times New Roman" w:cs="Times New Roman"/>
          <w:sz w:val="24"/>
          <w:szCs w:val="24"/>
        </w:rPr>
        <w:t xml:space="preserve"> (beyond the focus on adoption questions)</w:t>
      </w:r>
      <w:r w:rsidR="00693DF1">
        <w:rPr>
          <w:rFonts w:ascii="Times New Roman" w:hAnsi="Times New Roman" w:cs="Times New Roman"/>
          <w:sz w:val="24"/>
          <w:szCs w:val="24"/>
        </w:rPr>
        <w:t xml:space="preserve">, </w:t>
      </w:r>
      <w:r w:rsidR="001942BD">
        <w:rPr>
          <w:rFonts w:ascii="Times New Roman" w:hAnsi="Times New Roman" w:cs="Times New Roman"/>
          <w:sz w:val="24"/>
          <w:szCs w:val="24"/>
        </w:rPr>
        <w:t xml:space="preserve">to </w:t>
      </w:r>
      <w:r w:rsidR="00693DF1">
        <w:rPr>
          <w:rFonts w:ascii="Times New Roman" w:hAnsi="Times New Roman" w:cs="Times New Roman"/>
          <w:sz w:val="24"/>
          <w:szCs w:val="24"/>
        </w:rPr>
        <w:t xml:space="preserve">consider efficiency questions relating </w:t>
      </w:r>
      <w:r w:rsidR="008932FC">
        <w:rPr>
          <w:rFonts w:ascii="Times New Roman" w:hAnsi="Times New Roman" w:cs="Times New Roman"/>
          <w:sz w:val="24"/>
          <w:szCs w:val="24"/>
        </w:rPr>
        <w:t xml:space="preserve">to </w:t>
      </w:r>
      <w:r w:rsidR="00693DF1">
        <w:rPr>
          <w:rFonts w:ascii="Times New Roman" w:hAnsi="Times New Roman" w:cs="Times New Roman"/>
          <w:sz w:val="24"/>
          <w:szCs w:val="24"/>
        </w:rPr>
        <w:t>both</w:t>
      </w:r>
      <w:r w:rsidR="00662B18" w:rsidRPr="006333DD">
        <w:rPr>
          <w:rFonts w:ascii="Times New Roman" w:hAnsi="Times New Roman" w:cs="Times New Roman"/>
          <w:sz w:val="24"/>
          <w:szCs w:val="24"/>
        </w:rPr>
        <w:t xml:space="preserve"> in-use </w:t>
      </w:r>
      <w:r w:rsidR="00693DF1">
        <w:rPr>
          <w:rFonts w:ascii="Times New Roman" w:hAnsi="Times New Roman" w:cs="Times New Roman"/>
          <w:sz w:val="24"/>
          <w:szCs w:val="24"/>
        </w:rPr>
        <w:t xml:space="preserve">and new </w:t>
      </w:r>
      <w:r w:rsidR="00662B18" w:rsidRPr="006333DD">
        <w:rPr>
          <w:rFonts w:ascii="Times New Roman" w:hAnsi="Times New Roman" w:cs="Times New Roman"/>
          <w:sz w:val="24"/>
          <w:szCs w:val="24"/>
        </w:rPr>
        <w:t>technologies</w:t>
      </w:r>
      <w:r w:rsidR="00662B18" w:rsidRPr="001905D8">
        <w:rPr>
          <w:rFonts w:ascii="Times New Roman" w:hAnsi="Times New Roman" w:cs="Times New Roman"/>
          <w:sz w:val="24"/>
          <w:szCs w:val="24"/>
        </w:rPr>
        <w:t xml:space="preserve">. </w:t>
      </w:r>
      <w:r w:rsidR="001942BD">
        <w:rPr>
          <w:rFonts w:ascii="Times New Roman" w:hAnsi="Times New Roman" w:cs="Times New Roman"/>
          <w:sz w:val="24"/>
          <w:szCs w:val="24"/>
        </w:rPr>
        <w:t xml:space="preserve">We will </w:t>
      </w:r>
      <w:r w:rsidR="007503BF">
        <w:rPr>
          <w:rFonts w:ascii="Times New Roman" w:hAnsi="Times New Roman" w:cs="Times New Roman"/>
          <w:sz w:val="24"/>
          <w:szCs w:val="24"/>
        </w:rPr>
        <w:t>now explore how the search for efficiency might be undertaken, initially considering individual technologies (‘technology management’) and then widening the canvas to look at multiple technologies across a pathway of care (‘pathway management’)</w:t>
      </w:r>
      <w:r w:rsidR="004765F1" w:rsidRPr="001905D8">
        <w:rPr>
          <w:rFonts w:ascii="Times New Roman" w:hAnsi="Times New Roman" w:cs="Times New Roman"/>
          <w:sz w:val="24"/>
          <w:szCs w:val="24"/>
        </w:rPr>
        <w:t>.</w:t>
      </w:r>
    </w:p>
    <w:p w:rsidR="00DD20E6" w:rsidRPr="0007681B" w:rsidRDefault="0007681B" w:rsidP="0007681B">
      <w:pPr>
        <w:pStyle w:val="ListParagraph"/>
        <w:numPr>
          <w:ilvl w:val="0"/>
          <w:numId w:val="24"/>
        </w:numPr>
        <w:spacing w:before="100" w:beforeAutospacing="1" w:after="100" w:afterAutospacing="1" w:line="360" w:lineRule="auto"/>
        <w:rPr>
          <w:rFonts w:ascii="Times New Roman" w:hAnsi="Times New Roman" w:cs="Times New Roman"/>
          <w:b/>
          <w:sz w:val="24"/>
          <w:szCs w:val="24"/>
        </w:rPr>
      </w:pPr>
      <w:r w:rsidRPr="001D1248">
        <w:rPr>
          <w:rFonts w:ascii="Times New Roman" w:hAnsi="Times New Roman" w:cs="Times New Roman"/>
          <w:b/>
          <w:sz w:val="24"/>
          <w:szCs w:val="24"/>
        </w:rPr>
        <w:t>Technology management</w:t>
      </w:r>
    </w:p>
    <w:p w:rsidR="009A724D" w:rsidRDefault="002B3FBA" w:rsidP="00170134">
      <w:pPr>
        <w:pStyle w:val="ListParagraph"/>
        <w:spacing w:before="100" w:beforeAutospacing="1" w:after="100" w:afterAutospacing="1" w:line="360" w:lineRule="auto"/>
        <w:ind w:left="0"/>
        <w:rPr>
          <w:rFonts w:ascii="Times New Roman" w:hAnsi="Times New Roman" w:cs="Times New Roman"/>
          <w:sz w:val="24"/>
          <w:szCs w:val="24"/>
        </w:rPr>
      </w:pPr>
      <w:r>
        <w:rPr>
          <w:rFonts w:ascii="Times New Roman" w:hAnsi="Times New Roman" w:cs="Times New Roman"/>
          <w:sz w:val="24"/>
          <w:szCs w:val="24"/>
        </w:rPr>
        <w:t xml:space="preserve">The life cycle of a health technology begins with a </w:t>
      </w:r>
      <w:r w:rsidR="00105D4B">
        <w:rPr>
          <w:rFonts w:ascii="Times New Roman" w:hAnsi="Times New Roman" w:cs="Times New Roman"/>
          <w:sz w:val="24"/>
          <w:szCs w:val="24"/>
        </w:rPr>
        <w:t xml:space="preserve">research and </w:t>
      </w:r>
      <w:r>
        <w:rPr>
          <w:rFonts w:ascii="Times New Roman" w:hAnsi="Times New Roman" w:cs="Times New Roman"/>
          <w:sz w:val="24"/>
          <w:szCs w:val="24"/>
        </w:rPr>
        <w:t>development stage</w:t>
      </w:r>
      <w:r w:rsidR="00105D4B">
        <w:rPr>
          <w:rFonts w:ascii="Times New Roman" w:hAnsi="Times New Roman" w:cs="Times New Roman"/>
          <w:sz w:val="24"/>
          <w:szCs w:val="24"/>
        </w:rPr>
        <w:t>, and subject to successful early trials,</w:t>
      </w:r>
      <w:r w:rsidR="00546B6C">
        <w:rPr>
          <w:rFonts w:ascii="Times New Roman" w:hAnsi="Times New Roman" w:cs="Times New Roman"/>
          <w:sz w:val="24"/>
          <w:szCs w:val="24"/>
        </w:rPr>
        <w:t xml:space="preserve"> regulatory and reimbursement decision</w:t>
      </w:r>
      <w:r w:rsidR="00105D4B">
        <w:rPr>
          <w:rFonts w:ascii="Times New Roman" w:hAnsi="Times New Roman" w:cs="Times New Roman"/>
          <w:sz w:val="24"/>
          <w:szCs w:val="24"/>
        </w:rPr>
        <w:t xml:space="preserve"> making hurdles await</w:t>
      </w:r>
      <w:r w:rsidR="00546B6C">
        <w:rPr>
          <w:rFonts w:ascii="Times New Roman" w:hAnsi="Times New Roman" w:cs="Times New Roman"/>
          <w:sz w:val="24"/>
          <w:szCs w:val="24"/>
        </w:rPr>
        <w:t>.  Assuming the technology is viewed as safe, effective and cost-effective, it will be available for use in the health care system (</w:t>
      </w:r>
      <w:r w:rsidR="00546B6C" w:rsidRPr="00340B55">
        <w:rPr>
          <w:rFonts w:ascii="Times New Roman" w:hAnsi="Times New Roman" w:cs="Times New Roman"/>
          <w:sz w:val="24"/>
          <w:szCs w:val="24"/>
          <w:u w:val="single"/>
        </w:rPr>
        <w:t>the adoption stage</w:t>
      </w:r>
      <w:r w:rsidR="00546B6C">
        <w:rPr>
          <w:rFonts w:ascii="Times New Roman" w:hAnsi="Times New Roman" w:cs="Times New Roman"/>
          <w:sz w:val="24"/>
          <w:szCs w:val="24"/>
        </w:rPr>
        <w:t xml:space="preserve">). Once in the system, most technologies diffuse, </w:t>
      </w:r>
      <w:r w:rsidR="00E71043">
        <w:rPr>
          <w:rFonts w:ascii="Times New Roman" w:hAnsi="Times New Roman" w:cs="Times New Roman"/>
          <w:sz w:val="24"/>
          <w:szCs w:val="24"/>
        </w:rPr>
        <w:t xml:space="preserve">albeit at varying rates, </w:t>
      </w:r>
      <w:r w:rsidR="00546B6C">
        <w:rPr>
          <w:rFonts w:ascii="Times New Roman" w:hAnsi="Times New Roman" w:cs="Times New Roman"/>
          <w:sz w:val="24"/>
          <w:szCs w:val="24"/>
        </w:rPr>
        <w:t xml:space="preserve">resulting </w:t>
      </w:r>
      <w:r w:rsidR="00E71043">
        <w:rPr>
          <w:rFonts w:ascii="Times New Roman" w:hAnsi="Times New Roman" w:cs="Times New Roman"/>
          <w:sz w:val="24"/>
          <w:szCs w:val="24"/>
        </w:rPr>
        <w:t xml:space="preserve">ultimately </w:t>
      </w:r>
      <w:r w:rsidR="00546B6C">
        <w:rPr>
          <w:rFonts w:ascii="Times New Roman" w:hAnsi="Times New Roman" w:cs="Times New Roman"/>
          <w:sz w:val="24"/>
          <w:szCs w:val="24"/>
        </w:rPr>
        <w:t>in widespread use (</w:t>
      </w:r>
      <w:r w:rsidR="00546B6C" w:rsidRPr="00340B55">
        <w:rPr>
          <w:rFonts w:ascii="Times New Roman" w:hAnsi="Times New Roman" w:cs="Times New Roman"/>
          <w:sz w:val="24"/>
          <w:szCs w:val="24"/>
          <w:u w:val="single"/>
        </w:rPr>
        <w:t>the in-use stage</w:t>
      </w:r>
      <w:r w:rsidR="00546B6C">
        <w:rPr>
          <w:rFonts w:ascii="Times New Roman" w:hAnsi="Times New Roman" w:cs="Times New Roman"/>
          <w:sz w:val="24"/>
          <w:szCs w:val="24"/>
        </w:rPr>
        <w:t xml:space="preserve">).  </w:t>
      </w:r>
      <w:r w:rsidR="00F62FFA">
        <w:rPr>
          <w:rFonts w:ascii="Times New Roman" w:hAnsi="Times New Roman" w:cs="Times New Roman"/>
          <w:sz w:val="24"/>
          <w:szCs w:val="24"/>
        </w:rPr>
        <w:t>Over time, t</w:t>
      </w:r>
      <w:r w:rsidR="00546B6C">
        <w:rPr>
          <w:rFonts w:ascii="Times New Roman" w:hAnsi="Times New Roman" w:cs="Times New Roman"/>
          <w:sz w:val="24"/>
          <w:szCs w:val="24"/>
        </w:rPr>
        <w:t xml:space="preserve">he subsequent development of alternative, superior technologies </w:t>
      </w:r>
      <w:r w:rsidR="00F62FFA">
        <w:rPr>
          <w:rFonts w:ascii="Times New Roman" w:hAnsi="Times New Roman" w:cs="Times New Roman"/>
          <w:sz w:val="24"/>
          <w:szCs w:val="24"/>
        </w:rPr>
        <w:t xml:space="preserve">will </w:t>
      </w:r>
      <w:r w:rsidR="00546B6C">
        <w:rPr>
          <w:rFonts w:ascii="Times New Roman" w:hAnsi="Times New Roman" w:cs="Times New Roman"/>
          <w:sz w:val="24"/>
          <w:szCs w:val="24"/>
        </w:rPr>
        <w:t xml:space="preserve">typically occur, resulting in </w:t>
      </w:r>
      <w:r w:rsidR="00BB25AA">
        <w:rPr>
          <w:rFonts w:ascii="Times New Roman" w:hAnsi="Times New Roman" w:cs="Times New Roman"/>
          <w:sz w:val="24"/>
          <w:szCs w:val="24"/>
        </w:rPr>
        <w:t xml:space="preserve">a </w:t>
      </w:r>
      <w:r w:rsidR="00F62FFA">
        <w:rPr>
          <w:rFonts w:ascii="Times New Roman" w:hAnsi="Times New Roman" w:cs="Times New Roman"/>
          <w:sz w:val="24"/>
          <w:szCs w:val="24"/>
        </w:rPr>
        <w:t xml:space="preserve">market </w:t>
      </w:r>
      <w:r w:rsidR="00BB25AA">
        <w:rPr>
          <w:rFonts w:ascii="Times New Roman" w:hAnsi="Times New Roman" w:cs="Times New Roman"/>
          <w:sz w:val="24"/>
          <w:szCs w:val="24"/>
        </w:rPr>
        <w:t xml:space="preserve">challenge to the established technology </w:t>
      </w:r>
      <w:r w:rsidR="009A724D">
        <w:rPr>
          <w:rFonts w:ascii="Times New Roman" w:hAnsi="Times New Roman" w:cs="Times New Roman"/>
          <w:sz w:val="24"/>
          <w:szCs w:val="24"/>
        </w:rPr>
        <w:t>(</w:t>
      </w:r>
      <w:r w:rsidR="009A724D" w:rsidRPr="00340B55">
        <w:rPr>
          <w:rFonts w:ascii="Times New Roman" w:hAnsi="Times New Roman" w:cs="Times New Roman"/>
          <w:sz w:val="24"/>
          <w:szCs w:val="24"/>
          <w:u w:val="single"/>
        </w:rPr>
        <w:t xml:space="preserve">the </w:t>
      </w:r>
      <w:r w:rsidR="00546B6C" w:rsidRPr="00340B55">
        <w:rPr>
          <w:rFonts w:ascii="Times New Roman" w:hAnsi="Times New Roman" w:cs="Times New Roman"/>
          <w:sz w:val="24"/>
          <w:szCs w:val="24"/>
          <w:u w:val="single"/>
        </w:rPr>
        <w:t xml:space="preserve">withdrawal </w:t>
      </w:r>
      <w:r w:rsidR="009A724D" w:rsidRPr="00340B55">
        <w:rPr>
          <w:rFonts w:ascii="Times New Roman" w:hAnsi="Times New Roman" w:cs="Times New Roman"/>
          <w:sz w:val="24"/>
          <w:szCs w:val="24"/>
          <w:u w:val="single"/>
        </w:rPr>
        <w:t>stage</w:t>
      </w:r>
      <w:r w:rsidR="009A724D">
        <w:rPr>
          <w:rFonts w:ascii="Times New Roman" w:hAnsi="Times New Roman" w:cs="Times New Roman"/>
          <w:sz w:val="24"/>
          <w:szCs w:val="24"/>
        </w:rPr>
        <w:t>)</w:t>
      </w:r>
      <w:r w:rsidR="00BB25AA">
        <w:rPr>
          <w:rFonts w:ascii="Times New Roman" w:hAnsi="Times New Roman" w:cs="Times New Roman"/>
          <w:sz w:val="24"/>
          <w:szCs w:val="24"/>
        </w:rPr>
        <w:t>.</w:t>
      </w:r>
      <w:r w:rsidR="009A724D">
        <w:rPr>
          <w:rFonts w:ascii="Times New Roman" w:hAnsi="Times New Roman" w:cs="Times New Roman"/>
          <w:sz w:val="24"/>
          <w:szCs w:val="24"/>
        </w:rPr>
        <w:t xml:space="preserve"> Technology management is a process of analysis </w:t>
      </w:r>
      <w:r w:rsidR="00F62FFA">
        <w:rPr>
          <w:rFonts w:ascii="Times New Roman" w:hAnsi="Times New Roman" w:cs="Times New Roman"/>
          <w:sz w:val="24"/>
          <w:szCs w:val="24"/>
        </w:rPr>
        <w:t xml:space="preserve">and evidence-informed </w:t>
      </w:r>
      <w:r w:rsidR="009A724D">
        <w:rPr>
          <w:rFonts w:ascii="Times New Roman" w:hAnsi="Times New Roman" w:cs="Times New Roman"/>
          <w:sz w:val="24"/>
          <w:szCs w:val="24"/>
        </w:rPr>
        <w:t xml:space="preserve">decision making throughout </w:t>
      </w:r>
      <w:r w:rsidR="00F62FFA">
        <w:rPr>
          <w:rFonts w:ascii="Times New Roman" w:hAnsi="Times New Roman" w:cs="Times New Roman"/>
          <w:sz w:val="24"/>
          <w:szCs w:val="24"/>
        </w:rPr>
        <w:t>a</w:t>
      </w:r>
      <w:r w:rsidR="009A724D">
        <w:rPr>
          <w:rFonts w:ascii="Times New Roman" w:hAnsi="Times New Roman" w:cs="Times New Roman"/>
          <w:sz w:val="24"/>
          <w:szCs w:val="24"/>
        </w:rPr>
        <w:t xml:space="preserve"> technology’s life cycle. The adoption decision making stage has been the primary focus for health economists to date and so here we focus on the in-use and withdrawal stages.</w:t>
      </w:r>
    </w:p>
    <w:p w:rsidR="009A724D" w:rsidRDefault="009A724D" w:rsidP="00170134">
      <w:pPr>
        <w:pStyle w:val="ListParagraph"/>
        <w:spacing w:before="100" w:beforeAutospacing="1" w:after="100" w:afterAutospacing="1" w:line="360" w:lineRule="auto"/>
        <w:ind w:left="0"/>
        <w:rPr>
          <w:rFonts w:ascii="Times New Roman" w:hAnsi="Times New Roman" w:cs="Times New Roman"/>
          <w:sz w:val="24"/>
          <w:szCs w:val="24"/>
        </w:rPr>
      </w:pPr>
    </w:p>
    <w:p w:rsidR="00825B38" w:rsidRDefault="00825B38" w:rsidP="00825B38">
      <w:pPr>
        <w:pStyle w:val="ListParagraph"/>
        <w:spacing w:before="100" w:beforeAutospacing="1" w:after="100" w:afterAutospacing="1" w:line="360" w:lineRule="auto"/>
        <w:ind w:left="0"/>
        <w:rPr>
          <w:rFonts w:ascii="Times New Roman" w:hAnsi="Times New Roman" w:cs="Times New Roman"/>
          <w:sz w:val="24"/>
          <w:szCs w:val="24"/>
        </w:rPr>
      </w:pPr>
      <w:r w:rsidRPr="00825B38">
        <w:rPr>
          <w:rFonts w:ascii="Times New Roman" w:hAnsi="Times New Roman" w:cs="Times New Roman"/>
          <w:sz w:val="24"/>
          <w:szCs w:val="24"/>
        </w:rPr>
        <w:t xml:space="preserve">The starting point for technology management at the in-use stage is the fact that there are technologies in widespread clinical use, which, for the reasons outlined above, are performing poorly against accepted value criteria. Others have proposed methods for identifying technologies that may fall into this category, which include assessing geographical variation in clinical practice with respect to technology use </w:t>
      </w:r>
      <w:r w:rsidRPr="00825B38">
        <w:rPr>
          <w:rFonts w:ascii="Times New Roman" w:hAnsi="Times New Roman" w:cs="Times New Roman"/>
          <w:sz w:val="24"/>
          <w:szCs w:val="24"/>
        </w:rPr>
        <w:fldChar w:fldCharType="begin"/>
      </w:r>
      <w:r w:rsidRPr="00825B38">
        <w:rPr>
          <w:rFonts w:ascii="Times New Roman" w:hAnsi="Times New Roman" w:cs="Times New Roman"/>
          <w:sz w:val="24"/>
          <w:szCs w:val="24"/>
        </w:rPr>
        <w:instrText>ADDIN RW.CITE{{5601 Hollingworth,W. 2015; 5599 Bynum,J. 2010}}</w:instrText>
      </w:r>
      <w:r w:rsidRPr="00825B38">
        <w:rPr>
          <w:rFonts w:ascii="Times New Roman" w:hAnsi="Times New Roman" w:cs="Times New Roman"/>
          <w:sz w:val="24"/>
          <w:szCs w:val="24"/>
        </w:rPr>
        <w:fldChar w:fldCharType="separate"/>
      </w:r>
      <w:r w:rsidRPr="00825B38">
        <w:rPr>
          <w:rFonts w:ascii="Times New Roman" w:hAnsi="Times New Roman" w:cs="Times New Roman"/>
          <w:sz w:val="24"/>
          <w:szCs w:val="24"/>
        </w:rPr>
        <w:t>[15,16]</w:t>
      </w:r>
      <w:r w:rsidRPr="00825B38">
        <w:rPr>
          <w:rFonts w:ascii="Times New Roman" w:hAnsi="Times New Roman" w:cs="Times New Roman"/>
          <w:sz w:val="24"/>
          <w:szCs w:val="24"/>
        </w:rPr>
        <w:fldChar w:fldCharType="end"/>
      </w:r>
      <w:r w:rsidRPr="00825B38">
        <w:rPr>
          <w:rFonts w:ascii="Times New Roman" w:hAnsi="Times New Roman" w:cs="Times New Roman"/>
          <w:sz w:val="24"/>
          <w:szCs w:val="24"/>
        </w:rPr>
        <w:t xml:space="preserve">, engaging with stakeholders and experts to identify potentially obsolete technologies </w:t>
      </w:r>
      <w:r w:rsidRPr="00825B38">
        <w:rPr>
          <w:rFonts w:ascii="Times New Roman" w:hAnsi="Times New Roman" w:cs="Times New Roman"/>
          <w:sz w:val="24"/>
          <w:szCs w:val="24"/>
        </w:rPr>
        <w:fldChar w:fldCharType="begin"/>
      </w:r>
      <w:r w:rsidRPr="00825B38">
        <w:rPr>
          <w:rFonts w:ascii="Times New Roman" w:hAnsi="Times New Roman" w:cs="Times New Roman"/>
          <w:sz w:val="24"/>
          <w:szCs w:val="24"/>
        </w:rPr>
        <w:instrText>ADDIN RW.CITE{{5600 Leggett,L. 2012}}</w:instrText>
      </w:r>
      <w:r w:rsidRPr="00825B38">
        <w:rPr>
          <w:rFonts w:ascii="Times New Roman" w:hAnsi="Times New Roman" w:cs="Times New Roman"/>
          <w:sz w:val="24"/>
          <w:szCs w:val="24"/>
        </w:rPr>
        <w:fldChar w:fldCharType="separate"/>
      </w:r>
      <w:r w:rsidRPr="00825B38">
        <w:rPr>
          <w:rFonts w:ascii="Times New Roman" w:hAnsi="Times New Roman" w:cs="Times New Roman"/>
          <w:sz w:val="24"/>
          <w:szCs w:val="24"/>
        </w:rPr>
        <w:t>[17]</w:t>
      </w:r>
      <w:r w:rsidRPr="00825B38">
        <w:rPr>
          <w:rFonts w:ascii="Times New Roman" w:hAnsi="Times New Roman" w:cs="Times New Roman"/>
          <w:sz w:val="24"/>
          <w:szCs w:val="24"/>
        </w:rPr>
        <w:fldChar w:fldCharType="end"/>
      </w:r>
      <w:r w:rsidRPr="00825B38">
        <w:rPr>
          <w:rFonts w:ascii="Times New Roman" w:hAnsi="Times New Roman" w:cs="Times New Roman"/>
          <w:sz w:val="24"/>
          <w:szCs w:val="24"/>
        </w:rPr>
        <w:t xml:space="preserve">, and using systematic reviews to identify in-effective practices </w:t>
      </w:r>
      <w:r w:rsidRPr="00825B38">
        <w:rPr>
          <w:rFonts w:ascii="Times New Roman" w:hAnsi="Times New Roman" w:cs="Times New Roman"/>
          <w:sz w:val="24"/>
          <w:szCs w:val="24"/>
        </w:rPr>
        <w:fldChar w:fldCharType="begin"/>
      </w:r>
      <w:r w:rsidRPr="00825B38">
        <w:rPr>
          <w:rFonts w:ascii="Times New Roman" w:hAnsi="Times New Roman" w:cs="Times New Roman"/>
          <w:sz w:val="24"/>
          <w:szCs w:val="24"/>
        </w:rPr>
        <w:instrText>ADDIN RW.CITE{{5604 Garner,S. 2013}}</w:instrText>
      </w:r>
      <w:r w:rsidRPr="00825B38">
        <w:rPr>
          <w:rFonts w:ascii="Times New Roman" w:hAnsi="Times New Roman" w:cs="Times New Roman"/>
          <w:sz w:val="24"/>
          <w:szCs w:val="24"/>
        </w:rPr>
        <w:fldChar w:fldCharType="separate"/>
      </w:r>
      <w:r w:rsidRPr="00825B38">
        <w:rPr>
          <w:rFonts w:ascii="Times New Roman" w:hAnsi="Times New Roman" w:cs="Times New Roman"/>
          <w:sz w:val="24"/>
          <w:szCs w:val="24"/>
        </w:rPr>
        <w:t>[18]</w:t>
      </w:r>
      <w:r w:rsidRPr="00825B38">
        <w:rPr>
          <w:rFonts w:ascii="Times New Roman" w:hAnsi="Times New Roman" w:cs="Times New Roman"/>
          <w:sz w:val="24"/>
          <w:szCs w:val="24"/>
        </w:rPr>
        <w:fldChar w:fldCharType="end"/>
      </w:r>
      <w:r w:rsidRPr="00825B38">
        <w:rPr>
          <w:rFonts w:ascii="Times New Roman" w:hAnsi="Times New Roman" w:cs="Times New Roman"/>
          <w:sz w:val="24"/>
          <w:szCs w:val="24"/>
        </w:rPr>
        <w:t>. Whilst these approaches can identify candidate technologies for withdrawal or re-configuration, such decisions, ultimately, are likely to require more refined evaluative efforts [19]. Technology management can focus this process through asking a series of specific questions:</w:t>
      </w:r>
    </w:p>
    <w:p w:rsidR="00825B38" w:rsidRDefault="00825B38" w:rsidP="00825B38">
      <w:pPr>
        <w:pStyle w:val="ListParagraph"/>
        <w:spacing w:before="100" w:beforeAutospacing="1" w:after="100" w:afterAutospacing="1" w:line="360" w:lineRule="auto"/>
        <w:ind w:left="0"/>
        <w:rPr>
          <w:rFonts w:ascii="Times New Roman" w:hAnsi="Times New Roman" w:cs="Times New Roman"/>
          <w:sz w:val="24"/>
          <w:szCs w:val="24"/>
        </w:rPr>
      </w:pPr>
    </w:p>
    <w:p w:rsidR="00825B38" w:rsidRDefault="00825B38" w:rsidP="00825B38">
      <w:pPr>
        <w:pStyle w:val="ListParagraph"/>
        <w:numPr>
          <w:ilvl w:val="0"/>
          <w:numId w:val="25"/>
        </w:num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D</w:t>
      </w:r>
      <w:r w:rsidRPr="000575F1">
        <w:rPr>
          <w:rFonts w:ascii="Times New Roman" w:hAnsi="Times New Roman" w:cs="Times New Roman"/>
          <w:sz w:val="24"/>
          <w:szCs w:val="24"/>
        </w:rPr>
        <w:t>oes a technology, as currently used</w:t>
      </w:r>
      <w:r>
        <w:rPr>
          <w:rFonts w:ascii="Times New Roman" w:hAnsi="Times New Roman" w:cs="Times New Roman"/>
          <w:sz w:val="24"/>
          <w:szCs w:val="24"/>
        </w:rPr>
        <w:t xml:space="preserve"> in practice</w:t>
      </w:r>
      <w:r w:rsidRPr="000575F1">
        <w:rPr>
          <w:rFonts w:ascii="Times New Roman" w:hAnsi="Times New Roman" w:cs="Times New Roman"/>
          <w:sz w:val="24"/>
          <w:szCs w:val="24"/>
        </w:rPr>
        <w:t>, deliver value</w:t>
      </w:r>
      <w:r w:rsidR="00AB6E7A">
        <w:rPr>
          <w:rFonts w:ascii="Times New Roman" w:hAnsi="Times New Roman" w:cs="Times New Roman"/>
          <w:sz w:val="24"/>
          <w:szCs w:val="24"/>
        </w:rPr>
        <w:t xml:space="preserve"> in some or all patients</w:t>
      </w:r>
      <w:r w:rsidRPr="000575F1">
        <w:rPr>
          <w:rFonts w:ascii="Times New Roman" w:hAnsi="Times New Roman" w:cs="Times New Roman"/>
          <w:sz w:val="24"/>
          <w:szCs w:val="24"/>
        </w:rPr>
        <w:t>?</w:t>
      </w:r>
    </w:p>
    <w:p w:rsidR="00825B38" w:rsidRPr="00CF3FFB" w:rsidRDefault="00825B38" w:rsidP="00825B38">
      <w:pPr>
        <w:pStyle w:val="ListParagraph"/>
        <w:numPr>
          <w:ilvl w:val="0"/>
          <w:numId w:val="25"/>
        </w:numPr>
        <w:spacing w:before="100" w:beforeAutospacing="1" w:after="100" w:afterAutospacing="1" w:line="360" w:lineRule="auto"/>
        <w:rPr>
          <w:rFonts w:ascii="Times New Roman" w:hAnsi="Times New Roman" w:cs="Times New Roman"/>
          <w:sz w:val="24"/>
          <w:szCs w:val="24"/>
        </w:rPr>
      </w:pPr>
      <w:r w:rsidRPr="00CF3FFB">
        <w:rPr>
          <w:rFonts w:ascii="Times New Roman" w:hAnsi="Times New Roman" w:cs="Times New Roman"/>
          <w:sz w:val="24"/>
          <w:szCs w:val="24"/>
        </w:rPr>
        <w:t>If yes, how can we ensure widespread implementation of the technology</w:t>
      </w:r>
      <w:r w:rsidR="004E3A1D">
        <w:rPr>
          <w:rFonts w:ascii="Times New Roman" w:hAnsi="Times New Roman" w:cs="Times New Roman"/>
          <w:sz w:val="24"/>
          <w:szCs w:val="24"/>
        </w:rPr>
        <w:t>, targeting patients in whom its use represents value</w:t>
      </w:r>
      <w:r w:rsidRPr="00CF3FFB">
        <w:rPr>
          <w:rFonts w:ascii="Times New Roman" w:hAnsi="Times New Roman" w:cs="Times New Roman"/>
          <w:sz w:val="24"/>
          <w:szCs w:val="24"/>
        </w:rPr>
        <w:t xml:space="preserve">? </w:t>
      </w:r>
      <w:r w:rsidRPr="007D0494">
        <w:rPr>
          <w:rFonts w:ascii="Times New Roman" w:hAnsi="Times New Roman" w:cs="Times New Roman"/>
          <w:sz w:val="24"/>
          <w:szCs w:val="24"/>
        </w:rPr>
        <w:t xml:space="preserve">If no, </w:t>
      </w:r>
      <w:r w:rsidRPr="000575F1">
        <w:rPr>
          <w:rFonts w:ascii="Times New Roman" w:hAnsi="Times New Roman" w:cs="Times New Roman"/>
          <w:sz w:val="24"/>
          <w:szCs w:val="24"/>
        </w:rPr>
        <w:t xml:space="preserve">can </w:t>
      </w:r>
      <w:r w:rsidR="004E3A1D">
        <w:rPr>
          <w:rFonts w:ascii="Times New Roman" w:hAnsi="Times New Roman" w:cs="Times New Roman"/>
          <w:sz w:val="24"/>
          <w:szCs w:val="24"/>
        </w:rPr>
        <w:t xml:space="preserve">more </w:t>
      </w:r>
      <w:r w:rsidRPr="000575F1">
        <w:rPr>
          <w:rFonts w:ascii="Times New Roman" w:hAnsi="Times New Roman" w:cs="Times New Roman"/>
          <w:sz w:val="24"/>
          <w:szCs w:val="24"/>
        </w:rPr>
        <w:t>cost-effective utilisation of the technology be achieved through modification of the clinical protocol?</w:t>
      </w:r>
    </w:p>
    <w:p w:rsidR="00825B38" w:rsidRPr="000575F1" w:rsidRDefault="00825B38" w:rsidP="00825B38">
      <w:pPr>
        <w:pStyle w:val="ListParagraph"/>
        <w:numPr>
          <w:ilvl w:val="0"/>
          <w:numId w:val="25"/>
        </w:numPr>
        <w:spacing w:before="100" w:beforeAutospacing="1" w:after="100" w:afterAutospacing="1" w:line="360" w:lineRule="auto"/>
        <w:rPr>
          <w:rFonts w:ascii="Times New Roman" w:hAnsi="Times New Roman" w:cs="Times New Roman"/>
          <w:sz w:val="24"/>
          <w:szCs w:val="24"/>
        </w:rPr>
      </w:pPr>
      <w:r w:rsidRPr="000575F1">
        <w:rPr>
          <w:rFonts w:ascii="Times New Roman" w:hAnsi="Times New Roman" w:cs="Times New Roman"/>
          <w:sz w:val="24"/>
          <w:szCs w:val="24"/>
        </w:rPr>
        <w:t xml:space="preserve">If yes, then changes to the clinical protocol should be </w:t>
      </w:r>
      <w:r>
        <w:rPr>
          <w:rFonts w:ascii="Times New Roman" w:hAnsi="Times New Roman" w:cs="Times New Roman"/>
          <w:sz w:val="24"/>
          <w:szCs w:val="24"/>
        </w:rPr>
        <w:t xml:space="preserve">made </w:t>
      </w:r>
      <w:r w:rsidRPr="000575F1">
        <w:rPr>
          <w:rFonts w:ascii="Times New Roman" w:hAnsi="Times New Roman" w:cs="Times New Roman"/>
          <w:sz w:val="24"/>
          <w:szCs w:val="24"/>
        </w:rPr>
        <w:t xml:space="preserve">to deliver cost-effective utilisation, otherwise the technology should be withdrawn, freeing up resources for more productive activities.  </w:t>
      </w:r>
    </w:p>
    <w:p w:rsidR="00825B38" w:rsidRPr="0058389C" w:rsidRDefault="00825B38" w:rsidP="00825B38">
      <w:pPr>
        <w:tabs>
          <w:tab w:val="left" w:pos="720"/>
          <w:tab w:val="left" w:pos="1440"/>
          <w:tab w:val="left" w:pos="2160"/>
          <w:tab w:val="left" w:pos="2880"/>
          <w:tab w:val="left" w:pos="4680"/>
          <w:tab w:val="left" w:pos="5400"/>
          <w:tab w:val="right" w:pos="9000"/>
        </w:tabs>
        <w:spacing w:after="0" w:line="360" w:lineRule="auto"/>
        <w:rPr>
          <w:rFonts w:ascii="Times New Roman" w:hAnsi="Times New Roman" w:cs="Times New Roman"/>
          <w:sz w:val="24"/>
          <w:szCs w:val="24"/>
        </w:rPr>
      </w:pPr>
      <w:r w:rsidRPr="000575F1">
        <w:rPr>
          <w:rFonts w:ascii="Times New Roman" w:hAnsi="Times New Roman" w:cs="Times New Roman"/>
          <w:sz w:val="24"/>
          <w:szCs w:val="24"/>
        </w:rPr>
        <w:t xml:space="preserve">To demonstrate how the ideas of technology management can be </w:t>
      </w:r>
      <w:r w:rsidRPr="0058389C">
        <w:rPr>
          <w:rFonts w:ascii="Times New Roman" w:hAnsi="Times New Roman" w:cs="Times New Roman"/>
          <w:sz w:val="24"/>
          <w:szCs w:val="24"/>
        </w:rPr>
        <w:t>applied</w:t>
      </w:r>
      <w:r w:rsidRPr="000575F1">
        <w:rPr>
          <w:rFonts w:ascii="Times New Roman" w:hAnsi="Times New Roman" w:cs="Times New Roman"/>
          <w:sz w:val="24"/>
          <w:szCs w:val="24"/>
        </w:rPr>
        <w:t xml:space="preserve">, we consider </w:t>
      </w:r>
      <w:r w:rsidRPr="0058389C">
        <w:rPr>
          <w:rFonts w:ascii="Times New Roman" w:hAnsi="Times New Roman" w:cs="Times New Roman"/>
          <w:sz w:val="24"/>
          <w:szCs w:val="24"/>
        </w:rPr>
        <w:t xml:space="preserve">two examples: first, </w:t>
      </w:r>
      <w:r w:rsidRPr="000575F1">
        <w:rPr>
          <w:rFonts w:ascii="Times New Roman" w:hAnsi="Times New Roman" w:cs="Times New Roman"/>
          <w:sz w:val="24"/>
          <w:szCs w:val="24"/>
        </w:rPr>
        <w:t>screening for diabetic retinopathy</w:t>
      </w:r>
      <w:r w:rsidRPr="0058389C">
        <w:rPr>
          <w:rFonts w:ascii="Times New Roman" w:hAnsi="Times New Roman" w:cs="Times New Roman"/>
          <w:sz w:val="24"/>
          <w:szCs w:val="24"/>
        </w:rPr>
        <w:t xml:space="preserve"> and the proposal for </w:t>
      </w:r>
      <w:r w:rsidRPr="0058389C">
        <w:rPr>
          <w:rFonts w:ascii="Times New Roman" w:eastAsia="Times New Roman" w:hAnsi="Times New Roman" w:cs="Times New Roman"/>
          <w:sz w:val="24"/>
          <w:szCs w:val="24"/>
          <w:lang w:eastAsia="en-GB"/>
        </w:rPr>
        <w:t>risk stratified screening intervals,</w:t>
      </w:r>
      <w:r w:rsidRPr="0058389C">
        <w:rPr>
          <w:rFonts w:ascii="Times New Roman" w:hAnsi="Times New Roman" w:cs="Times New Roman"/>
          <w:sz w:val="24"/>
          <w:szCs w:val="24"/>
        </w:rPr>
        <w:t xml:space="preserve"> and second, </w:t>
      </w:r>
      <w:r w:rsidRPr="00E73E73">
        <w:rPr>
          <w:rFonts w:ascii="Times New Roman" w:hAnsi="Times New Roman" w:cs="Times New Roman"/>
          <w:sz w:val="24"/>
          <w:szCs w:val="24"/>
        </w:rPr>
        <w:t>endoscopy</w:t>
      </w:r>
      <w:r>
        <w:rPr>
          <w:rFonts w:ascii="Times New Roman" w:hAnsi="Times New Roman" w:cs="Times New Roman"/>
          <w:sz w:val="24"/>
          <w:szCs w:val="24"/>
        </w:rPr>
        <w:t xml:space="preserve"> </w:t>
      </w:r>
      <w:r w:rsidRPr="00DE657F">
        <w:rPr>
          <w:rFonts w:ascii="Times New Roman" w:hAnsi="Times New Roman" w:cs="Times New Roman"/>
          <w:sz w:val="24"/>
          <w:szCs w:val="24"/>
        </w:rPr>
        <w:t>performed</w:t>
      </w:r>
      <w:r>
        <w:rPr>
          <w:rFonts w:ascii="Times New Roman" w:hAnsi="Times New Roman" w:cs="Times New Roman"/>
          <w:sz w:val="24"/>
          <w:szCs w:val="24"/>
        </w:rPr>
        <w:t xml:space="preserve"> by </w:t>
      </w:r>
      <w:r w:rsidRPr="0058389C">
        <w:rPr>
          <w:rFonts w:ascii="Times New Roman" w:hAnsi="Times New Roman" w:cs="Times New Roman"/>
          <w:sz w:val="24"/>
          <w:szCs w:val="24"/>
        </w:rPr>
        <w:t>nurse</w:t>
      </w:r>
      <w:r>
        <w:rPr>
          <w:rFonts w:ascii="Times New Roman" w:hAnsi="Times New Roman" w:cs="Times New Roman"/>
          <w:sz w:val="24"/>
          <w:szCs w:val="24"/>
        </w:rPr>
        <w:t xml:space="preserve">s in place of </w:t>
      </w:r>
      <w:r w:rsidRPr="0058389C">
        <w:rPr>
          <w:rFonts w:ascii="Times New Roman" w:hAnsi="Times New Roman" w:cs="Times New Roman"/>
          <w:sz w:val="24"/>
          <w:szCs w:val="24"/>
        </w:rPr>
        <w:t>physician</w:t>
      </w:r>
      <w:r>
        <w:rPr>
          <w:rFonts w:ascii="Times New Roman" w:hAnsi="Times New Roman" w:cs="Times New Roman"/>
          <w:sz w:val="24"/>
          <w:szCs w:val="24"/>
        </w:rPr>
        <w:t>s</w:t>
      </w:r>
      <w:r w:rsidRPr="000575F1">
        <w:rPr>
          <w:rFonts w:ascii="Times New Roman" w:hAnsi="Times New Roman" w:cs="Times New Roman"/>
          <w:sz w:val="24"/>
          <w:szCs w:val="24"/>
        </w:rPr>
        <w:t xml:space="preserve">. </w:t>
      </w:r>
    </w:p>
    <w:p w:rsidR="00825B38" w:rsidRPr="0058389C" w:rsidRDefault="00825B38" w:rsidP="00825B38">
      <w:pPr>
        <w:tabs>
          <w:tab w:val="left" w:pos="720"/>
          <w:tab w:val="left" w:pos="1440"/>
          <w:tab w:val="left" w:pos="2160"/>
          <w:tab w:val="left" w:pos="2880"/>
          <w:tab w:val="left" w:pos="4680"/>
          <w:tab w:val="left" w:pos="5400"/>
          <w:tab w:val="right" w:pos="9000"/>
        </w:tabs>
        <w:spacing w:after="0" w:line="360" w:lineRule="auto"/>
        <w:rPr>
          <w:rFonts w:ascii="Times New Roman" w:hAnsi="Times New Roman" w:cs="Times New Roman"/>
          <w:sz w:val="24"/>
          <w:szCs w:val="24"/>
        </w:rPr>
      </w:pPr>
    </w:p>
    <w:p w:rsidR="00825B38" w:rsidRDefault="00825B38" w:rsidP="00825B38">
      <w:pPr>
        <w:tabs>
          <w:tab w:val="left" w:pos="720"/>
          <w:tab w:val="left" w:pos="1440"/>
          <w:tab w:val="left" w:pos="2160"/>
          <w:tab w:val="left" w:pos="2880"/>
          <w:tab w:val="left" w:pos="4680"/>
          <w:tab w:val="left" w:pos="5400"/>
          <w:tab w:val="right" w:pos="9000"/>
        </w:tabs>
        <w:spacing w:after="0" w:line="360" w:lineRule="auto"/>
        <w:rPr>
          <w:rFonts w:ascii="Times New Roman" w:eastAsia="Times New Roman" w:hAnsi="Times New Roman" w:cs="Times New Roman"/>
          <w:sz w:val="24"/>
          <w:szCs w:val="24"/>
          <w:lang w:eastAsia="en-GB"/>
        </w:rPr>
      </w:pPr>
      <w:r>
        <w:rPr>
          <w:rFonts w:ascii="Times New Roman" w:hAnsi="Times New Roman" w:cs="Times New Roman"/>
          <w:sz w:val="24"/>
          <w:szCs w:val="24"/>
        </w:rPr>
        <w:t xml:space="preserve">In 2005 </w:t>
      </w:r>
      <w:r w:rsidRPr="000575F1">
        <w:rPr>
          <w:rFonts w:ascii="Times New Roman" w:hAnsi="Times New Roman" w:cs="Times New Roman"/>
          <w:sz w:val="24"/>
          <w:szCs w:val="24"/>
        </w:rPr>
        <w:t>the NHS in Scotland introduce</w:t>
      </w:r>
      <w:r>
        <w:rPr>
          <w:rFonts w:ascii="Times New Roman" w:hAnsi="Times New Roman" w:cs="Times New Roman"/>
          <w:sz w:val="24"/>
          <w:szCs w:val="24"/>
        </w:rPr>
        <w:t>d</w:t>
      </w:r>
      <w:r w:rsidRPr="000575F1">
        <w:rPr>
          <w:rFonts w:ascii="Times New Roman" w:hAnsi="Times New Roman" w:cs="Times New Roman"/>
          <w:sz w:val="24"/>
          <w:szCs w:val="24"/>
        </w:rPr>
        <w:t xml:space="preserve"> a national </w:t>
      </w:r>
      <w:r>
        <w:rPr>
          <w:rFonts w:ascii="Times New Roman" w:hAnsi="Times New Roman" w:cs="Times New Roman"/>
          <w:sz w:val="24"/>
          <w:szCs w:val="24"/>
        </w:rPr>
        <w:t xml:space="preserve">diabetic retinopathy </w:t>
      </w:r>
      <w:r w:rsidRPr="000575F1">
        <w:rPr>
          <w:rFonts w:ascii="Times New Roman" w:hAnsi="Times New Roman" w:cs="Times New Roman"/>
          <w:sz w:val="24"/>
          <w:szCs w:val="24"/>
        </w:rPr>
        <w:t>screening program for all individuals</w:t>
      </w:r>
      <w:r>
        <w:rPr>
          <w:rFonts w:ascii="Times New Roman" w:hAnsi="Times New Roman" w:cs="Times New Roman"/>
          <w:sz w:val="24"/>
          <w:szCs w:val="24"/>
        </w:rPr>
        <w:t xml:space="preserve"> with diabetes</w:t>
      </w:r>
      <w:r w:rsidRPr="000575F1">
        <w:rPr>
          <w:rFonts w:ascii="Times New Roman" w:hAnsi="Times New Roman" w:cs="Times New Roman"/>
          <w:sz w:val="24"/>
          <w:szCs w:val="24"/>
        </w:rPr>
        <w:t xml:space="preserve"> aged 12 years and above. </w:t>
      </w:r>
      <w:r>
        <w:rPr>
          <w:rFonts w:ascii="Times New Roman" w:hAnsi="Times New Roman" w:cs="Times New Roman"/>
          <w:sz w:val="24"/>
          <w:szCs w:val="24"/>
        </w:rPr>
        <w:t>This adoption decision was b</w:t>
      </w:r>
      <w:r w:rsidRPr="00541CBB">
        <w:rPr>
          <w:rFonts w:ascii="Times New Roman" w:hAnsi="Times New Roman" w:cs="Times New Roman"/>
          <w:sz w:val="24"/>
          <w:szCs w:val="24"/>
        </w:rPr>
        <w:t>ased on a health technology assessment</w:t>
      </w:r>
      <w:r>
        <w:rPr>
          <w:rFonts w:ascii="Times New Roman" w:hAnsi="Times New Roman" w:cs="Times New Roman"/>
          <w:sz w:val="24"/>
          <w:szCs w:val="24"/>
        </w:rPr>
        <w:t xml:space="preserve"> and </w:t>
      </w:r>
      <w:r w:rsidRPr="000575F1">
        <w:rPr>
          <w:rFonts w:ascii="Times New Roman" w:hAnsi="Times New Roman" w:cs="Times New Roman"/>
          <w:sz w:val="24"/>
          <w:szCs w:val="24"/>
        </w:rPr>
        <w:t>model</w:t>
      </w:r>
      <w:r>
        <w:rPr>
          <w:rFonts w:ascii="Times New Roman" w:hAnsi="Times New Roman" w:cs="Times New Roman"/>
          <w:sz w:val="24"/>
          <w:szCs w:val="24"/>
        </w:rPr>
        <w:t xml:space="preserve">-based cost-effectiveness analysis that recommended </w:t>
      </w:r>
      <w:r w:rsidRPr="00B446BC">
        <w:rPr>
          <w:rFonts w:ascii="Times New Roman" w:hAnsi="Times New Roman" w:cs="Times New Roman"/>
          <w:sz w:val="24"/>
          <w:szCs w:val="24"/>
        </w:rPr>
        <w:t xml:space="preserve">annual screening </w:t>
      </w:r>
      <w:r>
        <w:rPr>
          <w:rFonts w:ascii="Times New Roman" w:hAnsi="Times New Roman" w:cs="Times New Roman"/>
          <w:sz w:val="24"/>
          <w:szCs w:val="24"/>
        </w:rPr>
        <w:t xml:space="preserve">for all patients </w:t>
      </w:r>
      <w:r w:rsidRPr="00B446BC">
        <w:rPr>
          <w:rFonts w:ascii="Times New Roman" w:hAnsi="Times New Roman" w:cs="Times New Roman"/>
          <w:sz w:val="24"/>
          <w:szCs w:val="24"/>
        </w:rPr>
        <w:t>using digital retinal photography</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ADDIN RW.CITE{{5521 Facey,K. 2002}}</w:instrText>
      </w:r>
      <w:r>
        <w:rPr>
          <w:rFonts w:ascii="Times New Roman" w:hAnsi="Times New Roman" w:cs="Times New Roman"/>
          <w:sz w:val="24"/>
          <w:szCs w:val="24"/>
        </w:rPr>
        <w:fldChar w:fldCharType="separate"/>
      </w:r>
      <w:r w:rsidRPr="001514D0">
        <w:rPr>
          <w:rFonts w:ascii="Times New Roman" w:hAnsi="Times New Roman" w:cs="Times New Roman"/>
          <w:sz w:val="24"/>
          <w:szCs w:val="24"/>
        </w:rPr>
        <w:t>[19]</w:t>
      </w:r>
      <w:r>
        <w:rPr>
          <w:rFonts w:ascii="Times New Roman" w:hAnsi="Times New Roman" w:cs="Times New Roman"/>
          <w:sz w:val="24"/>
          <w:szCs w:val="24"/>
        </w:rPr>
        <w:fldChar w:fldCharType="end"/>
      </w:r>
      <w:r>
        <w:rPr>
          <w:rFonts w:ascii="Times New Roman" w:hAnsi="Times New Roman" w:cs="Times New Roman"/>
          <w:sz w:val="24"/>
          <w:szCs w:val="24"/>
        </w:rPr>
        <w:t xml:space="preserve">. The modelling at the adoption stage made use of the best disease </w:t>
      </w:r>
      <w:r w:rsidRPr="000575F1">
        <w:rPr>
          <w:rFonts w:ascii="Times New Roman" w:hAnsi="Times New Roman" w:cs="Times New Roman"/>
          <w:sz w:val="24"/>
          <w:szCs w:val="24"/>
        </w:rPr>
        <w:t xml:space="preserve">progression risk data </w:t>
      </w:r>
      <w:r>
        <w:rPr>
          <w:rFonts w:ascii="Times New Roman" w:hAnsi="Times New Roman" w:cs="Times New Roman"/>
          <w:sz w:val="24"/>
          <w:szCs w:val="24"/>
        </w:rPr>
        <w:t xml:space="preserve">available at the time, adapted </w:t>
      </w:r>
      <w:r w:rsidRPr="000575F1">
        <w:rPr>
          <w:rFonts w:ascii="Times New Roman" w:hAnsi="Times New Roman" w:cs="Times New Roman"/>
          <w:sz w:val="24"/>
          <w:szCs w:val="24"/>
        </w:rPr>
        <w:t xml:space="preserve">from historical </w:t>
      </w:r>
      <w:r>
        <w:rPr>
          <w:rFonts w:ascii="Times New Roman" w:hAnsi="Times New Roman" w:cs="Times New Roman"/>
          <w:sz w:val="24"/>
          <w:szCs w:val="24"/>
        </w:rPr>
        <w:t xml:space="preserve">patient </w:t>
      </w:r>
      <w:r w:rsidRPr="000575F1">
        <w:rPr>
          <w:rFonts w:ascii="Times New Roman" w:hAnsi="Times New Roman" w:cs="Times New Roman"/>
          <w:sz w:val="24"/>
          <w:szCs w:val="24"/>
        </w:rPr>
        <w:t>cohorts</w:t>
      </w:r>
      <w:r w:rsidRPr="000575F1">
        <w:rPr>
          <w:rFonts w:ascii="Times New Roman" w:eastAsia="Times New Roman" w:hAnsi="Times New Roman" w:cs="Times New Roman"/>
          <w:sz w:val="24"/>
          <w:szCs w:val="24"/>
          <w:lang w:eastAsia="en-GB"/>
        </w:rPr>
        <w:t xml:space="preserve">. </w:t>
      </w:r>
    </w:p>
    <w:p w:rsidR="00825B38" w:rsidRDefault="00825B38" w:rsidP="00825B38">
      <w:pPr>
        <w:tabs>
          <w:tab w:val="left" w:pos="720"/>
          <w:tab w:val="left" w:pos="1440"/>
          <w:tab w:val="left" w:pos="2160"/>
          <w:tab w:val="left" w:pos="2880"/>
          <w:tab w:val="left" w:pos="4680"/>
          <w:tab w:val="left" w:pos="5400"/>
          <w:tab w:val="right" w:pos="9000"/>
        </w:tabs>
        <w:spacing w:after="0" w:line="360" w:lineRule="auto"/>
        <w:rPr>
          <w:rFonts w:ascii="Times New Roman" w:eastAsia="Times New Roman" w:hAnsi="Times New Roman" w:cs="Times New Roman"/>
          <w:sz w:val="24"/>
          <w:szCs w:val="24"/>
          <w:lang w:eastAsia="en-GB"/>
        </w:rPr>
      </w:pPr>
    </w:p>
    <w:p w:rsidR="00825B38" w:rsidRPr="00943DDD" w:rsidRDefault="00825B38" w:rsidP="00825B38">
      <w:pPr>
        <w:tabs>
          <w:tab w:val="left" w:pos="720"/>
          <w:tab w:val="left" w:pos="1440"/>
          <w:tab w:val="left" w:pos="2160"/>
          <w:tab w:val="left" w:pos="2880"/>
          <w:tab w:val="left" w:pos="4680"/>
          <w:tab w:val="left" w:pos="5400"/>
          <w:tab w:val="right" w:pos="9000"/>
        </w:tabs>
        <w:spacing w:after="0" w:line="360" w:lineRule="auto"/>
        <w:rPr>
          <w:rFonts w:ascii="Times New Roman" w:eastAsia="Times New Roman" w:hAnsi="Times New Roman" w:cs="Times New Roman"/>
          <w:sz w:val="24"/>
          <w:szCs w:val="24"/>
          <w:lang w:eastAsia="en-GB"/>
        </w:rPr>
      </w:pPr>
      <w:r w:rsidRPr="00825B38">
        <w:rPr>
          <w:rFonts w:ascii="Times New Roman" w:eastAsia="Times New Roman" w:hAnsi="Times New Roman" w:cs="Times New Roman"/>
          <w:sz w:val="24"/>
          <w:szCs w:val="24"/>
          <w:lang w:eastAsia="en-GB"/>
        </w:rPr>
        <w:t xml:space="preserve">However, now the program has been running for several years, </w:t>
      </w:r>
      <w:r>
        <w:rPr>
          <w:rFonts w:ascii="Times New Roman" w:eastAsia="Times New Roman" w:hAnsi="Times New Roman" w:cs="Times New Roman"/>
          <w:sz w:val="24"/>
          <w:szCs w:val="24"/>
          <w:lang w:eastAsia="en-GB"/>
        </w:rPr>
        <w:t>a technology management approach speaks to the need for assessment of the ongoing value of the screening program as implemented, as part of a search for system efficiency. T</w:t>
      </w:r>
      <w:r w:rsidRPr="00825B38">
        <w:rPr>
          <w:rFonts w:ascii="Times New Roman" w:eastAsia="Times New Roman" w:hAnsi="Times New Roman" w:cs="Times New Roman"/>
          <w:sz w:val="24"/>
          <w:szCs w:val="24"/>
          <w:lang w:eastAsia="en-GB"/>
        </w:rPr>
        <w:t xml:space="preserve">he screening outcome data </w:t>
      </w:r>
      <w:r>
        <w:rPr>
          <w:rFonts w:ascii="Times New Roman" w:eastAsia="Times New Roman" w:hAnsi="Times New Roman" w:cs="Times New Roman"/>
          <w:sz w:val="24"/>
          <w:szCs w:val="24"/>
          <w:lang w:eastAsia="en-GB"/>
        </w:rPr>
        <w:t>reveal</w:t>
      </w:r>
      <w:r w:rsidRPr="00825B38">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potential for improvement in the design of the screening intervention; it is now clear that m</w:t>
      </w:r>
      <w:r w:rsidRPr="00825B38">
        <w:rPr>
          <w:rFonts w:ascii="Times New Roman" w:eastAsia="Times New Roman" w:hAnsi="Times New Roman" w:cs="Times New Roman"/>
          <w:sz w:val="24"/>
          <w:szCs w:val="24"/>
          <w:lang w:eastAsia="en-GB"/>
        </w:rPr>
        <w:t>any patients with no visible signs of retinopathy face a very low risk of developing referable disease</w:t>
      </w:r>
      <w:r>
        <w:rPr>
          <w:rFonts w:ascii="Times New Roman" w:eastAsia="Times New Roman" w:hAnsi="Times New Roman" w:cs="Times New Roman"/>
          <w:sz w:val="24"/>
          <w:szCs w:val="24"/>
          <w:lang w:eastAsia="en-GB"/>
        </w:rPr>
        <w:t xml:space="preserve"> within one year</w:t>
      </w:r>
      <w:r w:rsidRPr="00825B38">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fldChar w:fldCharType="begin"/>
      </w:r>
      <w:r>
        <w:rPr>
          <w:rFonts w:ascii="Times New Roman" w:eastAsia="Times New Roman" w:hAnsi="Times New Roman" w:cs="Times New Roman"/>
          <w:sz w:val="24"/>
          <w:szCs w:val="24"/>
          <w:lang w:eastAsia="en-GB"/>
        </w:rPr>
        <w:instrText>ADDIN RW.CITE{{5505 Looker,H.C. 2013; 5530 Leese,G.P. 2013; 5531 Leese,G.P. 2015}}</w:instrText>
      </w:r>
      <w:r>
        <w:rPr>
          <w:rFonts w:ascii="Times New Roman" w:eastAsia="Times New Roman" w:hAnsi="Times New Roman" w:cs="Times New Roman"/>
          <w:sz w:val="24"/>
          <w:szCs w:val="24"/>
          <w:lang w:eastAsia="en-GB"/>
        </w:rPr>
        <w:fldChar w:fldCharType="separate"/>
      </w:r>
      <w:r w:rsidRPr="001514D0">
        <w:rPr>
          <w:rFonts w:ascii="Times New Roman" w:eastAsia="Times New Roman" w:hAnsi="Times New Roman" w:cs="Times New Roman"/>
          <w:sz w:val="24"/>
          <w:szCs w:val="24"/>
          <w:lang w:eastAsia="en-GB"/>
        </w:rPr>
        <w:t>[20-22]</w:t>
      </w:r>
      <w:r>
        <w:rPr>
          <w:rFonts w:ascii="Times New Roman" w:eastAsia="Times New Roman" w:hAnsi="Times New Roman" w:cs="Times New Roman"/>
          <w:sz w:val="24"/>
          <w:szCs w:val="24"/>
          <w:lang w:eastAsia="en-GB"/>
        </w:rPr>
        <w:fldChar w:fldCharType="end"/>
      </w:r>
      <w:r>
        <w:rPr>
          <w:rFonts w:ascii="Times New Roman" w:hAnsi="Times New Roman" w:cs="Times New Roman"/>
          <w:sz w:val="24"/>
          <w:szCs w:val="24"/>
        </w:rPr>
        <w:t xml:space="preserve">. And so the </w:t>
      </w:r>
      <w:r>
        <w:rPr>
          <w:rFonts w:ascii="Times New Roman" w:eastAsia="Times New Roman" w:hAnsi="Times New Roman" w:cs="Times New Roman"/>
          <w:sz w:val="24"/>
          <w:szCs w:val="24"/>
          <w:lang w:eastAsia="en-GB"/>
        </w:rPr>
        <w:t>technology management question is</w:t>
      </w:r>
      <w:r w:rsidRPr="00825B38">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Can</w:t>
      </w:r>
      <w:r w:rsidRPr="00825B38">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 xml:space="preserve">a more </w:t>
      </w:r>
      <w:r w:rsidRPr="00825B38">
        <w:rPr>
          <w:rFonts w:ascii="Times New Roman" w:eastAsia="Times New Roman" w:hAnsi="Times New Roman" w:cs="Times New Roman"/>
          <w:sz w:val="24"/>
          <w:szCs w:val="24"/>
          <w:lang w:eastAsia="en-GB"/>
        </w:rPr>
        <w:t xml:space="preserve">cost-effective service be </w:t>
      </w:r>
      <w:r>
        <w:rPr>
          <w:rFonts w:ascii="Times New Roman" w:eastAsia="Times New Roman" w:hAnsi="Times New Roman" w:cs="Times New Roman"/>
          <w:sz w:val="24"/>
          <w:szCs w:val="24"/>
          <w:lang w:eastAsia="en-GB"/>
        </w:rPr>
        <w:t xml:space="preserve">delivered through </w:t>
      </w:r>
      <w:r w:rsidRPr="00825B38">
        <w:rPr>
          <w:rFonts w:ascii="Times New Roman" w:eastAsia="Times New Roman" w:hAnsi="Times New Roman" w:cs="Times New Roman"/>
          <w:sz w:val="24"/>
          <w:szCs w:val="24"/>
          <w:lang w:eastAsia="en-GB"/>
        </w:rPr>
        <w:t>a risk</w:t>
      </w:r>
      <w:r>
        <w:rPr>
          <w:rFonts w:ascii="Times New Roman" w:eastAsia="Times New Roman" w:hAnsi="Times New Roman" w:cs="Times New Roman"/>
          <w:sz w:val="24"/>
          <w:szCs w:val="24"/>
          <w:lang w:eastAsia="en-GB"/>
        </w:rPr>
        <w:t>-</w:t>
      </w:r>
      <w:r w:rsidRPr="00825B38">
        <w:rPr>
          <w:rFonts w:ascii="Times New Roman" w:eastAsia="Times New Roman" w:hAnsi="Times New Roman" w:cs="Times New Roman"/>
          <w:sz w:val="24"/>
          <w:szCs w:val="24"/>
          <w:lang w:eastAsia="en-GB"/>
        </w:rPr>
        <w:t>stratified approach to screening intervals</w:t>
      </w:r>
      <w:r>
        <w:rPr>
          <w:rFonts w:ascii="Times New Roman" w:eastAsia="Times New Roman" w:hAnsi="Times New Roman" w:cs="Times New Roman"/>
          <w:sz w:val="24"/>
          <w:szCs w:val="24"/>
          <w:lang w:eastAsia="en-GB"/>
        </w:rPr>
        <w:t xml:space="preserve"> (i.e., longer intervals between screening episodes for lower risk patients)</w:t>
      </w:r>
      <w:r w:rsidRPr="00825B38">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A</w:t>
      </w:r>
      <w:r w:rsidRPr="00825B38">
        <w:rPr>
          <w:rFonts w:ascii="Times New Roman" w:eastAsia="Times New Roman" w:hAnsi="Times New Roman" w:cs="Times New Roman"/>
          <w:sz w:val="24"/>
          <w:szCs w:val="24"/>
          <w:lang w:eastAsia="en-GB"/>
        </w:rPr>
        <w:t xml:space="preserve"> simulation model</w:t>
      </w:r>
      <w:r>
        <w:rPr>
          <w:rFonts w:ascii="Times New Roman" w:eastAsia="Times New Roman" w:hAnsi="Times New Roman" w:cs="Times New Roman"/>
          <w:sz w:val="24"/>
          <w:szCs w:val="24"/>
          <w:lang w:eastAsia="en-GB"/>
        </w:rPr>
        <w:t>,</w:t>
      </w:r>
      <w:r w:rsidRPr="00825B38">
        <w:rPr>
          <w:rFonts w:ascii="Times New Roman" w:eastAsia="Times New Roman" w:hAnsi="Times New Roman" w:cs="Times New Roman"/>
          <w:sz w:val="24"/>
          <w:szCs w:val="24"/>
          <w:lang w:eastAsia="en-GB"/>
        </w:rPr>
        <w:t xml:space="preserve"> incorporating risks of progression by selected </w:t>
      </w:r>
      <w:r>
        <w:rPr>
          <w:rFonts w:ascii="Times New Roman" w:eastAsia="Times New Roman" w:hAnsi="Times New Roman" w:cs="Times New Roman"/>
          <w:sz w:val="24"/>
          <w:szCs w:val="24"/>
          <w:lang w:eastAsia="en-GB"/>
        </w:rPr>
        <w:t>patient</w:t>
      </w:r>
      <w:r w:rsidRPr="00825B38">
        <w:rPr>
          <w:rFonts w:ascii="Times New Roman" w:eastAsia="Times New Roman" w:hAnsi="Times New Roman" w:cs="Times New Roman"/>
          <w:sz w:val="24"/>
          <w:szCs w:val="24"/>
          <w:lang w:eastAsia="en-GB"/>
        </w:rPr>
        <w:t xml:space="preserve"> characteristics (</w:t>
      </w:r>
      <w:r>
        <w:rPr>
          <w:rFonts w:ascii="Times New Roman" w:eastAsia="Times New Roman" w:hAnsi="Times New Roman" w:cs="Times New Roman"/>
          <w:sz w:val="24"/>
          <w:szCs w:val="24"/>
          <w:lang w:eastAsia="en-GB"/>
        </w:rPr>
        <w:t xml:space="preserve">i.e., </w:t>
      </w:r>
      <w:r w:rsidRPr="00825B38">
        <w:rPr>
          <w:rFonts w:ascii="Times New Roman" w:eastAsia="Times New Roman" w:hAnsi="Times New Roman" w:cs="Times New Roman"/>
          <w:sz w:val="24"/>
          <w:szCs w:val="24"/>
          <w:lang w:eastAsia="en-GB"/>
        </w:rPr>
        <w:t xml:space="preserve">current and prior retinopathy screening grades, sex, and type and duration of diabetes) and downstream impacts of timely referral and treatment, </w:t>
      </w:r>
      <w:r>
        <w:rPr>
          <w:rFonts w:ascii="Times New Roman" w:eastAsia="Times New Roman" w:hAnsi="Times New Roman" w:cs="Times New Roman"/>
          <w:sz w:val="24"/>
          <w:szCs w:val="24"/>
          <w:lang w:eastAsia="en-GB"/>
        </w:rPr>
        <w:t xml:space="preserve">was used to assess </w:t>
      </w:r>
      <w:r w:rsidRPr="00825B38">
        <w:rPr>
          <w:rFonts w:ascii="Times New Roman" w:eastAsia="Times New Roman" w:hAnsi="Times New Roman" w:cs="Times New Roman"/>
          <w:sz w:val="24"/>
          <w:szCs w:val="24"/>
          <w:lang w:eastAsia="en-GB"/>
        </w:rPr>
        <w:t xml:space="preserve">the impact of moving to biennial screening </w:t>
      </w:r>
      <w:r w:rsidRPr="00DA6D18">
        <w:rPr>
          <w:rFonts w:ascii="Times New Roman" w:eastAsia="Times New Roman" w:hAnsi="Times New Roman" w:cs="Times New Roman"/>
          <w:sz w:val="24"/>
          <w:szCs w:val="24"/>
          <w:lang w:eastAsia="en-GB"/>
        </w:rPr>
        <w:t xml:space="preserve">for </w:t>
      </w:r>
      <w:r>
        <w:rPr>
          <w:rFonts w:ascii="Times New Roman" w:eastAsia="Times New Roman" w:hAnsi="Times New Roman" w:cs="Times New Roman"/>
          <w:sz w:val="24"/>
          <w:szCs w:val="24"/>
          <w:lang w:eastAsia="en-GB"/>
        </w:rPr>
        <w:t>low risk</w:t>
      </w:r>
      <w:r w:rsidRPr="00DA6D18">
        <w:rPr>
          <w:rFonts w:ascii="Times New Roman" w:eastAsia="Times New Roman" w:hAnsi="Times New Roman" w:cs="Times New Roman"/>
          <w:sz w:val="24"/>
          <w:szCs w:val="24"/>
          <w:lang w:eastAsia="en-GB"/>
        </w:rPr>
        <w:t xml:space="preserve"> patients</w:t>
      </w:r>
      <w:r>
        <w:rPr>
          <w:rFonts w:ascii="Times New Roman" w:eastAsia="Times New Roman" w:hAnsi="Times New Roman" w:cs="Times New Roman"/>
          <w:sz w:val="24"/>
          <w:szCs w:val="24"/>
          <w:lang w:eastAsia="en-GB"/>
        </w:rPr>
        <w:t>, with annual screening maintained for all other patients</w:t>
      </w:r>
      <w:r w:rsidR="008D6DC4">
        <w:rPr>
          <w:rFonts w:ascii="Times New Roman" w:eastAsia="Times New Roman" w:hAnsi="Times New Roman" w:cs="Times New Roman"/>
          <w:sz w:val="24"/>
          <w:szCs w:val="24"/>
          <w:lang w:eastAsia="en-GB"/>
        </w:rPr>
        <w:t xml:space="preserve"> (manuscript under submission)</w:t>
      </w:r>
      <w:r w:rsidR="00511DA0">
        <w:rPr>
          <w:rFonts w:ascii="Times New Roman" w:eastAsia="Times New Roman" w:hAnsi="Times New Roman" w:cs="Times New Roman"/>
          <w:sz w:val="24"/>
          <w:szCs w:val="24"/>
          <w:lang w:eastAsia="en-GB"/>
        </w:rPr>
        <w:t xml:space="preserve"> </w:t>
      </w:r>
      <w:r w:rsidR="00511DA0">
        <w:rPr>
          <w:rFonts w:ascii="Times New Roman" w:eastAsia="Times New Roman" w:hAnsi="Times New Roman" w:cs="Times New Roman"/>
          <w:sz w:val="24"/>
          <w:szCs w:val="24"/>
          <w:lang w:eastAsia="en-GB"/>
        </w:rPr>
        <w:fldChar w:fldCharType="begin"/>
      </w:r>
      <w:r w:rsidR="00511DA0">
        <w:rPr>
          <w:rFonts w:ascii="Times New Roman" w:eastAsia="Times New Roman" w:hAnsi="Times New Roman" w:cs="Times New Roman"/>
          <w:sz w:val="24"/>
          <w:szCs w:val="24"/>
          <w:lang w:eastAsia="en-GB"/>
        </w:rPr>
        <w:instrText>ADDIN RW.CITE{{5610 Scotland,G. 2016}}</w:instrText>
      </w:r>
      <w:r w:rsidR="00511DA0">
        <w:rPr>
          <w:rFonts w:ascii="Times New Roman" w:eastAsia="Times New Roman" w:hAnsi="Times New Roman" w:cs="Times New Roman"/>
          <w:sz w:val="24"/>
          <w:szCs w:val="24"/>
          <w:lang w:eastAsia="en-GB"/>
        </w:rPr>
        <w:fldChar w:fldCharType="separate"/>
      </w:r>
      <w:r w:rsidR="00511DA0" w:rsidRPr="00511DA0">
        <w:rPr>
          <w:rFonts w:ascii="Times New Roman" w:eastAsia="Times New Roman" w:hAnsi="Times New Roman" w:cs="Times New Roman"/>
          <w:sz w:val="24"/>
          <w:szCs w:val="24"/>
          <w:lang w:eastAsia="en-GB"/>
        </w:rPr>
        <w:t>[23]</w:t>
      </w:r>
      <w:r w:rsidR="00511DA0">
        <w:rPr>
          <w:rFonts w:ascii="Times New Roman" w:eastAsia="Times New Roman" w:hAnsi="Times New Roman" w:cs="Times New Roman"/>
          <w:sz w:val="24"/>
          <w:szCs w:val="24"/>
          <w:lang w:eastAsia="en-GB"/>
        </w:rPr>
        <w:fldChar w:fldCharType="end"/>
      </w:r>
      <w:r w:rsidRPr="00825B38">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The</w:t>
      </w:r>
      <w:r w:rsidRPr="00825B38">
        <w:rPr>
          <w:rFonts w:ascii="Times New Roman" w:eastAsia="Times New Roman" w:hAnsi="Times New Roman" w:cs="Times New Roman"/>
          <w:sz w:val="24"/>
          <w:szCs w:val="24"/>
          <w:lang w:eastAsia="en-GB"/>
        </w:rPr>
        <w:t xml:space="preserve"> analysis</w:t>
      </w:r>
      <w:r>
        <w:rPr>
          <w:rFonts w:ascii="Times New Roman" w:eastAsia="Times New Roman" w:hAnsi="Times New Roman" w:cs="Times New Roman"/>
          <w:sz w:val="24"/>
          <w:szCs w:val="24"/>
          <w:lang w:eastAsia="en-GB"/>
        </w:rPr>
        <w:t xml:space="preserve"> revealed </w:t>
      </w:r>
      <w:r w:rsidRPr="00825B38">
        <w:rPr>
          <w:rFonts w:ascii="Times New Roman" w:eastAsia="Times New Roman" w:hAnsi="Times New Roman" w:cs="Times New Roman"/>
          <w:sz w:val="24"/>
          <w:szCs w:val="24"/>
          <w:lang w:eastAsia="en-GB"/>
        </w:rPr>
        <w:t xml:space="preserve">that </w:t>
      </w:r>
      <w:r>
        <w:rPr>
          <w:rFonts w:ascii="Times New Roman" w:eastAsia="Times New Roman" w:hAnsi="Times New Roman" w:cs="Times New Roman"/>
          <w:sz w:val="24"/>
          <w:szCs w:val="24"/>
          <w:lang w:eastAsia="en-GB"/>
        </w:rPr>
        <w:t xml:space="preserve">the change in program design, </w:t>
      </w:r>
      <w:r w:rsidRPr="006855C7">
        <w:rPr>
          <w:rFonts w:ascii="Times New Roman" w:eastAsia="Times New Roman" w:hAnsi="Times New Roman" w:cs="Times New Roman"/>
          <w:sz w:val="24"/>
          <w:szCs w:val="24"/>
          <w:lang w:eastAsia="en-GB"/>
        </w:rPr>
        <w:t>biennial</w:t>
      </w:r>
      <w:r>
        <w:rPr>
          <w:rFonts w:ascii="Times New Roman" w:eastAsia="Times New Roman" w:hAnsi="Times New Roman" w:cs="Times New Roman"/>
          <w:sz w:val="24"/>
          <w:szCs w:val="24"/>
          <w:lang w:eastAsia="en-GB"/>
        </w:rPr>
        <w:t xml:space="preserve"> </w:t>
      </w:r>
      <w:r w:rsidRPr="006855C7">
        <w:rPr>
          <w:rFonts w:ascii="Times New Roman" w:eastAsia="Times New Roman" w:hAnsi="Times New Roman" w:cs="Times New Roman"/>
          <w:sz w:val="24"/>
          <w:szCs w:val="24"/>
          <w:lang w:eastAsia="en-GB"/>
        </w:rPr>
        <w:t xml:space="preserve">screening </w:t>
      </w:r>
      <w:r w:rsidRPr="00825B38">
        <w:rPr>
          <w:rFonts w:ascii="Times New Roman" w:eastAsia="Times New Roman" w:hAnsi="Times New Roman" w:cs="Times New Roman"/>
          <w:sz w:val="24"/>
          <w:szCs w:val="24"/>
          <w:lang w:eastAsia="en-GB"/>
        </w:rPr>
        <w:t xml:space="preserve">for individuals with no retinopathy </w:t>
      </w:r>
      <w:r>
        <w:rPr>
          <w:rFonts w:ascii="Times New Roman" w:eastAsia="Times New Roman" w:hAnsi="Times New Roman" w:cs="Times New Roman"/>
          <w:sz w:val="24"/>
          <w:szCs w:val="24"/>
          <w:lang w:eastAsia="en-GB"/>
        </w:rPr>
        <w:t>observed on two consecutive screening episodes</w:t>
      </w:r>
      <w:r w:rsidR="004509EF">
        <w:rPr>
          <w:rFonts w:ascii="Times New Roman" w:eastAsia="Times New Roman" w:hAnsi="Times New Roman" w:cs="Times New Roman"/>
          <w:sz w:val="24"/>
          <w:szCs w:val="24"/>
          <w:lang w:eastAsia="en-GB"/>
        </w:rPr>
        <w:t>,</w:t>
      </w:r>
      <w:r>
        <w:rPr>
          <w:rFonts w:ascii="Times New Roman" w:eastAsia="Times New Roman" w:hAnsi="Times New Roman" w:cs="Times New Roman"/>
          <w:sz w:val="24"/>
          <w:szCs w:val="24"/>
          <w:lang w:eastAsia="en-GB"/>
        </w:rPr>
        <w:t xml:space="preserve"> was associated with major </w:t>
      </w:r>
      <w:r w:rsidRPr="00825B38">
        <w:rPr>
          <w:rFonts w:ascii="Times New Roman" w:eastAsia="Times New Roman" w:hAnsi="Times New Roman" w:cs="Times New Roman"/>
          <w:sz w:val="24"/>
          <w:szCs w:val="24"/>
          <w:lang w:eastAsia="en-GB"/>
        </w:rPr>
        <w:t>cost saving</w:t>
      </w:r>
      <w:r>
        <w:rPr>
          <w:rFonts w:ascii="Times New Roman" w:eastAsia="Times New Roman" w:hAnsi="Times New Roman" w:cs="Times New Roman"/>
          <w:sz w:val="24"/>
          <w:szCs w:val="24"/>
          <w:lang w:eastAsia="en-GB"/>
        </w:rPr>
        <w:t xml:space="preserve">s: approximately </w:t>
      </w:r>
      <w:r w:rsidRPr="00825B38">
        <w:rPr>
          <w:rFonts w:ascii="Times New Roman" w:eastAsia="Times New Roman" w:hAnsi="Times New Roman" w:cs="Times New Roman"/>
          <w:sz w:val="24"/>
          <w:szCs w:val="24"/>
          <w:lang w:eastAsia="en-GB"/>
        </w:rPr>
        <w:t>£</w:t>
      </w:r>
      <w:r>
        <w:rPr>
          <w:rFonts w:ascii="Times New Roman" w:eastAsia="Times New Roman" w:hAnsi="Times New Roman" w:cs="Times New Roman"/>
          <w:sz w:val="24"/>
          <w:szCs w:val="24"/>
          <w:lang w:eastAsia="en-GB"/>
        </w:rPr>
        <w:t>11-14</w:t>
      </w:r>
      <w:r w:rsidRPr="00825B38">
        <w:rPr>
          <w:rFonts w:ascii="Times New Roman" w:eastAsia="Times New Roman" w:hAnsi="Times New Roman" w:cs="Times New Roman"/>
          <w:sz w:val="24"/>
          <w:szCs w:val="24"/>
          <w:lang w:eastAsia="en-GB"/>
        </w:rPr>
        <w:t xml:space="preserve"> million </w:t>
      </w:r>
      <w:r>
        <w:rPr>
          <w:rFonts w:ascii="Times New Roman" w:eastAsia="Times New Roman" w:hAnsi="Times New Roman" w:cs="Times New Roman"/>
          <w:sz w:val="24"/>
          <w:szCs w:val="24"/>
          <w:lang w:eastAsia="en-GB"/>
        </w:rPr>
        <w:t xml:space="preserve">in </w:t>
      </w:r>
      <w:r w:rsidRPr="00825B38">
        <w:rPr>
          <w:rFonts w:ascii="Times New Roman" w:eastAsia="Times New Roman" w:hAnsi="Times New Roman" w:cs="Times New Roman"/>
          <w:sz w:val="24"/>
          <w:szCs w:val="24"/>
          <w:lang w:eastAsia="en-GB"/>
        </w:rPr>
        <w:t xml:space="preserve">savings at the </w:t>
      </w:r>
      <w:r>
        <w:rPr>
          <w:rFonts w:ascii="Times New Roman" w:eastAsia="Times New Roman" w:hAnsi="Times New Roman" w:cs="Times New Roman"/>
          <w:sz w:val="24"/>
          <w:szCs w:val="24"/>
          <w:lang w:eastAsia="en-GB"/>
        </w:rPr>
        <w:t xml:space="preserve">national </w:t>
      </w:r>
      <w:r w:rsidRPr="00825B38">
        <w:rPr>
          <w:rFonts w:ascii="Times New Roman" w:eastAsia="Times New Roman" w:hAnsi="Times New Roman" w:cs="Times New Roman"/>
          <w:sz w:val="24"/>
          <w:szCs w:val="24"/>
          <w:lang w:eastAsia="en-GB"/>
        </w:rPr>
        <w:t xml:space="preserve">level over a </w:t>
      </w:r>
      <w:r>
        <w:rPr>
          <w:rFonts w:ascii="Times New Roman" w:eastAsia="Times New Roman" w:hAnsi="Times New Roman" w:cs="Times New Roman"/>
          <w:sz w:val="24"/>
          <w:szCs w:val="24"/>
          <w:lang w:eastAsia="en-GB"/>
        </w:rPr>
        <w:t xml:space="preserve">30 year time horizon. A very small loss in effectiveness was conservatively estimated, giving an incremental cost-effectiveness ratio (ICER) in excess of </w:t>
      </w:r>
      <w:r w:rsidRPr="00541CBB">
        <w:rPr>
          <w:rFonts w:ascii="Times New Roman" w:eastAsia="Times New Roman" w:hAnsi="Times New Roman" w:cs="Times New Roman"/>
          <w:sz w:val="24"/>
          <w:szCs w:val="24"/>
          <w:lang w:eastAsia="en-GB"/>
        </w:rPr>
        <w:t xml:space="preserve">£200,000 </w:t>
      </w:r>
      <w:r>
        <w:rPr>
          <w:rFonts w:ascii="Times New Roman" w:eastAsia="Times New Roman" w:hAnsi="Times New Roman" w:cs="Times New Roman"/>
          <w:sz w:val="24"/>
          <w:szCs w:val="24"/>
          <w:lang w:eastAsia="en-GB"/>
        </w:rPr>
        <w:t xml:space="preserve">in savings </w:t>
      </w:r>
      <w:r w:rsidRPr="00541CBB">
        <w:rPr>
          <w:rFonts w:ascii="Times New Roman" w:eastAsia="Times New Roman" w:hAnsi="Times New Roman" w:cs="Times New Roman"/>
          <w:sz w:val="24"/>
          <w:szCs w:val="24"/>
          <w:lang w:eastAsia="en-GB"/>
        </w:rPr>
        <w:t>per QALY lost</w:t>
      </w:r>
      <w:r w:rsidRPr="00825B38">
        <w:rPr>
          <w:rFonts w:ascii="Times New Roman" w:eastAsia="Times New Roman" w:hAnsi="Times New Roman" w:cs="Times New Roman"/>
          <w:sz w:val="24"/>
          <w:szCs w:val="24"/>
          <w:lang w:eastAsia="en-GB"/>
        </w:rPr>
        <w:t>.</w:t>
      </w:r>
      <w:r w:rsidRPr="00943DDD">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 xml:space="preserve">The appropriate technology management recommendation is, therefore, to adapt the screening program, allowing for risk-driven screening intervals. </w:t>
      </w:r>
    </w:p>
    <w:p w:rsidR="00825B38" w:rsidRPr="00943DDD" w:rsidRDefault="00825B38" w:rsidP="00825B38">
      <w:pPr>
        <w:tabs>
          <w:tab w:val="left" w:pos="720"/>
          <w:tab w:val="left" w:pos="1440"/>
          <w:tab w:val="left" w:pos="2160"/>
          <w:tab w:val="left" w:pos="2880"/>
          <w:tab w:val="left" w:pos="4680"/>
          <w:tab w:val="left" w:pos="5400"/>
          <w:tab w:val="right" w:pos="9000"/>
        </w:tabs>
        <w:spacing w:after="0" w:line="360" w:lineRule="auto"/>
        <w:rPr>
          <w:rFonts w:ascii="Times New Roman" w:eastAsia="Times New Roman" w:hAnsi="Times New Roman" w:cs="Times New Roman"/>
          <w:sz w:val="24"/>
          <w:szCs w:val="24"/>
          <w:lang w:eastAsia="en-GB"/>
        </w:rPr>
      </w:pPr>
    </w:p>
    <w:p w:rsidR="00825B38" w:rsidRPr="00825B38" w:rsidRDefault="00825B38" w:rsidP="00825B38">
      <w:pPr>
        <w:tabs>
          <w:tab w:val="left" w:pos="720"/>
          <w:tab w:val="left" w:pos="1440"/>
          <w:tab w:val="left" w:pos="2160"/>
          <w:tab w:val="left" w:pos="2880"/>
          <w:tab w:val="left" w:pos="4680"/>
          <w:tab w:val="left" w:pos="5400"/>
          <w:tab w:val="right" w:pos="9000"/>
        </w:tabs>
        <w:spacing w:after="0" w:line="360" w:lineRule="auto"/>
        <w:rPr>
          <w:rFonts w:ascii="Times New Roman" w:hAnsi="Times New Roman" w:cs="Times New Roman"/>
          <w:sz w:val="24"/>
          <w:szCs w:val="24"/>
        </w:rPr>
      </w:pPr>
      <w:r>
        <w:rPr>
          <w:rFonts w:ascii="Times New Roman" w:hAnsi="Times New Roman" w:cs="Times New Roman"/>
          <w:sz w:val="24"/>
          <w:szCs w:val="24"/>
        </w:rPr>
        <w:t>Our</w:t>
      </w:r>
      <w:r w:rsidRPr="00825B38">
        <w:rPr>
          <w:rFonts w:ascii="Times New Roman" w:hAnsi="Times New Roman" w:cs="Times New Roman"/>
          <w:sz w:val="24"/>
          <w:szCs w:val="24"/>
        </w:rPr>
        <w:t xml:space="preserve"> second example of technology management </w:t>
      </w:r>
      <w:r>
        <w:rPr>
          <w:rFonts w:ascii="Times New Roman" w:hAnsi="Times New Roman" w:cs="Times New Roman"/>
          <w:sz w:val="24"/>
          <w:szCs w:val="24"/>
        </w:rPr>
        <w:t>concerns</w:t>
      </w:r>
      <w:r w:rsidRPr="00825B38">
        <w:rPr>
          <w:rFonts w:ascii="Times New Roman" w:hAnsi="Times New Roman" w:cs="Times New Roman"/>
          <w:sz w:val="24"/>
          <w:szCs w:val="24"/>
        </w:rPr>
        <w:t xml:space="preserve"> gastrointestinal endoscopy, a well-established and common diagnostic procedure, traditionally performed by physician</w:t>
      </w:r>
      <w:r>
        <w:rPr>
          <w:rFonts w:ascii="Times New Roman" w:hAnsi="Times New Roman" w:cs="Times New Roman"/>
          <w:sz w:val="24"/>
          <w:szCs w:val="24"/>
        </w:rPr>
        <w:t>s</w:t>
      </w:r>
      <w:r w:rsidRPr="00825B38">
        <w:rPr>
          <w:rFonts w:ascii="Times New Roman" w:hAnsi="Times New Roman" w:cs="Times New Roman"/>
          <w:sz w:val="24"/>
          <w:szCs w:val="24"/>
        </w:rPr>
        <w:t>. The volume of such procedures has been increasing over time and so, in response to this increasing demand, some health care systems have explored options to reduce unit costs, while maintaining service quality, through nurse delivered endoscopy services</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ADDIN RW.CITE{{5582 Richardson,G. 2009}}</w:instrText>
      </w:r>
      <w:r>
        <w:rPr>
          <w:rFonts w:ascii="Times New Roman" w:hAnsi="Times New Roman" w:cs="Times New Roman"/>
          <w:sz w:val="24"/>
          <w:szCs w:val="24"/>
        </w:rPr>
        <w:fldChar w:fldCharType="separate"/>
      </w:r>
      <w:r w:rsidR="00511DA0" w:rsidRPr="00511DA0">
        <w:rPr>
          <w:rFonts w:ascii="Times New Roman" w:hAnsi="Times New Roman" w:cs="Times New Roman"/>
          <w:sz w:val="24"/>
          <w:szCs w:val="24"/>
        </w:rPr>
        <w:t>[24]</w:t>
      </w:r>
      <w:r>
        <w:rPr>
          <w:rFonts w:ascii="Times New Roman" w:hAnsi="Times New Roman" w:cs="Times New Roman"/>
          <w:sz w:val="24"/>
          <w:szCs w:val="24"/>
        </w:rPr>
        <w:fldChar w:fldCharType="end"/>
      </w:r>
      <w:r w:rsidRPr="00825B38">
        <w:rPr>
          <w:rFonts w:ascii="Times New Roman" w:hAnsi="Times New Roman" w:cs="Times New Roman"/>
          <w:sz w:val="24"/>
          <w:szCs w:val="24"/>
        </w:rPr>
        <w:t xml:space="preserve">. The technology management question then is whether efficiency gains result from such a change in service delivery model.  This question was explored by Richardson et al </w:t>
      </w:r>
      <w:r>
        <w:rPr>
          <w:rFonts w:ascii="Times New Roman" w:hAnsi="Times New Roman" w:cs="Times New Roman"/>
          <w:sz w:val="24"/>
          <w:szCs w:val="24"/>
        </w:rPr>
        <w:fldChar w:fldCharType="begin"/>
      </w:r>
      <w:r>
        <w:rPr>
          <w:rFonts w:ascii="Times New Roman" w:hAnsi="Times New Roman" w:cs="Times New Roman"/>
          <w:sz w:val="24"/>
          <w:szCs w:val="24"/>
        </w:rPr>
        <w:instrText>ADDIN RW.CITE{{5582 Richardson,G. 2009}}</w:instrText>
      </w:r>
      <w:r>
        <w:rPr>
          <w:rFonts w:ascii="Times New Roman" w:hAnsi="Times New Roman" w:cs="Times New Roman"/>
          <w:sz w:val="24"/>
          <w:szCs w:val="24"/>
        </w:rPr>
        <w:fldChar w:fldCharType="separate"/>
      </w:r>
      <w:r w:rsidR="00511DA0" w:rsidRPr="00511DA0">
        <w:rPr>
          <w:rFonts w:ascii="Times New Roman" w:hAnsi="Times New Roman" w:cs="Times New Roman"/>
          <w:sz w:val="24"/>
          <w:szCs w:val="24"/>
        </w:rPr>
        <w:t>[24]</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825B38">
        <w:rPr>
          <w:rFonts w:ascii="Times New Roman" w:hAnsi="Times New Roman" w:cs="Times New Roman"/>
          <w:sz w:val="24"/>
          <w:szCs w:val="24"/>
        </w:rPr>
        <w:t>who undertook an economic evaluation</w:t>
      </w:r>
      <w:r>
        <w:rPr>
          <w:rFonts w:ascii="Times New Roman" w:hAnsi="Times New Roman" w:cs="Times New Roman"/>
          <w:sz w:val="24"/>
          <w:szCs w:val="24"/>
        </w:rPr>
        <w:t xml:space="preserve"> alongside a large pragmatic randomised trial</w:t>
      </w:r>
      <w:r w:rsidRPr="00825B38">
        <w:rPr>
          <w:rFonts w:ascii="Times New Roman" w:hAnsi="Times New Roman" w:cs="Times New Roman"/>
          <w:sz w:val="24"/>
          <w:szCs w:val="24"/>
        </w:rPr>
        <w:t xml:space="preserve"> of endoscopy procedures undertaken by nurses rather than by doctors.</w:t>
      </w:r>
      <w:r w:rsidRPr="00125163">
        <w:rPr>
          <w:rFonts w:ascii="Times New Roman" w:hAnsi="Times New Roman" w:cs="Times New Roman"/>
          <w:sz w:val="24"/>
          <w:szCs w:val="24"/>
        </w:rPr>
        <w:t xml:space="preserve"> Unsurprisingly, the cost of care was </w:t>
      </w:r>
      <w:r>
        <w:rPr>
          <w:rFonts w:ascii="Times New Roman" w:hAnsi="Times New Roman" w:cs="Times New Roman"/>
          <w:sz w:val="24"/>
          <w:szCs w:val="24"/>
        </w:rPr>
        <w:t>lower</w:t>
      </w:r>
      <w:r w:rsidRPr="00125163">
        <w:rPr>
          <w:rFonts w:ascii="Times New Roman" w:hAnsi="Times New Roman" w:cs="Times New Roman"/>
          <w:sz w:val="24"/>
          <w:szCs w:val="24"/>
        </w:rPr>
        <w:t xml:space="preserve"> when performed by </w:t>
      </w:r>
      <w:r>
        <w:rPr>
          <w:rFonts w:ascii="Times New Roman" w:hAnsi="Times New Roman" w:cs="Times New Roman"/>
          <w:sz w:val="24"/>
          <w:szCs w:val="24"/>
        </w:rPr>
        <w:t>nurses</w:t>
      </w:r>
      <w:r w:rsidRPr="00125163">
        <w:rPr>
          <w:rFonts w:ascii="Times New Roman" w:hAnsi="Times New Roman" w:cs="Times New Roman"/>
          <w:sz w:val="24"/>
          <w:szCs w:val="24"/>
        </w:rPr>
        <w:t xml:space="preserve"> (by </w:t>
      </w:r>
      <w:r w:rsidRPr="00825B38">
        <w:rPr>
          <w:rFonts w:ascii="Times New Roman" w:hAnsi="Times New Roman" w:cs="Times New Roman"/>
          <w:sz w:val="24"/>
          <w:szCs w:val="24"/>
        </w:rPr>
        <w:t>£56</w:t>
      </w:r>
      <w:r>
        <w:rPr>
          <w:rFonts w:ascii="Times New Roman" w:hAnsi="Times New Roman" w:cs="Times New Roman"/>
          <w:sz w:val="24"/>
          <w:szCs w:val="24"/>
        </w:rPr>
        <w:t>,000</w:t>
      </w:r>
      <w:r w:rsidRPr="00825B38">
        <w:rPr>
          <w:rFonts w:ascii="Times New Roman" w:hAnsi="Times New Roman" w:cs="Times New Roman"/>
          <w:sz w:val="24"/>
          <w:szCs w:val="24"/>
        </w:rPr>
        <w:t xml:space="preserve"> per </w:t>
      </w:r>
      <w:r>
        <w:rPr>
          <w:rFonts w:ascii="Times New Roman" w:hAnsi="Times New Roman" w:cs="Times New Roman"/>
          <w:sz w:val="24"/>
          <w:szCs w:val="24"/>
        </w:rPr>
        <w:t xml:space="preserve">1000 </w:t>
      </w:r>
      <w:r w:rsidRPr="00825B38">
        <w:rPr>
          <w:rFonts w:ascii="Times New Roman" w:hAnsi="Times New Roman" w:cs="Times New Roman"/>
          <w:sz w:val="24"/>
          <w:szCs w:val="24"/>
        </w:rPr>
        <w:t>patient</w:t>
      </w:r>
      <w:r>
        <w:rPr>
          <w:rFonts w:ascii="Times New Roman" w:hAnsi="Times New Roman" w:cs="Times New Roman"/>
          <w:sz w:val="24"/>
          <w:szCs w:val="24"/>
        </w:rPr>
        <w:t>s</w:t>
      </w:r>
      <w:r w:rsidRPr="00825B38">
        <w:rPr>
          <w:rFonts w:ascii="Times New Roman" w:hAnsi="Times New Roman" w:cs="Times New Roman"/>
          <w:sz w:val="24"/>
          <w:szCs w:val="24"/>
        </w:rPr>
        <w:t>, on average)</w:t>
      </w:r>
      <w:r>
        <w:rPr>
          <w:rFonts w:ascii="Times New Roman" w:hAnsi="Times New Roman" w:cs="Times New Roman"/>
          <w:sz w:val="24"/>
          <w:szCs w:val="24"/>
        </w:rPr>
        <w:t xml:space="preserve"> but the effectiveness was also lower (by 15 QALYs per 1000 patients, on average). When the effectiveness loss is placed alongside the cost saving, the ICER associated with moving from physician to nurse delivery is </w:t>
      </w:r>
      <w:r w:rsidRPr="007D4BFC">
        <w:rPr>
          <w:rFonts w:ascii="Times New Roman" w:hAnsi="Times New Roman" w:cs="Times New Roman"/>
          <w:sz w:val="24"/>
          <w:szCs w:val="24"/>
        </w:rPr>
        <w:t>£</w:t>
      </w:r>
      <w:r>
        <w:rPr>
          <w:rFonts w:ascii="Times New Roman" w:hAnsi="Times New Roman" w:cs="Times New Roman"/>
          <w:sz w:val="24"/>
          <w:szCs w:val="24"/>
        </w:rPr>
        <w:t>3,700 in savings per QALY lost. In this case, the saving associated with the change is modest while the loss in QALYs is considerable and so, based on efficiency considerations alone, the technology management recommendation would be to maintain physician delivered care. Clearly, workforce considerations and limited access to physician skills may also need to be factored in, and so a decision driven solely by efficiency considerations may be neither possible nor appropriate.</w:t>
      </w:r>
    </w:p>
    <w:p w:rsidR="00F66F44" w:rsidRPr="00125163" w:rsidRDefault="00F66F44" w:rsidP="0040571C">
      <w:pPr>
        <w:tabs>
          <w:tab w:val="left" w:pos="720"/>
          <w:tab w:val="left" w:pos="1440"/>
          <w:tab w:val="left" w:pos="2160"/>
          <w:tab w:val="left" w:pos="2880"/>
          <w:tab w:val="left" w:pos="4680"/>
          <w:tab w:val="left" w:pos="5400"/>
          <w:tab w:val="right" w:pos="9000"/>
        </w:tabs>
        <w:spacing w:after="0" w:line="360" w:lineRule="auto"/>
        <w:rPr>
          <w:rFonts w:ascii="Times New Roman" w:eastAsia="Times New Roman" w:hAnsi="Times New Roman" w:cs="Times New Roman"/>
          <w:sz w:val="24"/>
          <w:szCs w:val="24"/>
          <w:lang w:eastAsia="en-GB"/>
        </w:rPr>
      </w:pPr>
    </w:p>
    <w:p w:rsidR="008D5E8C" w:rsidRDefault="008D5E8C" w:rsidP="008D5E8C">
      <w:pPr>
        <w:tabs>
          <w:tab w:val="left" w:pos="720"/>
          <w:tab w:val="left" w:pos="1440"/>
          <w:tab w:val="left" w:pos="2160"/>
          <w:tab w:val="left" w:pos="2880"/>
          <w:tab w:val="left" w:pos="4680"/>
          <w:tab w:val="left" w:pos="5400"/>
          <w:tab w:val="right" w:pos="9000"/>
        </w:tabs>
        <w:spacing w:after="0" w:line="360" w:lineRule="auto"/>
        <w:rPr>
          <w:rFonts w:ascii="Times New Roman" w:eastAsia="Times New Roman" w:hAnsi="Times New Roman" w:cs="Times New Roman"/>
          <w:sz w:val="24"/>
          <w:szCs w:val="24"/>
          <w:lang w:eastAsia="en-GB"/>
        </w:rPr>
      </w:pPr>
      <w:r w:rsidRPr="00683259">
        <w:rPr>
          <w:rFonts w:ascii="Times New Roman" w:eastAsia="Times New Roman" w:hAnsi="Times New Roman" w:cs="Times New Roman"/>
          <w:sz w:val="24"/>
          <w:szCs w:val="24"/>
          <w:lang w:eastAsia="en-GB"/>
        </w:rPr>
        <w:t>Th</w:t>
      </w:r>
      <w:r>
        <w:rPr>
          <w:rFonts w:ascii="Times New Roman" w:eastAsia="Times New Roman" w:hAnsi="Times New Roman" w:cs="Times New Roman"/>
          <w:sz w:val="24"/>
          <w:szCs w:val="24"/>
          <w:lang w:eastAsia="en-GB"/>
        </w:rPr>
        <w:t>ese</w:t>
      </w:r>
      <w:r w:rsidRPr="00683259">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 xml:space="preserve">examples demonstrate the potential allocative </w:t>
      </w:r>
      <w:r w:rsidRPr="00683259">
        <w:rPr>
          <w:rFonts w:ascii="Times New Roman" w:eastAsia="Times New Roman" w:hAnsi="Times New Roman" w:cs="Times New Roman"/>
          <w:sz w:val="24"/>
          <w:szCs w:val="24"/>
          <w:lang w:eastAsia="en-GB"/>
        </w:rPr>
        <w:t>efficien</w:t>
      </w:r>
      <w:r>
        <w:rPr>
          <w:rFonts w:ascii="Times New Roman" w:eastAsia="Times New Roman" w:hAnsi="Times New Roman" w:cs="Times New Roman"/>
          <w:sz w:val="24"/>
          <w:szCs w:val="24"/>
          <w:lang w:eastAsia="en-GB"/>
        </w:rPr>
        <w:t>cy gains from technology management.  In the diabetic retinopathy</w:t>
      </w:r>
      <w:r w:rsidRPr="00683259">
        <w:rPr>
          <w:rFonts w:ascii="Times New Roman" w:eastAsia="Times New Roman" w:hAnsi="Times New Roman" w:cs="Times New Roman"/>
          <w:sz w:val="24"/>
          <w:szCs w:val="24"/>
          <w:lang w:eastAsia="en-GB"/>
        </w:rPr>
        <w:t xml:space="preserve"> screening</w:t>
      </w:r>
      <w:r w:rsidRPr="006F10CF">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case</w:t>
      </w:r>
      <w:r w:rsidRPr="00683259">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 xml:space="preserve">the </w:t>
      </w:r>
      <w:r w:rsidRPr="00683259">
        <w:rPr>
          <w:rFonts w:ascii="Times New Roman" w:eastAsia="Times New Roman" w:hAnsi="Times New Roman" w:cs="Times New Roman"/>
          <w:sz w:val="24"/>
          <w:szCs w:val="24"/>
          <w:lang w:eastAsia="en-GB"/>
        </w:rPr>
        <w:t xml:space="preserve">opportunity </w:t>
      </w:r>
      <w:r>
        <w:rPr>
          <w:rFonts w:ascii="Times New Roman" w:eastAsia="Times New Roman" w:hAnsi="Times New Roman" w:cs="Times New Roman"/>
          <w:sz w:val="24"/>
          <w:szCs w:val="24"/>
          <w:lang w:eastAsia="en-GB"/>
        </w:rPr>
        <w:t xml:space="preserve">exists to </w:t>
      </w:r>
      <w:r w:rsidRPr="00683259">
        <w:rPr>
          <w:rFonts w:ascii="Times New Roman" w:eastAsia="Times New Roman" w:hAnsi="Times New Roman" w:cs="Times New Roman"/>
          <w:sz w:val="24"/>
          <w:szCs w:val="24"/>
          <w:lang w:eastAsia="en-GB"/>
        </w:rPr>
        <w:t xml:space="preserve">free up resources for reinvestment in </w:t>
      </w:r>
      <w:r>
        <w:rPr>
          <w:rFonts w:ascii="Times New Roman" w:eastAsia="Times New Roman" w:hAnsi="Times New Roman" w:cs="Times New Roman"/>
          <w:sz w:val="24"/>
          <w:szCs w:val="24"/>
          <w:lang w:eastAsia="en-GB"/>
        </w:rPr>
        <w:t xml:space="preserve">potentially </w:t>
      </w:r>
      <w:r w:rsidRPr="00683259">
        <w:rPr>
          <w:rFonts w:ascii="Times New Roman" w:eastAsia="Times New Roman" w:hAnsi="Times New Roman" w:cs="Times New Roman"/>
          <w:sz w:val="24"/>
          <w:szCs w:val="24"/>
          <w:lang w:eastAsia="en-GB"/>
        </w:rPr>
        <w:t>higher value technologies</w:t>
      </w:r>
      <w:r>
        <w:rPr>
          <w:rFonts w:ascii="Times New Roman" w:eastAsia="Times New Roman" w:hAnsi="Times New Roman" w:cs="Times New Roman"/>
          <w:sz w:val="24"/>
          <w:szCs w:val="24"/>
          <w:lang w:eastAsia="en-GB"/>
        </w:rPr>
        <w:t>, and in the endoscopy example, the technology management process may encourage caution in rolling out a model of nurse delivery.</w:t>
      </w:r>
    </w:p>
    <w:p w:rsidR="00826972" w:rsidRPr="00170134" w:rsidRDefault="00826972" w:rsidP="0040571C">
      <w:pPr>
        <w:tabs>
          <w:tab w:val="left" w:pos="720"/>
          <w:tab w:val="left" w:pos="1440"/>
          <w:tab w:val="left" w:pos="2160"/>
          <w:tab w:val="left" w:pos="2880"/>
          <w:tab w:val="left" w:pos="4680"/>
          <w:tab w:val="left" w:pos="5400"/>
          <w:tab w:val="right" w:pos="9000"/>
        </w:tabs>
        <w:spacing w:after="0" w:line="360" w:lineRule="auto"/>
        <w:rPr>
          <w:rFonts w:ascii="Times New Roman" w:hAnsi="Times New Roman" w:cs="Times New Roman"/>
          <w:sz w:val="24"/>
          <w:szCs w:val="24"/>
        </w:rPr>
      </w:pPr>
    </w:p>
    <w:p w:rsidR="00170134" w:rsidRPr="00170134" w:rsidRDefault="00140230" w:rsidP="00170134">
      <w:pPr>
        <w:pStyle w:val="ListParagraph"/>
        <w:numPr>
          <w:ilvl w:val="0"/>
          <w:numId w:val="24"/>
        </w:numPr>
        <w:spacing w:before="100" w:beforeAutospacing="1" w:after="100" w:afterAutospacing="1" w:line="360" w:lineRule="auto"/>
        <w:ind w:left="0" w:firstLine="0"/>
        <w:rPr>
          <w:rFonts w:ascii="Times New Roman" w:hAnsi="Times New Roman" w:cs="Times New Roman"/>
          <w:b/>
          <w:sz w:val="24"/>
          <w:szCs w:val="24"/>
        </w:rPr>
      </w:pPr>
      <w:r>
        <w:rPr>
          <w:rFonts w:ascii="Times New Roman" w:hAnsi="Times New Roman" w:cs="Times New Roman"/>
          <w:b/>
          <w:sz w:val="24"/>
          <w:szCs w:val="24"/>
        </w:rPr>
        <w:t>Pathway management</w:t>
      </w:r>
    </w:p>
    <w:p w:rsidR="001942BD" w:rsidRDefault="007F1B5D" w:rsidP="00C326D9">
      <w:pPr>
        <w:spacing w:before="100" w:beforeAutospacing="1" w:after="100" w:afterAutospacing="1" w:line="360" w:lineRule="auto"/>
        <w:rPr>
          <w:rFonts w:ascii="Times New Roman" w:hAnsi="Times New Roman"/>
          <w:sz w:val="24"/>
          <w:szCs w:val="24"/>
        </w:rPr>
      </w:pPr>
      <w:r>
        <w:rPr>
          <w:rFonts w:ascii="Times New Roman" w:hAnsi="Times New Roman" w:cs="Times New Roman"/>
          <w:sz w:val="24"/>
          <w:szCs w:val="24"/>
        </w:rPr>
        <w:t xml:space="preserve">As a natural extension of technology management, the </w:t>
      </w:r>
      <w:r w:rsidR="001942BD" w:rsidRPr="001905D8">
        <w:rPr>
          <w:rFonts w:ascii="Times New Roman" w:hAnsi="Times New Roman" w:cs="Times New Roman"/>
          <w:sz w:val="24"/>
          <w:szCs w:val="24"/>
        </w:rPr>
        <w:t>analyst</w:t>
      </w:r>
      <w:r>
        <w:rPr>
          <w:rFonts w:ascii="Times New Roman" w:hAnsi="Times New Roman" w:cs="Times New Roman"/>
          <w:sz w:val="24"/>
          <w:szCs w:val="24"/>
        </w:rPr>
        <w:t xml:space="preserve"> might adopt </w:t>
      </w:r>
      <w:r w:rsidR="001942BD" w:rsidRPr="001905D8">
        <w:rPr>
          <w:rFonts w:ascii="Times New Roman" w:hAnsi="Times New Roman" w:cs="Times New Roman"/>
          <w:sz w:val="24"/>
          <w:szCs w:val="24"/>
        </w:rPr>
        <w:t xml:space="preserve">a broader frame, searching for efficiency gains </w:t>
      </w:r>
      <w:r>
        <w:rPr>
          <w:rFonts w:ascii="Times New Roman" w:hAnsi="Times New Roman" w:cs="Times New Roman"/>
          <w:sz w:val="24"/>
          <w:szCs w:val="24"/>
        </w:rPr>
        <w:t xml:space="preserve">across </w:t>
      </w:r>
      <w:r w:rsidR="000A7153">
        <w:rPr>
          <w:rFonts w:ascii="Times New Roman" w:hAnsi="Times New Roman" w:cs="Times New Roman"/>
          <w:sz w:val="24"/>
          <w:szCs w:val="24"/>
        </w:rPr>
        <w:t xml:space="preserve">an entire </w:t>
      </w:r>
      <w:r w:rsidR="001942BD" w:rsidRPr="001905D8">
        <w:rPr>
          <w:rFonts w:ascii="Times New Roman" w:hAnsi="Times New Roman" w:cs="Times New Roman"/>
          <w:sz w:val="24"/>
          <w:szCs w:val="24"/>
        </w:rPr>
        <w:t>clinical pathway (</w:t>
      </w:r>
      <w:r>
        <w:rPr>
          <w:rFonts w:ascii="Times New Roman" w:hAnsi="Times New Roman" w:cs="Times New Roman"/>
          <w:sz w:val="24"/>
          <w:szCs w:val="24"/>
        </w:rPr>
        <w:t xml:space="preserve">i.e., </w:t>
      </w:r>
      <w:r w:rsidR="001942BD" w:rsidRPr="001905D8">
        <w:rPr>
          <w:rFonts w:ascii="Times New Roman" w:hAnsi="Times New Roman" w:cs="Times New Roman"/>
          <w:sz w:val="24"/>
          <w:szCs w:val="24"/>
        </w:rPr>
        <w:t xml:space="preserve">pathway management). </w:t>
      </w:r>
      <w:r w:rsidR="00C25B3D">
        <w:rPr>
          <w:rFonts w:ascii="Times New Roman" w:hAnsi="Times New Roman" w:cs="Times New Roman"/>
          <w:sz w:val="24"/>
          <w:szCs w:val="24"/>
        </w:rPr>
        <w:t>For example, a</w:t>
      </w:r>
      <w:r w:rsidR="000A7153">
        <w:rPr>
          <w:rFonts w:ascii="Times New Roman" w:hAnsi="Times New Roman" w:cs="Times New Roman"/>
          <w:sz w:val="24"/>
          <w:szCs w:val="24"/>
        </w:rPr>
        <w:t xml:space="preserve"> single technology might be used at various points in a care management pathway (e.g., a drug therapy for a chronic condition </w:t>
      </w:r>
      <w:r w:rsidR="00691562">
        <w:rPr>
          <w:rFonts w:ascii="Times New Roman" w:hAnsi="Times New Roman" w:cs="Times New Roman"/>
          <w:sz w:val="24"/>
          <w:szCs w:val="24"/>
        </w:rPr>
        <w:t>can</w:t>
      </w:r>
      <w:r w:rsidR="000A7153">
        <w:rPr>
          <w:rFonts w:ascii="Times New Roman" w:hAnsi="Times New Roman" w:cs="Times New Roman"/>
          <w:sz w:val="24"/>
          <w:szCs w:val="24"/>
        </w:rPr>
        <w:t xml:space="preserve"> be used first-line, second-line or later) and so the pathway management question is which point</w:t>
      </w:r>
      <w:r w:rsidR="00C25B3D">
        <w:rPr>
          <w:rFonts w:ascii="Times New Roman" w:hAnsi="Times New Roman" w:cs="Times New Roman"/>
          <w:sz w:val="24"/>
          <w:szCs w:val="24"/>
        </w:rPr>
        <w:t>, if any,</w:t>
      </w:r>
      <w:r w:rsidR="000A7153">
        <w:rPr>
          <w:rFonts w:ascii="Times New Roman" w:hAnsi="Times New Roman" w:cs="Times New Roman"/>
          <w:sz w:val="24"/>
          <w:szCs w:val="24"/>
        </w:rPr>
        <w:t xml:space="preserve"> represents the most cost-effective option</w:t>
      </w:r>
      <w:r w:rsidR="004153BC">
        <w:rPr>
          <w:rFonts w:ascii="Times New Roman" w:hAnsi="Times New Roman" w:cs="Times New Roman"/>
          <w:sz w:val="24"/>
          <w:szCs w:val="24"/>
        </w:rPr>
        <w:t xml:space="preserve">. </w:t>
      </w:r>
      <w:r w:rsidR="000A7153">
        <w:rPr>
          <w:rFonts w:ascii="Times New Roman" w:hAnsi="Times New Roman" w:cs="Times New Roman"/>
          <w:sz w:val="24"/>
          <w:szCs w:val="24"/>
        </w:rPr>
        <w:t>Clearly pathways also include a wide range of other clinical interventions and technologies</w:t>
      </w:r>
      <w:r w:rsidR="00C25B3D">
        <w:rPr>
          <w:rFonts w:ascii="Times New Roman" w:hAnsi="Times New Roman" w:cs="Times New Roman"/>
          <w:sz w:val="24"/>
          <w:szCs w:val="24"/>
        </w:rPr>
        <w:t xml:space="preserve"> being used at different points in the disease course</w:t>
      </w:r>
      <w:r w:rsidR="00844264">
        <w:rPr>
          <w:rFonts w:ascii="Times New Roman" w:hAnsi="Times New Roman" w:cs="Times New Roman"/>
          <w:sz w:val="24"/>
          <w:szCs w:val="24"/>
        </w:rPr>
        <w:t>,</w:t>
      </w:r>
      <w:r w:rsidR="000A7153">
        <w:rPr>
          <w:rFonts w:ascii="Times New Roman" w:hAnsi="Times New Roman" w:cs="Times New Roman"/>
          <w:sz w:val="24"/>
          <w:szCs w:val="24"/>
        </w:rPr>
        <w:t xml:space="preserve"> and </w:t>
      </w:r>
      <w:r w:rsidR="00844264">
        <w:rPr>
          <w:rFonts w:ascii="Times New Roman" w:hAnsi="Times New Roman" w:cs="Times New Roman"/>
          <w:sz w:val="24"/>
          <w:szCs w:val="24"/>
        </w:rPr>
        <w:t xml:space="preserve">so pathway management </w:t>
      </w:r>
      <w:r w:rsidR="00C25B3D">
        <w:rPr>
          <w:rFonts w:ascii="Times New Roman" w:hAnsi="Times New Roman" w:cs="Times New Roman"/>
          <w:sz w:val="24"/>
          <w:szCs w:val="24"/>
        </w:rPr>
        <w:t xml:space="preserve">would </w:t>
      </w:r>
      <w:r w:rsidR="00844264">
        <w:rPr>
          <w:rFonts w:ascii="Times New Roman" w:hAnsi="Times New Roman" w:cs="Times New Roman"/>
          <w:sz w:val="24"/>
          <w:szCs w:val="24"/>
        </w:rPr>
        <w:t xml:space="preserve">ideally consider </w:t>
      </w:r>
      <w:r w:rsidR="00C25B3D">
        <w:rPr>
          <w:rFonts w:ascii="Times New Roman" w:hAnsi="Times New Roman" w:cs="Times New Roman"/>
          <w:sz w:val="24"/>
          <w:szCs w:val="24"/>
        </w:rPr>
        <w:t>technology decisions across the whole disease course</w:t>
      </w:r>
      <w:r w:rsidR="00844264">
        <w:rPr>
          <w:rFonts w:ascii="Times New Roman" w:hAnsi="Times New Roman" w:cs="Times New Roman"/>
          <w:sz w:val="24"/>
          <w:szCs w:val="24"/>
        </w:rPr>
        <w:t>.</w:t>
      </w:r>
      <w:r w:rsidR="005124D3">
        <w:rPr>
          <w:rFonts w:ascii="Times New Roman" w:hAnsi="Times New Roman" w:cs="Times New Roman"/>
          <w:sz w:val="24"/>
          <w:szCs w:val="24"/>
        </w:rPr>
        <w:t xml:space="preserve"> </w:t>
      </w:r>
      <w:r w:rsidR="001942BD" w:rsidRPr="001905D8">
        <w:rPr>
          <w:rFonts w:ascii="Times New Roman" w:hAnsi="Times New Roman" w:cs="Times New Roman"/>
          <w:sz w:val="24"/>
          <w:szCs w:val="24"/>
        </w:rPr>
        <w:t xml:space="preserve">This would </w:t>
      </w:r>
      <w:r w:rsidR="00691562">
        <w:rPr>
          <w:rFonts w:ascii="Times New Roman" w:hAnsi="Times New Roman" w:cs="Times New Roman"/>
          <w:sz w:val="24"/>
          <w:szCs w:val="24"/>
        </w:rPr>
        <w:t>see</w:t>
      </w:r>
      <w:r w:rsidR="001942BD" w:rsidRPr="001905D8">
        <w:rPr>
          <w:rFonts w:ascii="Times New Roman" w:hAnsi="Times New Roman" w:cs="Times New Roman"/>
          <w:sz w:val="24"/>
          <w:szCs w:val="24"/>
        </w:rPr>
        <w:t xml:space="preserve"> model-based analyses</w:t>
      </w:r>
      <w:r w:rsidR="00965698">
        <w:rPr>
          <w:rFonts w:ascii="Times New Roman" w:hAnsi="Times New Roman" w:cs="Times New Roman"/>
          <w:sz w:val="24"/>
          <w:szCs w:val="24"/>
        </w:rPr>
        <w:t xml:space="preserve"> being used</w:t>
      </w:r>
      <w:r w:rsidR="001942BD" w:rsidRPr="001905D8">
        <w:rPr>
          <w:rFonts w:ascii="Times New Roman" w:hAnsi="Times New Roman" w:cs="Times New Roman"/>
          <w:sz w:val="24"/>
          <w:szCs w:val="24"/>
        </w:rPr>
        <w:t xml:space="preserve">, additionally, to </w:t>
      </w:r>
      <w:r w:rsidR="00C25B3D">
        <w:rPr>
          <w:rFonts w:ascii="Times New Roman" w:hAnsi="Times New Roman" w:cs="Times New Roman"/>
          <w:sz w:val="24"/>
          <w:szCs w:val="24"/>
        </w:rPr>
        <w:t>address</w:t>
      </w:r>
      <w:r w:rsidR="001942BD" w:rsidRPr="001905D8">
        <w:rPr>
          <w:rFonts w:ascii="Times New Roman" w:hAnsi="Times New Roman" w:cs="Times New Roman"/>
          <w:sz w:val="24"/>
          <w:szCs w:val="24"/>
        </w:rPr>
        <w:t xml:space="preserve"> questions about the appropriateness and efficiency of other components of the pathway of care (</w:t>
      </w:r>
      <w:r w:rsidR="00965698">
        <w:rPr>
          <w:rFonts w:ascii="Times New Roman" w:hAnsi="Times New Roman" w:cs="Times New Roman"/>
          <w:sz w:val="24"/>
          <w:szCs w:val="24"/>
        </w:rPr>
        <w:t xml:space="preserve">i.e., the </w:t>
      </w:r>
      <w:r w:rsidR="001942BD" w:rsidRPr="001905D8">
        <w:rPr>
          <w:rFonts w:ascii="Times New Roman" w:hAnsi="Times New Roman" w:cs="Times New Roman"/>
          <w:sz w:val="24"/>
          <w:szCs w:val="24"/>
        </w:rPr>
        <w:t xml:space="preserve">sequence of in-use technologies). That is, can further efficiency gains be realised through other </w:t>
      </w:r>
      <w:r w:rsidR="00C25B3D">
        <w:rPr>
          <w:rFonts w:ascii="Times New Roman" w:hAnsi="Times New Roman" w:cs="Times New Roman"/>
          <w:sz w:val="24"/>
          <w:szCs w:val="24"/>
        </w:rPr>
        <w:t xml:space="preserve">changes in the </w:t>
      </w:r>
      <w:r w:rsidR="001942BD" w:rsidRPr="001905D8">
        <w:rPr>
          <w:rFonts w:ascii="Times New Roman" w:hAnsi="Times New Roman" w:cs="Times New Roman"/>
          <w:sz w:val="24"/>
          <w:szCs w:val="24"/>
        </w:rPr>
        <w:t>pathway?</w:t>
      </w:r>
    </w:p>
    <w:p w:rsidR="008B5FA7" w:rsidRDefault="0044319E" w:rsidP="00C326D9">
      <w:pPr>
        <w:spacing w:before="100" w:beforeAutospacing="1" w:after="100" w:afterAutospacing="1" w:line="360" w:lineRule="auto"/>
        <w:rPr>
          <w:rFonts w:ascii="Times New Roman" w:hAnsi="Times New Roman"/>
          <w:sz w:val="24"/>
          <w:szCs w:val="24"/>
        </w:rPr>
      </w:pPr>
      <w:r>
        <w:rPr>
          <w:rFonts w:ascii="Times New Roman" w:hAnsi="Times New Roman"/>
          <w:sz w:val="24"/>
          <w:szCs w:val="24"/>
        </w:rPr>
        <w:t xml:space="preserve">By </w:t>
      </w:r>
      <w:r w:rsidR="001134AE">
        <w:rPr>
          <w:rFonts w:ascii="Times New Roman" w:hAnsi="Times New Roman"/>
          <w:sz w:val="24"/>
          <w:szCs w:val="24"/>
        </w:rPr>
        <w:t xml:space="preserve">extending </w:t>
      </w:r>
      <w:r>
        <w:rPr>
          <w:rFonts w:ascii="Times New Roman" w:hAnsi="Times New Roman"/>
          <w:sz w:val="24"/>
          <w:szCs w:val="24"/>
        </w:rPr>
        <w:t>the evaluative focus on in-use technologies</w:t>
      </w:r>
      <w:r w:rsidR="00965698">
        <w:rPr>
          <w:rFonts w:ascii="Times New Roman" w:hAnsi="Times New Roman"/>
          <w:sz w:val="24"/>
          <w:szCs w:val="24"/>
        </w:rPr>
        <w:t xml:space="preserve"> </w:t>
      </w:r>
      <w:r w:rsidR="001134AE">
        <w:rPr>
          <w:rFonts w:ascii="Times New Roman" w:hAnsi="Times New Roman"/>
          <w:sz w:val="24"/>
          <w:szCs w:val="24"/>
        </w:rPr>
        <w:t xml:space="preserve">to consider the entire </w:t>
      </w:r>
      <w:r w:rsidR="00965698">
        <w:rPr>
          <w:rFonts w:ascii="Times New Roman" w:hAnsi="Times New Roman"/>
          <w:sz w:val="24"/>
          <w:szCs w:val="24"/>
        </w:rPr>
        <w:t>pathway of care</w:t>
      </w:r>
      <w:r>
        <w:rPr>
          <w:rFonts w:ascii="Times New Roman" w:hAnsi="Times New Roman"/>
          <w:sz w:val="24"/>
          <w:szCs w:val="24"/>
        </w:rPr>
        <w:t xml:space="preserve">, economic evaluation can </w:t>
      </w:r>
      <w:r w:rsidR="001134AE">
        <w:rPr>
          <w:rFonts w:ascii="Times New Roman" w:hAnsi="Times New Roman"/>
          <w:sz w:val="24"/>
          <w:szCs w:val="24"/>
        </w:rPr>
        <w:t xml:space="preserve">potentially </w:t>
      </w:r>
      <w:r>
        <w:rPr>
          <w:rFonts w:ascii="Times New Roman" w:hAnsi="Times New Roman"/>
          <w:sz w:val="24"/>
          <w:szCs w:val="24"/>
        </w:rPr>
        <w:t xml:space="preserve">help to identify existing low value uses of technology where scope exists </w:t>
      </w:r>
      <w:r w:rsidR="002C4815">
        <w:rPr>
          <w:rFonts w:ascii="Times New Roman" w:hAnsi="Times New Roman"/>
          <w:sz w:val="24"/>
          <w:szCs w:val="24"/>
        </w:rPr>
        <w:t xml:space="preserve">for </w:t>
      </w:r>
      <w:r>
        <w:rPr>
          <w:rFonts w:ascii="Times New Roman" w:hAnsi="Times New Roman"/>
          <w:sz w:val="24"/>
          <w:szCs w:val="24"/>
        </w:rPr>
        <w:t>disinvest</w:t>
      </w:r>
      <w:r w:rsidR="002C4815">
        <w:rPr>
          <w:rFonts w:ascii="Times New Roman" w:hAnsi="Times New Roman"/>
          <w:sz w:val="24"/>
          <w:szCs w:val="24"/>
        </w:rPr>
        <w:t>ment</w:t>
      </w:r>
      <w:r>
        <w:rPr>
          <w:rFonts w:ascii="Times New Roman" w:hAnsi="Times New Roman"/>
          <w:sz w:val="24"/>
          <w:szCs w:val="24"/>
        </w:rPr>
        <w:t xml:space="preserve"> </w:t>
      </w:r>
      <w:r w:rsidR="002C0CB0">
        <w:rPr>
          <w:rFonts w:ascii="Times New Roman" w:hAnsi="Times New Roman"/>
          <w:sz w:val="24"/>
          <w:szCs w:val="24"/>
        </w:rPr>
        <w:t xml:space="preserve">and </w:t>
      </w:r>
      <w:r w:rsidR="002C4815">
        <w:rPr>
          <w:rFonts w:ascii="Times New Roman" w:hAnsi="Times New Roman"/>
          <w:sz w:val="24"/>
          <w:szCs w:val="24"/>
        </w:rPr>
        <w:t>the release of</w:t>
      </w:r>
      <w:r>
        <w:rPr>
          <w:rFonts w:ascii="Times New Roman" w:hAnsi="Times New Roman"/>
          <w:sz w:val="24"/>
          <w:szCs w:val="24"/>
        </w:rPr>
        <w:t xml:space="preserve"> resources for </w:t>
      </w:r>
      <w:r w:rsidR="00776550">
        <w:rPr>
          <w:rFonts w:ascii="Times New Roman" w:hAnsi="Times New Roman"/>
          <w:sz w:val="24"/>
          <w:szCs w:val="24"/>
        </w:rPr>
        <w:t xml:space="preserve">reinvestment in </w:t>
      </w:r>
      <w:r>
        <w:rPr>
          <w:rFonts w:ascii="Times New Roman" w:hAnsi="Times New Roman"/>
          <w:sz w:val="24"/>
          <w:szCs w:val="24"/>
        </w:rPr>
        <w:t xml:space="preserve">higher value alternative technologies. This is the type of information that decision makers need if they are </w:t>
      </w:r>
      <w:r w:rsidR="00776550">
        <w:rPr>
          <w:rFonts w:ascii="Times New Roman" w:hAnsi="Times New Roman"/>
          <w:sz w:val="24"/>
          <w:szCs w:val="24"/>
        </w:rPr>
        <w:t>to make resource allocation decisions that lead to increases in population health in the context of fixed budgets.</w:t>
      </w:r>
    </w:p>
    <w:p w:rsidR="009E5A39" w:rsidRDefault="009E5A39" w:rsidP="009E5A39">
      <w:pPr>
        <w:pStyle w:val="Default"/>
        <w:spacing w:line="360" w:lineRule="auto"/>
      </w:pPr>
      <w:r>
        <w:t xml:space="preserve">The </w:t>
      </w:r>
      <w:r w:rsidR="001134AE">
        <w:t>proposition</w:t>
      </w:r>
      <w:r w:rsidR="002C4815">
        <w:t xml:space="preserve">, </w:t>
      </w:r>
      <w:r w:rsidR="0044319E">
        <w:t xml:space="preserve">that </w:t>
      </w:r>
      <w:r w:rsidR="008837C6">
        <w:t xml:space="preserve">efficiency gains are possible through a </w:t>
      </w:r>
      <w:r w:rsidR="0044319E">
        <w:t>focus on technolog</w:t>
      </w:r>
      <w:r w:rsidR="001134AE">
        <w:t>y use</w:t>
      </w:r>
      <w:r w:rsidR="0044319E">
        <w:t xml:space="preserve"> </w:t>
      </w:r>
      <w:r w:rsidR="008837C6">
        <w:t xml:space="preserve">across </w:t>
      </w:r>
      <w:r w:rsidR="001134AE">
        <w:t xml:space="preserve">a </w:t>
      </w:r>
      <w:r w:rsidR="008837C6">
        <w:t>pathway of care</w:t>
      </w:r>
      <w:r w:rsidR="001134AE">
        <w:t xml:space="preserve">, </w:t>
      </w:r>
      <w:r>
        <w:t>has previously</w:t>
      </w:r>
      <w:r w:rsidR="004A3ADB">
        <w:t xml:space="preserve"> be</w:t>
      </w:r>
      <w:r>
        <w:t>en</w:t>
      </w:r>
      <w:r w:rsidR="004A3ADB">
        <w:t xml:space="preserve"> </w:t>
      </w:r>
      <w:r>
        <w:t>noted</w:t>
      </w:r>
      <w:r w:rsidR="004A3ADB">
        <w:t xml:space="preserve"> to fit </w:t>
      </w:r>
      <w:r w:rsidR="001134AE">
        <w:t xml:space="preserve">most </w:t>
      </w:r>
      <w:r w:rsidR="004A3ADB">
        <w:t xml:space="preserve">naturally </w:t>
      </w:r>
      <w:r w:rsidR="001134AE">
        <w:t xml:space="preserve">in the context of </w:t>
      </w:r>
      <w:r w:rsidR="004A3ADB">
        <w:t>broad</w:t>
      </w:r>
      <w:r w:rsidR="0053123E">
        <w:t xml:space="preserve"> clinical practice </w:t>
      </w:r>
      <w:r w:rsidR="004A3ADB">
        <w:t xml:space="preserve">reviews </w:t>
      </w:r>
      <w:r w:rsidR="0053123E">
        <w:t xml:space="preserve">or guideline </w:t>
      </w:r>
      <w:r w:rsidR="00A00D32">
        <w:t>development process</w:t>
      </w:r>
      <w:r w:rsidR="004A3ADB">
        <w:t>es</w:t>
      </w:r>
      <w:r w:rsidR="0038254E">
        <w:t xml:space="preserve"> </w:t>
      </w:r>
      <w:r w:rsidR="0038254E">
        <w:fldChar w:fldCharType="begin"/>
      </w:r>
      <w:r w:rsidR="0038254E">
        <w:instrText>ADDIN RW.CITE{{5580 Wonderling,D. 2011}}</w:instrText>
      </w:r>
      <w:r w:rsidR="0038254E">
        <w:fldChar w:fldCharType="separate"/>
      </w:r>
      <w:r w:rsidR="00511DA0" w:rsidRPr="00511DA0">
        <w:t>[25]</w:t>
      </w:r>
      <w:r w:rsidR="0038254E">
        <w:fldChar w:fldCharType="end"/>
      </w:r>
      <w:r w:rsidR="001134AE">
        <w:t>.</w:t>
      </w:r>
      <w:r>
        <w:t xml:space="preserve"> The ideas are well illustrated in a recent published example </w:t>
      </w:r>
      <w:r w:rsidR="00B1428D">
        <w:t>of</w:t>
      </w:r>
      <w:r>
        <w:t xml:space="preserve"> a whole disease model</w:t>
      </w:r>
      <w:r w:rsidR="0038254E">
        <w:t xml:space="preserve"> </w:t>
      </w:r>
      <w:r w:rsidR="0038254E">
        <w:fldChar w:fldCharType="begin"/>
      </w:r>
      <w:r w:rsidR="0038254E">
        <w:instrText>ADDIN RW.CITE{{5574 Tappenden,P. 2013}}</w:instrText>
      </w:r>
      <w:r w:rsidR="0038254E">
        <w:fldChar w:fldCharType="separate"/>
      </w:r>
      <w:r w:rsidR="00511DA0" w:rsidRPr="00511DA0">
        <w:t>[26]</w:t>
      </w:r>
      <w:r w:rsidR="0038254E">
        <w:fldChar w:fldCharType="end"/>
      </w:r>
      <w:r>
        <w:t xml:space="preserve">. Tappenden et al. developed a patient level simulation model to address a collection of decision problems across the entire clinical </w:t>
      </w:r>
      <w:r w:rsidR="00B1428D">
        <w:t xml:space="preserve">guideline </w:t>
      </w:r>
      <w:r>
        <w:t>pathway for colorectal cancer</w:t>
      </w:r>
      <w:r w:rsidR="00B1428D">
        <w:t xml:space="preserve"> </w:t>
      </w:r>
      <w:r w:rsidR="00FF766F">
        <w:fldChar w:fldCharType="begin"/>
      </w:r>
      <w:r w:rsidR="00FF766F">
        <w:instrText>ADDIN RW.CITE{{5583 NationalInstituteofHealthandCareExcellence 2011}}</w:instrText>
      </w:r>
      <w:r w:rsidR="00FF766F">
        <w:fldChar w:fldCharType="separate"/>
      </w:r>
      <w:r w:rsidR="00511DA0" w:rsidRPr="00511DA0">
        <w:t>[27]</w:t>
      </w:r>
      <w:r w:rsidR="00FF766F">
        <w:fldChar w:fldCharType="end"/>
      </w:r>
      <w:r>
        <w:t xml:space="preserve"> – ranging from diagnostic and staging questions through to questions on first and second line treatments for advanced metastatic disease. The defining feature of their model was that it had</w:t>
      </w:r>
      <w:r w:rsidRPr="00C44C94">
        <w:t xml:space="preserve"> sufficient </w:t>
      </w:r>
      <w:r>
        <w:t>breadth and depth</w:t>
      </w:r>
      <w:r w:rsidRPr="00C44C94">
        <w:t xml:space="preserve"> to allow switching of the decision node to </w:t>
      </w:r>
      <w:r>
        <w:t>address</w:t>
      </w:r>
      <w:r w:rsidRPr="00C44C94">
        <w:t xml:space="preserve"> </w:t>
      </w:r>
      <w:r>
        <w:t xml:space="preserve">specific </w:t>
      </w:r>
      <w:r w:rsidRPr="00C44C94">
        <w:t>questions at different point</w:t>
      </w:r>
      <w:r>
        <w:t>s in the care pathway. With this model, the authors were able to conduct piecewise economic evaluation of 11 out of 15 clinical topics identified in a national guideline development process</w:t>
      </w:r>
      <w:r w:rsidR="00FF766F">
        <w:t xml:space="preserve"> </w:t>
      </w:r>
      <w:r w:rsidR="00FF766F">
        <w:fldChar w:fldCharType="begin"/>
      </w:r>
      <w:r w:rsidR="00FF766F">
        <w:instrText>ADDIN RW.CITE{{5583 NationalInstituteofHealthandCareExcellence 2011}}</w:instrText>
      </w:r>
      <w:r w:rsidR="00FF766F">
        <w:fldChar w:fldCharType="separate"/>
      </w:r>
      <w:r w:rsidR="00511DA0" w:rsidRPr="00511DA0">
        <w:t>[27]</w:t>
      </w:r>
      <w:r w:rsidR="00FF766F">
        <w:fldChar w:fldCharType="end"/>
      </w:r>
      <w:r>
        <w:t>. Importantly, although the model findings were not used to directly inform the clinical guideline, they were able to identify more efficient reallocations of resources within the constraints of the resource envelope for the clinical pathway as a whole. For example, they were able to show that investment in pre-operative chemoradiation for resectable rectal cancer</w:t>
      </w:r>
      <w:r w:rsidR="003359DA">
        <w:t>,</w:t>
      </w:r>
      <w:r>
        <w:t xml:space="preserve"> with simultaneous disinvestment in palliative chemotherapy and replacement with a less costly less effective chemotherapeutic agent, would produce greater overall system QALYs for lower system costs. Ultimately, they were able to illustrate, at least deterministically, a disease level constrained maximisation approach, identifying an optimal service configuration within the clinical pathway, assuming a fixed budget for the clinical pathway.</w:t>
      </w:r>
    </w:p>
    <w:p w:rsidR="00D579D7" w:rsidRDefault="00B1428D" w:rsidP="00C326D9">
      <w:pPr>
        <w:spacing w:before="100" w:beforeAutospacing="1" w:after="100" w:afterAutospacing="1" w:line="360" w:lineRule="auto"/>
        <w:rPr>
          <w:rFonts w:ascii="Times New Roman" w:hAnsi="Times New Roman"/>
          <w:sz w:val="24"/>
          <w:szCs w:val="24"/>
        </w:rPr>
      </w:pPr>
      <w:r w:rsidRPr="00A66785">
        <w:rPr>
          <w:rFonts w:ascii="Times New Roman" w:hAnsi="Times New Roman"/>
          <w:sz w:val="24"/>
          <w:szCs w:val="24"/>
        </w:rPr>
        <w:t>O</w:t>
      </w:r>
      <w:r w:rsidR="009E5A39" w:rsidRPr="00A66785">
        <w:rPr>
          <w:rFonts w:ascii="Times New Roman" w:hAnsi="Times New Roman"/>
          <w:sz w:val="24"/>
          <w:szCs w:val="24"/>
        </w:rPr>
        <w:t>ne of the obvious challenges of whole disease modelling is the</w:t>
      </w:r>
      <w:r w:rsidR="008D5E8C" w:rsidRPr="00A66785">
        <w:rPr>
          <w:rFonts w:ascii="Times New Roman" w:hAnsi="Times New Roman"/>
          <w:sz w:val="24"/>
          <w:szCs w:val="24"/>
        </w:rPr>
        <w:t xml:space="preserve"> </w:t>
      </w:r>
      <w:r w:rsidR="009E5A39" w:rsidRPr="00A66785">
        <w:rPr>
          <w:rFonts w:ascii="Times New Roman" w:hAnsi="Times New Roman"/>
          <w:sz w:val="24"/>
          <w:szCs w:val="24"/>
        </w:rPr>
        <w:t>initial time investment required to develop the model, as well as the complexity of</w:t>
      </w:r>
      <w:r w:rsidR="00180278" w:rsidRPr="00A66785">
        <w:rPr>
          <w:rFonts w:ascii="Times New Roman" w:hAnsi="Times New Roman"/>
          <w:sz w:val="24"/>
          <w:szCs w:val="24"/>
        </w:rPr>
        <w:t xml:space="preserve"> the</w:t>
      </w:r>
      <w:r w:rsidR="009E5A39" w:rsidRPr="00A66785">
        <w:rPr>
          <w:rFonts w:ascii="Times New Roman" w:hAnsi="Times New Roman"/>
          <w:sz w:val="24"/>
          <w:szCs w:val="24"/>
        </w:rPr>
        <w:t xml:space="preserve"> task. Thus the idea of </w:t>
      </w:r>
      <w:r w:rsidR="00D579D7" w:rsidRPr="00A66785">
        <w:rPr>
          <w:rFonts w:ascii="Times New Roman" w:hAnsi="Times New Roman"/>
          <w:sz w:val="24"/>
          <w:szCs w:val="24"/>
        </w:rPr>
        <w:t>using</w:t>
      </w:r>
      <w:r w:rsidR="00180278" w:rsidRPr="00A66785">
        <w:rPr>
          <w:rFonts w:ascii="Times New Roman" w:hAnsi="Times New Roman"/>
          <w:sz w:val="24"/>
          <w:szCs w:val="24"/>
        </w:rPr>
        <w:t xml:space="preserve"> </w:t>
      </w:r>
      <w:r w:rsidR="009E5A39" w:rsidRPr="00A66785">
        <w:rPr>
          <w:rFonts w:ascii="Times New Roman" w:hAnsi="Times New Roman"/>
          <w:sz w:val="24"/>
          <w:szCs w:val="24"/>
        </w:rPr>
        <w:t xml:space="preserve">WDMs </w:t>
      </w:r>
      <w:r w:rsidR="00180278" w:rsidRPr="00A66785">
        <w:rPr>
          <w:rFonts w:ascii="Times New Roman" w:hAnsi="Times New Roman"/>
          <w:sz w:val="24"/>
          <w:szCs w:val="24"/>
        </w:rPr>
        <w:t>to</w:t>
      </w:r>
      <w:r w:rsidR="00D579D7" w:rsidRPr="00A66785">
        <w:rPr>
          <w:rFonts w:ascii="Times New Roman" w:hAnsi="Times New Roman"/>
          <w:sz w:val="24"/>
          <w:szCs w:val="24"/>
        </w:rPr>
        <w:t xml:space="preserve"> </w:t>
      </w:r>
      <w:r w:rsidRPr="00A66785">
        <w:rPr>
          <w:rFonts w:ascii="Times New Roman" w:hAnsi="Times New Roman"/>
          <w:sz w:val="24"/>
          <w:szCs w:val="24"/>
        </w:rPr>
        <w:t>increase our focus on</w:t>
      </w:r>
      <w:r w:rsidR="00180278" w:rsidRPr="00A66785">
        <w:rPr>
          <w:rFonts w:ascii="Times New Roman" w:hAnsi="Times New Roman"/>
          <w:sz w:val="24"/>
          <w:szCs w:val="24"/>
        </w:rPr>
        <w:t xml:space="preserve"> in-use technologies</w:t>
      </w:r>
      <w:r w:rsidRPr="00A66785">
        <w:rPr>
          <w:rFonts w:ascii="Times New Roman" w:hAnsi="Times New Roman"/>
          <w:sz w:val="24"/>
          <w:szCs w:val="24"/>
        </w:rPr>
        <w:t xml:space="preserve"> </w:t>
      </w:r>
      <w:r w:rsidR="00180278" w:rsidRPr="00A66785">
        <w:rPr>
          <w:rFonts w:ascii="Times New Roman" w:hAnsi="Times New Roman"/>
          <w:sz w:val="24"/>
          <w:szCs w:val="24"/>
        </w:rPr>
        <w:t xml:space="preserve">is perhaps </w:t>
      </w:r>
      <w:r w:rsidR="00D579D7" w:rsidRPr="00A66785">
        <w:rPr>
          <w:rFonts w:ascii="Times New Roman" w:hAnsi="Times New Roman"/>
          <w:sz w:val="24"/>
          <w:szCs w:val="24"/>
        </w:rPr>
        <w:t xml:space="preserve">a longer-term goal – at least in clinical areas where such models </w:t>
      </w:r>
      <w:r w:rsidRPr="00A66785">
        <w:rPr>
          <w:rFonts w:ascii="Times New Roman" w:hAnsi="Times New Roman"/>
          <w:sz w:val="24"/>
          <w:szCs w:val="24"/>
        </w:rPr>
        <w:t>d</w:t>
      </w:r>
      <w:r w:rsidR="00D579D7" w:rsidRPr="00A66785">
        <w:rPr>
          <w:rFonts w:ascii="Times New Roman" w:hAnsi="Times New Roman"/>
          <w:sz w:val="24"/>
          <w:szCs w:val="24"/>
        </w:rPr>
        <w:t xml:space="preserve">o not already exist. However, there may </w:t>
      </w:r>
      <w:r w:rsidR="009E5A39" w:rsidRPr="00A66785">
        <w:rPr>
          <w:rFonts w:ascii="Times New Roman" w:hAnsi="Times New Roman"/>
          <w:sz w:val="24"/>
          <w:szCs w:val="24"/>
        </w:rPr>
        <w:t xml:space="preserve">be scope </w:t>
      </w:r>
      <w:r w:rsidR="00D579D7" w:rsidRPr="00A66785">
        <w:rPr>
          <w:rFonts w:ascii="Times New Roman" w:hAnsi="Times New Roman"/>
          <w:sz w:val="24"/>
          <w:szCs w:val="24"/>
        </w:rPr>
        <w:t>to embed some of the broader efficiency ideas outline</w:t>
      </w:r>
      <w:r w:rsidR="004F1BA4" w:rsidRPr="00A66785">
        <w:rPr>
          <w:rFonts w:ascii="Times New Roman" w:hAnsi="Times New Roman"/>
          <w:sz w:val="24"/>
          <w:szCs w:val="24"/>
        </w:rPr>
        <w:t>d</w:t>
      </w:r>
      <w:r w:rsidR="00D579D7" w:rsidRPr="00A66785">
        <w:rPr>
          <w:rFonts w:ascii="Times New Roman" w:hAnsi="Times New Roman"/>
          <w:sz w:val="24"/>
          <w:szCs w:val="24"/>
        </w:rPr>
        <w:t xml:space="preserve"> in the WDM literature</w:t>
      </w:r>
      <w:r w:rsidR="009E5A39" w:rsidRPr="00A66785">
        <w:rPr>
          <w:rFonts w:ascii="Times New Roman" w:hAnsi="Times New Roman"/>
          <w:sz w:val="24"/>
          <w:szCs w:val="24"/>
        </w:rPr>
        <w:t xml:space="preserve"> </w:t>
      </w:r>
      <w:r w:rsidR="00D579D7" w:rsidRPr="00A66785">
        <w:rPr>
          <w:rFonts w:ascii="Times New Roman" w:hAnsi="Times New Roman"/>
          <w:sz w:val="24"/>
          <w:szCs w:val="24"/>
        </w:rPr>
        <w:t>in</w:t>
      </w:r>
      <w:r w:rsidRPr="00A66785">
        <w:rPr>
          <w:rFonts w:ascii="Times New Roman" w:hAnsi="Times New Roman"/>
          <w:sz w:val="24"/>
          <w:szCs w:val="24"/>
        </w:rPr>
        <w:t xml:space="preserve"> restrictive </w:t>
      </w:r>
      <w:r w:rsidR="00D579D7" w:rsidRPr="00A66785">
        <w:rPr>
          <w:rFonts w:ascii="Times New Roman" w:hAnsi="Times New Roman"/>
          <w:sz w:val="24"/>
          <w:szCs w:val="24"/>
        </w:rPr>
        <w:t xml:space="preserve">decision models </w:t>
      </w:r>
      <w:r w:rsidRPr="00A66785">
        <w:rPr>
          <w:rFonts w:ascii="Times New Roman" w:hAnsi="Times New Roman"/>
          <w:sz w:val="24"/>
          <w:szCs w:val="24"/>
        </w:rPr>
        <w:t>covering</w:t>
      </w:r>
      <w:r w:rsidR="009E5A39" w:rsidRPr="00A66785">
        <w:rPr>
          <w:rFonts w:ascii="Times New Roman" w:hAnsi="Times New Roman"/>
          <w:sz w:val="24"/>
          <w:szCs w:val="24"/>
        </w:rPr>
        <w:t xml:space="preserve"> parts of </w:t>
      </w:r>
      <w:r w:rsidR="0064193F" w:rsidRPr="00A66785">
        <w:rPr>
          <w:rFonts w:ascii="Times New Roman" w:hAnsi="Times New Roman"/>
          <w:sz w:val="24"/>
          <w:szCs w:val="24"/>
        </w:rPr>
        <w:t>a</w:t>
      </w:r>
      <w:r w:rsidR="009E5A39" w:rsidRPr="00A66785">
        <w:rPr>
          <w:rFonts w:ascii="Times New Roman" w:hAnsi="Times New Roman"/>
          <w:sz w:val="24"/>
          <w:szCs w:val="24"/>
        </w:rPr>
        <w:t xml:space="preserve"> disease pathway; e.g. </w:t>
      </w:r>
      <w:r w:rsidR="00D579D7" w:rsidRPr="00A66785">
        <w:rPr>
          <w:rFonts w:ascii="Times New Roman" w:hAnsi="Times New Roman"/>
          <w:sz w:val="24"/>
          <w:szCs w:val="24"/>
        </w:rPr>
        <w:t xml:space="preserve">those </w:t>
      </w:r>
      <w:r w:rsidR="009E5A39" w:rsidRPr="00A66785">
        <w:rPr>
          <w:rFonts w:ascii="Times New Roman" w:hAnsi="Times New Roman"/>
          <w:sz w:val="24"/>
          <w:szCs w:val="24"/>
        </w:rPr>
        <w:t xml:space="preserve">considering the </w:t>
      </w:r>
      <w:r w:rsidR="00D579D7" w:rsidRPr="00A66785">
        <w:rPr>
          <w:rFonts w:ascii="Times New Roman" w:hAnsi="Times New Roman"/>
          <w:sz w:val="24"/>
          <w:szCs w:val="24"/>
        </w:rPr>
        <w:t>diagnostic and first line treatment pathways in a specific disease area.</w:t>
      </w:r>
    </w:p>
    <w:p w:rsidR="00EC2365" w:rsidRDefault="00D579D7" w:rsidP="00C326D9">
      <w:pPr>
        <w:spacing w:before="100" w:beforeAutospacing="1" w:after="100" w:afterAutospacing="1" w:line="360" w:lineRule="auto"/>
        <w:rPr>
          <w:rFonts w:ascii="Times New Roman" w:hAnsi="Times New Roman"/>
          <w:sz w:val="24"/>
          <w:szCs w:val="24"/>
        </w:rPr>
      </w:pPr>
      <w:r>
        <w:rPr>
          <w:rFonts w:ascii="Times New Roman" w:hAnsi="Times New Roman"/>
          <w:sz w:val="24"/>
          <w:szCs w:val="24"/>
        </w:rPr>
        <w:t>To illustrate how this pragmatic approach might work</w:t>
      </w:r>
      <w:r w:rsidR="0064193F">
        <w:rPr>
          <w:rFonts w:ascii="Times New Roman" w:hAnsi="Times New Roman"/>
          <w:sz w:val="24"/>
          <w:szCs w:val="24"/>
        </w:rPr>
        <w:t>, l</w:t>
      </w:r>
      <w:r w:rsidR="006D132F">
        <w:rPr>
          <w:rFonts w:ascii="Times New Roman" w:hAnsi="Times New Roman"/>
          <w:sz w:val="24"/>
          <w:szCs w:val="24"/>
        </w:rPr>
        <w:t xml:space="preserve">et us </w:t>
      </w:r>
      <w:r w:rsidR="0064193F">
        <w:rPr>
          <w:rFonts w:ascii="Times New Roman" w:hAnsi="Times New Roman"/>
          <w:sz w:val="24"/>
          <w:szCs w:val="24"/>
        </w:rPr>
        <w:t>consider a</w:t>
      </w:r>
      <w:r w:rsidR="003359DA">
        <w:rPr>
          <w:rFonts w:ascii="Times New Roman" w:hAnsi="Times New Roman"/>
          <w:sz w:val="24"/>
          <w:szCs w:val="24"/>
        </w:rPr>
        <w:t xml:space="preserve">n </w:t>
      </w:r>
      <w:r w:rsidR="00BB7C87">
        <w:rPr>
          <w:rFonts w:ascii="Times New Roman" w:hAnsi="Times New Roman"/>
          <w:sz w:val="24"/>
          <w:szCs w:val="24"/>
        </w:rPr>
        <w:t>exploratory</w:t>
      </w:r>
      <w:r w:rsidR="0064193F">
        <w:rPr>
          <w:rFonts w:ascii="Times New Roman" w:hAnsi="Times New Roman"/>
          <w:sz w:val="24"/>
          <w:szCs w:val="24"/>
        </w:rPr>
        <w:t xml:space="preserve"> </w:t>
      </w:r>
      <w:r w:rsidR="003359DA">
        <w:rPr>
          <w:rFonts w:ascii="Times New Roman" w:hAnsi="Times New Roman"/>
          <w:sz w:val="24"/>
          <w:szCs w:val="24"/>
        </w:rPr>
        <w:t xml:space="preserve">analysis from a previous </w:t>
      </w:r>
      <w:r w:rsidR="0064193F">
        <w:rPr>
          <w:rFonts w:ascii="Times New Roman" w:hAnsi="Times New Roman"/>
          <w:sz w:val="24"/>
          <w:szCs w:val="24"/>
        </w:rPr>
        <w:t>decision model</w:t>
      </w:r>
      <w:r w:rsidR="003359DA">
        <w:rPr>
          <w:rFonts w:ascii="Times New Roman" w:hAnsi="Times New Roman"/>
          <w:sz w:val="24"/>
          <w:szCs w:val="24"/>
        </w:rPr>
        <w:t>ling exercise</w:t>
      </w:r>
      <w:r w:rsidR="0064193F">
        <w:rPr>
          <w:rFonts w:ascii="Times New Roman" w:hAnsi="Times New Roman"/>
          <w:sz w:val="24"/>
          <w:szCs w:val="24"/>
        </w:rPr>
        <w:t xml:space="preserve"> to assess the cost-effectiveness of adopting</w:t>
      </w:r>
      <w:r w:rsidR="00CB62BE">
        <w:rPr>
          <w:rFonts w:ascii="Times New Roman" w:hAnsi="Times New Roman"/>
          <w:sz w:val="24"/>
          <w:szCs w:val="24"/>
        </w:rPr>
        <w:t xml:space="preserve"> </w:t>
      </w:r>
      <w:r w:rsidR="00C326D9">
        <w:rPr>
          <w:rFonts w:ascii="Times New Roman" w:hAnsi="Times New Roman"/>
          <w:sz w:val="24"/>
          <w:szCs w:val="24"/>
        </w:rPr>
        <w:t>multi-parameter</w:t>
      </w:r>
      <w:r w:rsidR="00444FA8">
        <w:rPr>
          <w:rFonts w:ascii="Times New Roman" w:hAnsi="Times New Roman"/>
          <w:sz w:val="24"/>
          <w:szCs w:val="24"/>
        </w:rPr>
        <w:t xml:space="preserve"> (</w:t>
      </w:r>
      <w:r w:rsidR="004B5D3B">
        <w:rPr>
          <w:rFonts w:ascii="Times New Roman" w:hAnsi="Times New Roman"/>
          <w:sz w:val="24"/>
          <w:szCs w:val="24"/>
        </w:rPr>
        <w:t xml:space="preserve">combining </w:t>
      </w:r>
      <w:r w:rsidR="00444FA8">
        <w:rPr>
          <w:rFonts w:ascii="Times New Roman" w:hAnsi="Times New Roman"/>
          <w:sz w:val="24"/>
          <w:szCs w:val="24"/>
        </w:rPr>
        <w:t xml:space="preserve">T2 </w:t>
      </w:r>
      <w:r w:rsidR="004B5D3B">
        <w:rPr>
          <w:rFonts w:ascii="Times New Roman" w:hAnsi="Times New Roman"/>
          <w:sz w:val="24"/>
          <w:szCs w:val="24"/>
        </w:rPr>
        <w:t>and</w:t>
      </w:r>
      <w:r w:rsidR="00444FA8">
        <w:rPr>
          <w:rFonts w:ascii="Times New Roman" w:hAnsi="Times New Roman"/>
          <w:sz w:val="24"/>
          <w:szCs w:val="24"/>
        </w:rPr>
        <w:t xml:space="preserve"> diffusion-weighted)</w:t>
      </w:r>
      <w:r w:rsidR="00C326D9">
        <w:rPr>
          <w:rFonts w:ascii="Times New Roman" w:hAnsi="Times New Roman"/>
          <w:sz w:val="24"/>
          <w:szCs w:val="24"/>
        </w:rPr>
        <w:t xml:space="preserve"> MRI (mpMRI)</w:t>
      </w:r>
      <w:r w:rsidR="00E23A4E">
        <w:rPr>
          <w:rFonts w:ascii="Times New Roman" w:hAnsi="Times New Roman"/>
          <w:sz w:val="24"/>
          <w:szCs w:val="24"/>
        </w:rPr>
        <w:t xml:space="preserve"> as an aid to</w:t>
      </w:r>
      <w:r w:rsidR="008B5FA7">
        <w:rPr>
          <w:rFonts w:ascii="Times New Roman" w:hAnsi="Times New Roman"/>
          <w:sz w:val="24"/>
          <w:szCs w:val="24"/>
        </w:rPr>
        <w:t xml:space="preserve"> prostate biops</w:t>
      </w:r>
      <w:r w:rsidR="00C523C7">
        <w:rPr>
          <w:rFonts w:ascii="Times New Roman" w:hAnsi="Times New Roman"/>
          <w:sz w:val="24"/>
          <w:szCs w:val="24"/>
        </w:rPr>
        <w:t>y</w:t>
      </w:r>
      <w:r w:rsidR="008B5FA7">
        <w:rPr>
          <w:rFonts w:ascii="Times New Roman" w:hAnsi="Times New Roman"/>
          <w:sz w:val="24"/>
          <w:szCs w:val="24"/>
        </w:rPr>
        <w:t xml:space="preserve"> in men with suspected prostate cancer</w:t>
      </w:r>
      <w:r w:rsidR="00FF766F">
        <w:rPr>
          <w:rFonts w:ascii="Times New Roman" w:hAnsi="Times New Roman"/>
          <w:sz w:val="24"/>
          <w:szCs w:val="24"/>
        </w:rPr>
        <w:t xml:space="preserve"> </w:t>
      </w:r>
      <w:r w:rsidR="00FF766F">
        <w:rPr>
          <w:rFonts w:ascii="Times New Roman" w:hAnsi="Times New Roman"/>
          <w:sz w:val="24"/>
          <w:szCs w:val="24"/>
        </w:rPr>
        <w:fldChar w:fldCharType="begin"/>
      </w:r>
      <w:r w:rsidR="00FF766F">
        <w:rPr>
          <w:rFonts w:ascii="Times New Roman" w:hAnsi="Times New Roman"/>
          <w:sz w:val="24"/>
          <w:szCs w:val="24"/>
        </w:rPr>
        <w:instrText>ADDIN RW.CITE{{5552 Mowatt,G. 2013}}</w:instrText>
      </w:r>
      <w:r w:rsidR="00FF766F">
        <w:rPr>
          <w:rFonts w:ascii="Times New Roman" w:hAnsi="Times New Roman"/>
          <w:sz w:val="24"/>
          <w:szCs w:val="24"/>
        </w:rPr>
        <w:fldChar w:fldCharType="separate"/>
      </w:r>
      <w:r w:rsidR="00511DA0" w:rsidRPr="00511DA0">
        <w:rPr>
          <w:rFonts w:ascii="Times New Roman" w:hAnsi="Times New Roman" w:cs="Times New Roman"/>
          <w:sz w:val="24"/>
          <w:szCs w:val="24"/>
        </w:rPr>
        <w:t>[28]</w:t>
      </w:r>
      <w:r w:rsidR="00FF766F">
        <w:rPr>
          <w:rFonts w:ascii="Times New Roman" w:hAnsi="Times New Roman"/>
          <w:sz w:val="24"/>
          <w:szCs w:val="24"/>
        </w:rPr>
        <w:fldChar w:fldCharType="end"/>
      </w:r>
      <w:r w:rsidR="00C326D9">
        <w:rPr>
          <w:rFonts w:ascii="Times New Roman" w:hAnsi="Times New Roman"/>
          <w:sz w:val="24"/>
          <w:szCs w:val="24"/>
        </w:rPr>
        <w:t xml:space="preserve">. </w:t>
      </w:r>
      <w:r w:rsidR="00EE3395">
        <w:rPr>
          <w:rFonts w:ascii="Times New Roman" w:hAnsi="Times New Roman"/>
          <w:sz w:val="24"/>
          <w:szCs w:val="24"/>
        </w:rPr>
        <w:t>Th</w:t>
      </w:r>
      <w:r w:rsidR="00F72103">
        <w:rPr>
          <w:rFonts w:ascii="Times New Roman" w:hAnsi="Times New Roman"/>
          <w:sz w:val="24"/>
          <w:szCs w:val="24"/>
        </w:rPr>
        <w:t>is</w:t>
      </w:r>
      <w:r w:rsidR="00EE3395">
        <w:rPr>
          <w:rFonts w:ascii="Times New Roman" w:hAnsi="Times New Roman"/>
          <w:sz w:val="24"/>
          <w:szCs w:val="24"/>
        </w:rPr>
        <w:t xml:space="preserve"> </w:t>
      </w:r>
      <w:r w:rsidR="00F72103">
        <w:rPr>
          <w:rFonts w:ascii="Times New Roman" w:hAnsi="Times New Roman"/>
          <w:sz w:val="24"/>
          <w:szCs w:val="24"/>
        </w:rPr>
        <w:t xml:space="preserve">illustrative </w:t>
      </w:r>
      <w:r w:rsidR="00EE3395">
        <w:rPr>
          <w:rFonts w:ascii="Times New Roman" w:hAnsi="Times New Roman"/>
          <w:sz w:val="24"/>
          <w:szCs w:val="24"/>
        </w:rPr>
        <w:t xml:space="preserve">example assumes that </w:t>
      </w:r>
      <w:r w:rsidR="00F72103">
        <w:rPr>
          <w:rFonts w:ascii="Times New Roman" w:hAnsi="Times New Roman"/>
          <w:sz w:val="24"/>
          <w:szCs w:val="24"/>
        </w:rPr>
        <w:t xml:space="preserve">only </w:t>
      </w:r>
      <w:r w:rsidR="00EE3395">
        <w:rPr>
          <w:rFonts w:ascii="Times New Roman" w:hAnsi="Times New Roman"/>
          <w:sz w:val="24"/>
          <w:szCs w:val="24"/>
        </w:rPr>
        <w:t xml:space="preserve">those </w:t>
      </w:r>
      <w:r w:rsidR="00F72103">
        <w:rPr>
          <w:rFonts w:ascii="Times New Roman" w:hAnsi="Times New Roman"/>
          <w:sz w:val="24"/>
          <w:szCs w:val="24"/>
        </w:rPr>
        <w:t xml:space="preserve">men </w:t>
      </w:r>
      <w:r w:rsidR="00EE3395">
        <w:rPr>
          <w:rFonts w:ascii="Times New Roman" w:hAnsi="Times New Roman"/>
          <w:sz w:val="24"/>
          <w:szCs w:val="24"/>
        </w:rPr>
        <w:t xml:space="preserve">with </w:t>
      </w:r>
      <w:r w:rsidR="00F72103">
        <w:rPr>
          <w:rFonts w:ascii="Times New Roman" w:hAnsi="Times New Roman"/>
          <w:sz w:val="24"/>
          <w:szCs w:val="24"/>
        </w:rPr>
        <w:t xml:space="preserve">a </w:t>
      </w:r>
      <w:r w:rsidR="00EE3395">
        <w:rPr>
          <w:rFonts w:ascii="Times New Roman" w:hAnsi="Times New Roman"/>
          <w:sz w:val="24"/>
          <w:szCs w:val="24"/>
        </w:rPr>
        <w:t>suspicious lesion identified on m</w:t>
      </w:r>
      <w:r w:rsidR="00F72103">
        <w:rPr>
          <w:rFonts w:ascii="Times New Roman" w:hAnsi="Times New Roman"/>
          <w:sz w:val="24"/>
          <w:szCs w:val="24"/>
        </w:rPr>
        <w:t>p</w:t>
      </w:r>
      <w:r w:rsidR="00EE3395">
        <w:rPr>
          <w:rFonts w:ascii="Times New Roman" w:hAnsi="Times New Roman"/>
          <w:sz w:val="24"/>
          <w:szCs w:val="24"/>
        </w:rPr>
        <w:t>MRI go on to have a</w:t>
      </w:r>
      <w:r w:rsidR="00F72103">
        <w:rPr>
          <w:rFonts w:ascii="Times New Roman" w:hAnsi="Times New Roman"/>
          <w:sz w:val="24"/>
          <w:szCs w:val="24"/>
        </w:rPr>
        <w:t xml:space="preserve"> targeted </w:t>
      </w:r>
      <w:r w:rsidR="00F72103" w:rsidRPr="00F72103">
        <w:rPr>
          <w:rFonts w:ascii="Times New Roman" w:hAnsi="Times New Roman"/>
          <w:sz w:val="24"/>
          <w:szCs w:val="24"/>
        </w:rPr>
        <w:t>trans-rectal ultrasound (TRUS) guided biopsy</w:t>
      </w:r>
      <w:r w:rsidR="00F72103">
        <w:rPr>
          <w:rFonts w:ascii="Times New Roman" w:hAnsi="Times New Roman"/>
          <w:sz w:val="24"/>
          <w:szCs w:val="24"/>
        </w:rPr>
        <w:t xml:space="preserve">, and further assumes that false negatives on mpMRI are concentrated in those with localised disease with </w:t>
      </w:r>
      <w:r w:rsidR="0051471F">
        <w:rPr>
          <w:rFonts w:ascii="Times New Roman" w:hAnsi="Times New Roman"/>
          <w:sz w:val="24"/>
          <w:szCs w:val="24"/>
        </w:rPr>
        <w:t xml:space="preserve">a </w:t>
      </w:r>
      <w:r w:rsidR="00F72103">
        <w:rPr>
          <w:rFonts w:ascii="Times New Roman" w:hAnsi="Times New Roman"/>
          <w:sz w:val="24"/>
          <w:szCs w:val="24"/>
        </w:rPr>
        <w:t xml:space="preserve">low risk of progression </w:t>
      </w:r>
      <w:r w:rsidR="00F72103">
        <w:rPr>
          <w:rFonts w:ascii="Times New Roman" w:hAnsi="Times New Roman"/>
          <w:sz w:val="24"/>
          <w:szCs w:val="24"/>
        </w:rPr>
        <w:fldChar w:fldCharType="begin"/>
      </w:r>
      <w:r w:rsidR="00F72103">
        <w:rPr>
          <w:rFonts w:ascii="Times New Roman" w:hAnsi="Times New Roman"/>
          <w:sz w:val="24"/>
          <w:szCs w:val="24"/>
        </w:rPr>
        <w:instrText>ADDIN RW.CITE{{5556 D'Amico,A.V. 1999}}</w:instrText>
      </w:r>
      <w:r w:rsidR="00F72103">
        <w:rPr>
          <w:rFonts w:ascii="Times New Roman" w:hAnsi="Times New Roman"/>
          <w:sz w:val="24"/>
          <w:szCs w:val="24"/>
        </w:rPr>
        <w:fldChar w:fldCharType="separate"/>
      </w:r>
      <w:r w:rsidR="00511DA0" w:rsidRPr="00511DA0">
        <w:rPr>
          <w:rFonts w:ascii="Times New Roman" w:hAnsi="Times New Roman" w:cs="Times New Roman"/>
          <w:sz w:val="24"/>
          <w:szCs w:val="24"/>
        </w:rPr>
        <w:t>[29]</w:t>
      </w:r>
      <w:r w:rsidR="00F72103">
        <w:rPr>
          <w:rFonts w:ascii="Times New Roman" w:hAnsi="Times New Roman"/>
          <w:sz w:val="24"/>
          <w:szCs w:val="24"/>
        </w:rPr>
        <w:fldChar w:fldCharType="end"/>
      </w:r>
      <w:r w:rsidR="00F72103">
        <w:rPr>
          <w:rFonts w:ascii="Times New Roman" w:hAnsi="Times New Roman"/>
          <w:sz w:val="24"/>
          <w:szCs w:val="24"/>
        </w:rPr>
        <w:t xml:space="preserve">. </w:t>
      </w:r>
      <w:r w:rsidR="00F72103" w:rsidRPr="00F72103" w:rsidDel="00C523C7">
        <w:rPr>
          <w:rFonts w:ascii="Times New Roman" w:hAnsi="Times New Roman"/>
          <w:sz w:val="24"/>
          <w:szCs w:val="24"/>
        </w:rPr>
        <w:t xml:space="preserve"> </w:t>
      </w:r>
      <w:r w:rsidR="004F1BA4">
        <w:rPr>
          <w:rFonts w:ascii="Times New Roman" w:hAnsi="Times New Roman"/>
          <w:sz w:val="24"/>
          <w:szCs w:val="24"/>
        </w:rPr>
        <w:t>T</w:t>
      </w:r>
      <w:r w:rsidR="00CB62BE">
        <w:rPr>
          <w:rFonts w:ascii="Times New Roman" w:hAnsi="Times New Roman"/>
          <w:sz w:val="24"/>
          <w:szCs w:val="24"/>
        </w:rPr>
        <w:t>he alternative</w:t>
      </w:r>
      <w:r w:rsidR="002C0CB0">
        <w:rPr>
          <w:rFonts w:ascii="Times New Roman" w:hAnsi="Times New Roman"/>
          <w:sz w:val="24"/>
          <w:szCs w:val="24"/>
        </w:rPr>
        <w:t xml:space="preserve"> </w:t>
      </w:r>
      <w:r w:rsidR="004F1BA4">
        <w:rPr>
          <w:rFonts w:ascii="Times New Roman" w:hAnsi="Times New Roman"/>
          <w:sz w:val="24"/>
          <w:szCs w:val="24"/>
        </w:rPr>
        <w:t>to mpMRI is</w:t>
      </w:r>
      <w:r w:rsidR="00AA2683">
        <w:rPr>
          <w:rFonts w:ascii="Times New Roman" w:hAnsi="Times New Roman"/>
          <w:sz w:val="24"/>
          <w:szCs w:val="24"/>
        </w:rPr>
        <w:t xml:space="preserve"> </w:t>
      </w:r>
      <w:r w:rsidR="00F72103">
        <w:rPr>
          <w:rFonts w:ascii="Times New Roman" w:hAnsi="Times New Roman"/>
          <w:sz w:val="24"/>
          <w:szCs w:val="24"/>
        </w:rPr>
        <w:t xml:space="preserve">a systematic (12-14 core) </w:t>
      </w:r>
      <w:r w:rsidR="00F72103" w:rsidRPr="00F72103">
        <w:rPr>
          <w:rFonts w:ascii="Times New Roman" w:hAnsi="Times New Roman"/>
          <w:sz w:val="24"/>
          <w:szCs w:val="24"/>
        </w:rPr>
        <w:t>trans-rectal ultrasound (TRUS) guided biopsy</w:t>
      </w:r>
      <w:r w:rsidR="00F72103">
        <w:rPr>
          <w:rFonts w:ascii="Times New Roman" w:hAnsi="Times New Roman"/>
          <w:sz w:val="24"/>
          <w:szCs w:val="24"/>
        </w:rPr>
        <w:t xml:space="preserve"> for all men</w:t>
      </w:r>
      <w:r w:rsidR="00AA2683">
        <w:rPr>
          <w:rFonts w:ascii="Times New Roman" w:hAnsi="Times New Roman"/>
          <w:sz w:val="24"/>
          <w:szCs w:val="24"/>
        </w:rPr>
        <w:t xml:space="preserve">. </w:t>
      </w:r>
      <w:r w:rsidR="00F46F8C">
        <w:rPr>
          <w:rFonts w:ascii="Times New Roman" w:hAnsi="Times New Roman"/>
          <w:sz w:val="24"/>
          <w:szCs w:val="24"/>
        </w:rPr>
        <w:t>Within the model a</w:t>
      </w:r>
      <w:r w:rsidR="00BC643A">
        <w:rPr>
          <w:rFonts w:ascii="Times New Roman" w:hAnsi="Times New Roman"/>
          <w:sz w:val="24"/>
          <w:szCs w:val="24"/>
        </w:rPr>
        <w:t xml:space="preserve"> number of fist-line treatment options were </w:t>
      </w:r>
      <w:r w:rsidR="00F46F8C">
        <w:rPr>
          <w:rFonts w:ascii="Times New Roman" w:hAnsi="Times New Roman"/>
          <w:sz w:val="24"/>
          <w:szCs w:val="24"/>
        </w:rPr>
        <w:t>included</w:t>
      </w:r>
      <w:r w:rsidR="00BC643A">
        <w:rPr>
          <w:rFonts w:ascii="Times New Roman" w:hAnsi="Times New Roman"/>
          <w:sz w:val="24"/>
          <w:szCs w:val="24"/>
        </w:rPr>
        <w:t xml:space="preserve">: radical prostatectomy, external beam radiotherapy and </w:t>
      </w:r>
      <w:r w:rsidR="00F46F8C">
        <w:rPr>
          <w:rFonts w:ascii="Times New Roman" w:hAnsi="Times New Roman"/>
          <w:sz w:val="24"/>
          <w:szCs w:val="24"/>
        </w:rPr>
        <w:t xml:space="preserve">active surveillance (AS). </w:t>
      </w:r>
      <w:r w:rsidR="00F46F8C" w:rsidRPr="00F46F8C">
        <w:rPr>
          <w:rFonts w:ascii="Times New Roman" w:hAnsi="Times New Roman"/>
          <w:sz w:val="24"/>
          <w:szCs w:val="24"/>
        </w:rPr>
        <w:t xml:space="preserve">AS offers men with </w:t>
      </w:r>
      <w:r w:rsidR="00C128D5">
        <w:rPr>
          <w:rFonts w:ascii="Times New Roman" w:hAnsi="Times New Roman"/>
          <w:sz w:val="24"/>
          <w:szCs w:val="24"/>
        </w:rPr>
        <w:t>low risk disease</w:t>
      </w:r>
      <w:r w:rsidR="00F46F8C" w:rsidRPr="00F46F8C">
        <w:rPr>
          <w:rFonts w:ascii="Times New Roman" w:hAnsi="Times New Roman"/>
          <w:sz w:val="24"/>
          <w:szCs w:val="24"/>
        </w:rPr>
        <w:t xml:space="preserve"> </w:t>
      </w:r>
      <w:r w:rsidR="00077319">
        <w:rPr>
          <w:rFonts w:ascii="Times New Roman" w:hAnsi="Times New Roman"/>
          <w:sz w:val="24"/>
          <w:szCs w:val="24"/>
        </w:rPr>
        <w:fldChar w:fldCharType="begin"/>
      </w:r>
      <w:r w:rsidR="00077319">
        <w:rPr>
          <w:rFonts w:ascii="Times New Roman" w:hAnsi="Times New Roman"/>
          <w:sz w:val="24"/>
          <w:szCs w:val="24"/>
        </w:rPr>
        <w:instrText>ADDIN RW.CITE{{5556 D'Amico,A.V. 1999}}</w:instrText>
      </w:r>
      <w:r w:rsidR="00077319">
        <w:rPr>
          <w:rFonts w:ascii="Times New Roman" w:hAnsi="Times New Roman"/>
          <w:sz w:val="24"/>
          <w:szCs w:val="24"/>
        </w:rPr>
        <w:fldChar w:fldCharType="separate"/>
      </w:r>
      <w:r w:rsidR="00511DA0" w:rsidRPr="00511DA0">
        <w:rPr>
          <w:rFonts w:ascii="Times New Roman" w:hAnsi="Times New Roman" w:cs="Times New Roman"/>
          <w:sz w:val="24"/>
          <w:szCs w:val="24"/>
        </w:rPr>
        <w:t>[29]</w:t>
      </w:r>
      <w:r w:rsidR="00077319">
        <w:rPr>
          <w:rFonts w:ascii="Times New Roman" w:hAnsi="Times New Roman"/>
          <w:sz w:val="24"/>
          <w:szCs w:val="24"/>
        </w:rPr>
        <w:fldChar w:fldCharType="end"/>
      </w:r>
      <w:r w:rsidR="00077319">
        <w:rPr>
          <w:rFonts w:ascii="Times New Roman" w:hAnsi="Times New Roman"/>
          <w:sz w:val="24"/>
          <w:szCs w:val="24"/>
        </w:rPr>
        <w:t xml:space="preserve">, </w:t>
      </w:r>
      <w:r w:rsidR="00F46F8C" w:rsidRPr="00F46F8C">
        <w:rPr>
          <w:rFonts w:ascii="Times New Roman" w:hAnsi="Times New Roman"/>
          <w:sz w:val="24"/>
          <w:szCs w:val="24"/>
        </w:rPr>
        <w:t>a chance to delay or avoid aggressive treatment and its associated side effects</w:t>
      </w:r>
      <w:r w:rsidR="002C4FF2">
        <w:rPr>
          <w:rFonts w:ascii="Times New Roman" w:hAnsi="Times New Roman"/>
          <w:sz w:val="24"/>
          <w:szCs w:val="24"/>
        </w:rPr>
        <w:t xml:space="preserve">. It </w:t>
      </w:r>
      <w:r w:rsidR="00ED6484" w:rsidRPr="00ED6484">
        <w:rPr>
          <w:rFonts w:ascii="Times New Roman" w:hAnsi="Times New Roman"/>
          <w:sz w:val="24"/>
          <w:szCs w:val="24"/>
        </w:rPr>
        <w:t>invol</w:t>
      </w:r>
      <w:r w:rsidR="00ED6484">
        <w:rPr>
          <w:rFonts w:ascii="Times New Roman" w:hAnsi="Times New Roman"/>
          <w:sz w:val="24"/>
          <w:szCs w:val="24"/>
        </w:rPr>
        <w:t>ves regular prostate</w:t>
      </w:r>
      <w:r w:rsidR="004F1BA4">
        <w:rPr>
          <w:rFonts w:ascii="Times New Roman" w:hAnsi="Times New Roman"/>
          <w:sz w:val="24"/>
          <w:szCs w:val="24"/>
        </w:rPr>
        <w:t>-</w:t>
      </w:r>
      <w:r w:rsidR="00ED6484">
        <w:rPr>
          <w:rFonts w:ascii="Times New Roman" w:hAnsi="Times New Roman"/>
          <w:sz w:val="24"/>
          <w:szCs w:val="24"/>
        </w:rPr>
        <w:t xml:space="preserve">specific antigen </w:t>
      </w:r>
      <w:r w:rsidR="00374B20">
        <w:rPr>
          <w:rFonts w:ascii="Times New Roman" w:hAnsi="Times New Roman"/>
          <w:sz w:val="24"/>
          <w:szCs w:val="24"/>
        </w:rPr>
        <w:t>testing</w:t>
      </w:r>
      <w:r w:rsidR="00ED6484" w:rsidRPr="00ED6484">
        <w:rPr>
          <w:rFonts w:ascii="Times New Roman" w:hAnsi="Times New Roman"/>
          <w:sz w:val="24"/>
          <w:szCs w:val="24"/>
        </w:rPr>
        <w:t xml:space="preserve"> and annual biopsies</w:t>
      </w:r>
      <w:r w:rsidR="002C4FF2">
        <w:rPr>
          <w:rFonts w:ascii="Times New Roman" w:hAnsi="Times New Roman"/>
          <w:sz w:val="24"/>
          <w:szCs w:val="24"/>
        </w:rPr>
        <w:t>, with r</w:t>
      </w:r>
      <w:r w:rsidR="00ED6484" w:rsidRPr="00ED6484">
        <w:rPr>
          <w:rFonts w:ascii="Times New Roman" w:hAnsi="Times New Roman"/>
          <w:sz w:val="24"/>
          <w:szCs w:val="24"/>
        </w:rPr>
        <w:t>adical treatment</w:t>
      </w:r>
      <w:r w:rsidR="00ED6484">
        <w:rPr>
          <w:rFonts w:ascii="Times New Roman" w:hAnsi="Times New Roman"/>
          <w:sz w:val="24"/>
          <w:szCs w:val="24"/>
        </w:rPr>
        <w:t xml:space="preserve"> </w:t>
      </w:r>
      <w:r w:rsidR="004F1BA4">
        <w:rPr>
          <w:rFonts w:ascii="Times New Roman" w:hAnsi="Times New Roman"/>
          <w:sz w:val="24"/>
          <w:szCs w:val="24"/>
        </w:rPr>
        <w:t xml:space="preserve">indicated </w:t>
      </w:r>
      <w:r w:rsidR="0015499E">
        <w:rPr>
          <w:rFonts w:ascii="Times New Roman" w:hAnsi="Times New Roman"/>
          <w:sz w:val="24"/>
          <w:szCs w:val="24"/>
        </w:rPr>
        <w:t>following progression but prior to high</w:t>
      </w:r>
      <w:r w:rsidR="002C4FF2">
        <w:rPr>
          <w:rFonts w:ascii="Times New Roman" w:hAnsi="Times New Roman"/>
          <w:sz w:val="24"/>
          <w:szCs w:val="24"/>
        </w:rPr>
        <w:t>-</w:t>
      </w:r>
      <w:r w:rsidR="0015499E">
        <w:rPr>
          <w:rFonts w:ascii="Times New Roman" w:hAnsi="Times New Roman"/>
          <w:sz w:val="24"/>
          <w:szCs w:val="24"/>
        </w:rPr>
        <w:t>risk disease</w:t>
      </w:r>
      <w:r w:rsidR="00F72103">
        <w:rPr>
          <w:rFonts w:ascii="Times New Roman" w:hAnsi="Times New Roman"/>
          <w:sz w:val="24"/>
          <w:szCs w:val="24"/>
        </w:rPr>
        <w:t xml:space="preserve"> developing</w:t>
      </w:r>
      <w:r w:rsidR="00ED6484">
        <w:rPr>
          <w:rFonts w:ascii="Times New Roman" w:hAnsi="Times New Roman"/>
          <w:sz w:val="24"/>
          <w:szCs w:val="24"/>
        </w:rPr>
        <w:t xml:space="preserve">. </w:t>
      </w:r>
      <w:r w:rsidR="002C4FF2">
        <w:rPr>
          <w:rFonts w:ascii="Times New Roman" w:hAnsi="Times New Roman"/>
          <w:sz w:val="24"/>
          <w:szCs w:val="24"/>
        </w:rPr>
        <w:t>I</w:t>
      </w:r>
      <w:r w:rsidR="00ED6484" w:rsidRPr="00ED6484">
        <w:rPr>
          <w:rFonts w:ascii="Times New Roman" w:hAnsi="Times New Roman"/>
          <w:sz w:val="24"/>
          <w:szCs w:val="24"/>
        </w:rPr>
        <w:t xml:space="preserve">ncreasingly </w:t>
      </w:r>
      <w:r w:rsidR="002C4FF2">
        <w:rPr>
          <w:rFonts w:ascii="Times New Roman" w:hAnsi="Times New Roman"/>
          <w:sz w:val="24"/>
          <w:szCs w:val="24"/>
        </w:rPr>
        <w:t xml:space="preserve">AS is </w:t>
      </w:r>
      <w:r w:rsidR="00ED6484" w:rsidRPr="00ED6484">
        <w:rPr>
          <w:rFonts w:ascii="Times New Roman" w:hAnsi="Times New Roman"/>
          <w:sz w:val="24"/>
          <w:szCs w:val="24"/>
        </w:rPr>
        <w:t>recognised as a viable fir</w:t>
      </w:r>
      <w:r w:rsidR="00ED6484">
        <w:rPr>
          <w:rFonts w:ascii="Times New Roman" w:hAnsi="Times New Roman"/>
          <w:sz w:val="24"/>
          <w:szCs w:val="24"/>
        </w:rPr>
        <w:t>st-line treatment approach</w:t>
      </w:r>
      <w:r w:rsidR="00374B20">
        <w:rPr>
          <w:rFonts w:ascii="Times New Roman" w:hAnsi="Times New Roman"/>
          <w:sz w:val="24"/>
          <w:szCs w:val="24"/>
        </w:rPr>
        <w:t xml:space="preserve"> </w:t>
      </w:r>
      <w:r w:rsidR="00FF766F">
        <w:rPr>
          <w:rFonts w:ascii="Times New Roman" w:hAnsi="Times New Roman"/>
          <w:sz w:val="24"/>
          <w:szCs w:val="24"/>
        </w:rPr>
        <w:fldChar w:fldCharType="begin"/>
      </w:r>
      <w:r w:rsidR="00640DA9">
        <w:rPr>
          <w:rFonts w:ascii="Times New Roman" w:hAnsi="Times New Roman"/>
          <w:sz w:val="24"/>
          <w:szCs w:val="24"/>
        </w:rPr>
        <w:instrText>ADDIN RW.CITE{{5575 NationalInstituteforHealthandClinicalExcellence 2014; 5564 Selvadurai,E.D. 2013}}</w:instrText>
      </w:r>
      <w:r w:rsidR="00FF766F">
        <w:rPr>
          <w:rFonts w:ascii="Times New Roman" w:hAnsi="Times New Roman"/>
          <w:sz w:val="24"/>
          <w:szCs w:val="24"/>
        </w:rPr>
        <w:fldChar w:fldCharType="separate"/>
      </w:r>
      <w:r w:rsidR="00511DA0" w:rsidRPr="00511DA0">
        <w:rPr>
          <w:rFonts w:ascii="Times New Roman" w:hAnsi="Times New Roman" w:cs="Times New Roman"/>
          <w:sz w:val="24"/>
          <w:szCs w:val="24"/>
        </w:rPr>
        <w:t>[30,31]</w:t>
      </w:r>
      <w:r w:rsidR="00FF766F">
        <w:rPr>
          <w:rFonts w:ascii="Times New Roman" w:hAnsi="Times New Roman"/>
          <w:sz w:val="24"/>
          <w:szCs w:val="24"/>
        </w:rPr>
        <w:fldChar w:fldCharType="end"/>
      </w:r>
      <w:r w:rsidR="00FF766F">
        <w:rPr>
          <w:rFonts w:ascii="Times New Roman" w:hAnsi="Times New Roman"/>
          <w:sz w:val="24"/>
          <w:szCs w:val="24"/>
        </w:rPr>
        <w:t>.</w:t>
      </w:r>
      <w:r w:rsidR="002C4FF2">
        <w:rPr>
          <w:rFonts w:ascii="Times New Roman" w:hAnsi="Times New Roman"/>
          <w:sz w:val="24"/>
          <w:szCs w:val="24"/>
        </w:rPr>
        <w:t xml:space="preserve"> </w:t>
      </w:r>
      <w:r w:rsidR="00374B20">
        <w:rPr>
          <w:rFonts w:ascii="Times New Roman" w:hAnsi="Times New Roman"/>
          <w:sz w:val="24"/>
          <w:szCs w:val="24"/>
        </w:rPr>
        <w:t xml:space="preserve">The </w:t>
      </w:r>
      <w:r w:rsidR="002C4FF2">
        <w:rPr>
          <w:rFonts w:ascii="Times New Roman" w:hAnsi="Times New Roman"/>
          <w:sz w:val="24"/>
          <w:szCs w:val="24"/>
        </w:rPr>
        <w:t xml:space="preserve">mpMRI model considered a </w:t>
      </w:r>
      <w:r w:rsidR="00374B20">
        <w:rPr>
          <w:rFonts w:ascii="Times New Roman" w:hAnsi="Times New Roman"/>
          <w:sz w:val="24"/>
          <w:szCs w:val="24"/>
        </w:rPr>
        <w:t>distribution of alternative t</w:t>
      </w:r>
      <w:r w:rsidR="00CB62BE">
        <w:rPr>
          <w:rFonts w:ascii="Times New Roman" w:hAnsi="Times New Roman"/>
          <w:sz w:val="24"/>
          <w:szCs w:val="24"/>
        </w:rPr>
        <w:t>reatment pathways</w:t>
      </w:r>
      <w:r w:rsidR="002C4FF2">
        <w:rPr>
          <w:rFonts w:ascii="Times New Roman" w:hAnsi="Times New Roman"/>
          <w:sz w:val="24"/>
          <w:szCs w:val="24"/>
        </w:rPr>
        <w:t xml:space="preserve"> (50% AS and 50% curative treatment),</w:t>
      </w:r>
      <w:r w:rsidR="00CB62BE">
        <w:rPr>
          <w:rFonts w:ascii="Times New Roman" w:hAnsi="Times New Roman"/>
          <w:sz w:val="24"/>
          <w:szCs w:val="24"/>
        </w:rPr>
        <w:t xml:space="preserve"> </w:t>
      </w:r>
      <w:r w:rsidR="009A3D63">
        <w:rPr>
          <w:rFonts w:ascii="Times New Roman" w:hAnsi="Times New Roman"/>
          <w:sz w:val="24"/>
          <w:szCs w:val="24"/>
        </w:rPr>
        <w:t>reflect</w:t>
      </w:r>
      <w:r w:rsidR="002C4FF2">
        <w:rPr>
          <w:rFonts w:ascii="Times New Roman" w:hAnsi="Times New Roman"/>
          <w:sz w:val="24"/>
          <w:szCs w:val="24"/>
        </w:rPr>
        <w:t>ing</w:t>
      </w:r>
      <w:r w:rsidR="009A3D63">
        <w:rPr>
          <w:rFonts w:ascii="Times New Roman" w:hAnsi="Times New Roman"/>
          <w:sz w:val="24"/>
          <w:szCs w:val="24"/>
        </w:rPr>
        <w:t xml:space="preserve"> </w:t>
      </w:r>
      <w:r w:rsidR="00F75087">
        <w:rPr>
          <w:rFonts w:ascii="Times New Roman" w:hAnsi="Times New Roman"/>
          <w:sz w:val="24"/>
          <w:szCs w:val="24"/>
        </w:rPr>
        <w:t xml:space="preserve">the </w:t>
      </w:r>
      <w:r w:rsidR="009A3D63">
        <w:rPr>
          <w:rFonts w:ascii="Times New Roman" w:hAnsi="Times New Roman"/>
          <w:sz w:val="24"/>
          <w:szCs w:val="24"/>
        </w:rPr>
        <w:t>current practice in Scotland</w:t>
      </w:r>
      <w:r w:rsidR="00F75087">
        <w:rPr>
          <w:rFonts w:ascii="Times New Roman" w:hAnsi="Times New Roman"/>
          <w:sz w:val="24"/>
          <w:szCs w:val="24"/>
        </w:rPr>
        <w:t xml:space="preserve"> at the time</w:t>
      </w:r>
      <w:r w:rsidR="009A3D63">
        <w:rPr>
          <w:rFonts w:ascii="Times New Roman" w:hAnsi="Times New Roman"/>
          <w:sz w:val="24"/>
          <w:szCs w:val="24"/>
        </w:rPr>
        <w:t xml:space="preserve"> </w:t>
      </w:r>
      <w:r w:rsidR="00077319">
        <w:rPr>
          <w:rFonts w:ascii="Times New Roman" w:hAnsi="Times New Roman"/>
          <w:sz w:val="24"/>
          <w:szCs w:val="24"/>
        </w:rPr>
        <w:fldChar w:fldCharType="begin"/>
      </w:r>
      <w:r w:rsidR="00077319">
        <w:rPr>
          <w:rFonts w:ascii="Times New Roman" w:hAnsi="Times New Roman"/>
          <w:sz w:val="24"/>
          <w:szCs w:val="24"/>
        </w:rPr>
        <w:instrText>ADDIN RW.CITE{{5576 Laing,KA. 2014}}</w:instrText>
      </w:r>
      <w:r w:rsidR="00077319">
        <w:rPr>
          <w:rFonts w:ascii="Times New Roman" w:hAnsi="Times New Roman"/>
          <w:sz w:val="24"/>
          <w:szCs w:val="24"/>
        </w:rPr>
        <w:fldChar w:fldCharType="separate"/>
      </w:r>
      <w:r w:rsidR="00511DA0" w:rsidRPr="00511DA0">
        <w:rPr>
          <w:rFonts w:ascii="Times New Roman" w:hAnsi="Times New Roman" w:cs="Times New Roman"/>
          <w:sz w:val="24"/>
          <w:szCs w:val="24"/>
        </w:rPr>
        <w:t>[32]</w:t>
      </w:r>
      <w:r w:rsidR="00077319">
        <w:rPr>
          <w:rFonts w:ascii="Times New Roman" w:hAnsi="Times New Roman"/>
          <w:sz w:val="24"/>
          <w:szCs w:val="24"/>
        </w:rPr>
        <w:fldChar w:fldCharType="end"/>
      </w:r>
      <w:r w:rsidR="009A3D63">
        <w:rPr>
          <w:rFonts w:ascii="Times New Roman" w:hAnsi="Times New Roman"/>
          <w:sz w:val="24"/>
          <w:szCs w:val="24"/>
        </w:rPr>
        <w:t>.</w:t>
      </w:r>
      <w:r w:rsidR="00EA3C94">
        <w:rPr>
          <w:rFonts w:ascii="Times New Roman" w:hAnsi="Times New Roman"/>
          <w:sz w:val="24"/>
          <w:szCs w:val="24"/>
        </w:rPr>
        <w:t xml:space="preserve"> </w:t>
      </w:r>
      <w:r w:rsidR="00EC2365" w:rsidDel="00EC2365">
        <w:rPr>
          <w:rFonts w:ascii="Times New Roman" w:hAnsi="Times New Roman"/>
          <w:sz w:val="24"/>
          <w:szCs w:val="24"/>
        </w:rPr>
        <w:t xml:space="preserve"> </w:t>
      </w:r>
    </w:p>
    <w:p w:rsidR="00AC71FC" w:rsidRPr="0051471F" w:rsidRDefault="00D852EB" w:rsidP="00C326D9">
      <w:pPr>
        <w:spacing w:before="100" w:beforeAutospacing="1" w:after="100" w:afterAutospacing="1" w:line="360" w:lineRule="auto"/>
        <w:rPr>
          <w:rFonts w:ascii="Times New Roman" w:hAnsi="Times New Roman"/>
          <w:sz w:val="24"/>
          <w:szCs w:val="24"/>
        </w:rPr>
      </w:pPr>
      <w:r>
        <w:rPr>
          <w:rFonts w:ascii="Times New Roman" w:hAnsi="Times New Roman"/>
          <w:sz w:val="24"/>
          <w:szCs w:val="24"/>
        </w:rPr>
        <w:t xml:space="preserve">Using the model to assess the impact of changes in </w:t>
      </w:r>
      <w:r w:rsidR="00EC2365">
        <w:rPr>
          <w:rFonts w:ascii="Times New Roman" w:hAnsi="Times New Roman"/>
          <w:sz w:val="24"/>
          <w:szCs w:val="24"/>
        </w:rPr>
        <w:t xml:space="preserve">both </w:t>
      </w:r>
      <w:r>
        <w:rPr>
          <w:rFonts w:ascii="Times New Roman" w:hAnsi="Times New Roman"/>
          <w:sz w:val="24"/>
          <w:szCs w:val="24"/>
        </w:rPr>
        <w:t xml:space="preserve">diagnostic and downstream treatment pathways, individually and in combination, </w:t>
      </w:r>
      <w:r w:rsidR="003558D3">
        <w:rPr>
          <w:rFonts w:ascii="Times New Roman" w:hAnsi="Times New Roman"/>
          <w:sz w:val="24"/>
          <w:szCs w:val="24"/>
        </w:rPr>
        <w:t>suggests</w:t>
      </w:r>
      <w:r w:rsidR="00EC2365">
        <w:rPr>
          <w:rFonts w:ascii="Times New Roman" w:hAnsi="Times New Roman"/>
          <w:sz w:val="24"/>
          <w:szCs w:val="24"/>
        </w:rPr>
        <w:t xml:space="preserve"> that </w:t>
      </w:r>
      <w:r w:rsidR="00E70007">
        <w:rPr>
          <w:rFonts w:ascii="Times New Roman" w:hAnsi="Times New Roman"/>
          <w:sz w:val="24"/>
          <w:szCs w:val="24"/>
        </w:rPr>
        <w:t>potential</w:t>
      </w:r>
      <w:r w:rsidR="00F75087">
        <w:rPr>
          <w:rFonts w:ascii="Times New Roman" w:hAnsi="Times New Roman"/>
          <w:sz w:val="24"/>
          <w:szCs w:val="24"/>
        </w:rPr>
        <w:t xml:space="preserve"> exists</w:t>
      </w:r>
      <w:r w:rsidR="00EC2365">
        <w:rPr>
          <w:rFonts w:ascii="Times New Roman" w:hAnsi="Times New Roman"/>
          <w:sz w:val="24"/>
          <w:szCs w:val="24"/>
        </w:rPr>
        <w:t xml:space="preserve"> </w:t>
      </w:r>
      <w:r w:rsidR="00777EBB">
        <w:rPr>
          <w:rFonts w:ascii="Times New Roman" w:hAnsi="Times New Roman"/>
          <w:sz w:val="24"/>
          <w:szCs w:val="24"/>
        </w:rPr>
        <w:t xml:space="preserve">for </w:t>
      </w:r>
      <w:r w:rsidR="00EC2365">
        <w:rPr>
          <w:rFonts w:ascii="Times New Roman" w:hAnsi="Times New Roman"/>
          <w:sz w:val="24"/>
          <w:szCs w:val="24"/>
        </w:rPr>
        <w:t>efficiency</w:t>
      </w:r>
      <w:r w:rsidR="003558D3">
        <w:rPr>
          <w:rFonts w:ascii="Times New Roman" w:hAnsi="Times New Roman"/>
          <w:sz w:val="24"/>
          <w:szCs w:val="24"/>
        </w:rPr>
        <w:t xml:space="preserve"> </w:t>
      </w:r>
      <w:r w:rsidR="00EC2365">
        <w:rPr>
          <w:rFonts w:ascii="Times New Roman" w:hAnsi="Times New Roman"/>
          <w:sz w:val="24"/>
          <w:szCs w:val="24"/>
        </w:rPr>
        <w:t>gain</w:t>
      </w:r>
      <w:r w:rsidR="00777EBB">
        <w:rPr>
          <w:rFonts w:ascii="Times New Roman" w:hAnsi="Times New Roman"/>
          <w:sz w:val="24"/>
          <w:szCs w:val="24"/>
        </w:rPr>
        <w:t>s</w:t>
      </w:r>
      <w:r w:rsidR="00EC2365">
        <w:rPr>
          <w:rFonts w:ascii="Times New Roman" w:hAnsi="Times New Roman"/>
          <w:sz w:val="24"/>
          <w:szCs w:val="24"/>
        </w:rPr>
        <w:t xml:space="preserve"> </w:t>
      </w:r>
      <w:r w:rsidR="00F75087">
        <w:rPr>
          <w:rFonts w:ascii="Times New Roman" w:hAnsi="Times New Roman"/>
          <w:sz w:val="24"/>
          <w:szCs w:val="24"/>
        </w:rPr>
        <w:t xml:space="preserve">to </w:t>
      </w:r>
      <w:r w:rsidR="003558D3">
        <w:rPr>
          <w:rFonts w:ascii="Times New Roman" w:hAnsi="Times New Roman"/>
          <w:sz w:val="24"/>
          <w:szCs w:val="24"/>
        </w:rPr>
        <w:t xml:space="preserve">be achieved </w:t>
      </w:r>
      <w:r w:rsidR="00E70007">
        <w:rPr>
          <w:rFonts w:ascii="Times New Roman" w:hAnsi="Times New Roman"/>
          <w:sz w:val="24"/>
          <w:szCs w:val="24"/>
        </w:rPr>
        <w:t>from</w:t>
      </w:r>
      <w:r w:rsidR="00EC2365">
        <w:rPr>
          <w:rFonts w:ascii="Times New Roman" w:hAnsi="Times New Roman"/>
          <w:sz w:val="24"/>
          <w:szCs w:val="24"/>
        </w:rPr>
        <w:t xml:space="preserve"> </w:t>
      </w:r>
      <w:r w:rsidR="00AA5BDE">
        <w:rPr>
          <w:rFonts w:ascii="Times New Roman" w:hAnsi="Times New Roman"/>
          <w:sz w:val="24"/>
          <w:szCs w:val="24"/>
        </w:rPr>
        <w:t xml:space="preserve">the </w:t>
      </w:r>
      <w:r w:rsidR="00E70007">
        <w:rPr>
          <w:rFonts w:ascii="Times New Roman" w:hAnsi="Times New Roman"/>
          <w:sz w:val="24"/>
          <w:szCs w:val="24"/>
        </w:rPr>
        <w:t xml:space="preserve">more </w:t>
      </w:r>
      <w:r w:rsidR="00EC2365">
        <w:rPr>
          <w:rFonts w:ascii="Times New Roman" w:hAnsi="Times New Roman"/>
          <w:sz w:val="24"/>
          <w:szCs w:val="24"/>
        </w:rPr>
        <w:t xml:space="preserve">widespread use of AS (figure </w:t>
      </w:r>
      <w:r w:rsidR="00777EBB">
        <w:rPr>
          <w:rFonts w:ascii="Times New Roman" w:hAnsi="Times New Roman"/>
          <w:sz w:val="24"/>
          <w:szCs w:val="24"/>
        </w:rPr>
        <w:t>1</w:t>
      </w:r>
      <w:r w:rsidR="00EC2365">
        <w:rPr>
          <w:rFonts w:ascii="Times New Roman" w:hAnsi="Times New Roman"/>
          <w:sz w:val="24"/>
          <w:szCs w:val="24"/>
        </w:rPr>
        <w:t>)</w:t>
      </w:r>
      <w:r w:rsidR="00776550">
        <w:rPr>
          <w:rFonts w:ascii="Times New Roman" w:hAnsi="Times New Roman"/>
          <w:sz w:val="24"/>
          <w:szCs w:val="24"/>
        </w:rPr>
        <w:t xml:space="preserve">. </w:t>
      </w:r>
      <w:r w:rsidR="00EC2365">
        <w:rPr>
          <w:rFonts w:ascii="Times New Roman" w:hAnsi="Times New Roman"/>
          <w:sz w:val="24"/>
          <w:szCs w:val="24"/>
        </w:rPr>
        <w:t xml:space="preserve">A second policy change, </w:t>
      </w:r>
      <w:r w:rsidR="00776550">
        <w:rPr>
          <w:rFonts w:ascii="Times New Roman" w:hAnsi="Times New Roman"/>
          <w:sz w:val="24"/>
          <w:szCs w:val="24"/>
        </w:rPr>
        <w:t xml:space="preserve">to implement the new more costly and effective diagnostic approach </w:t>
      </w:r>
      <w:r w:rsidR="00EC2365">
        <w:rPr>
          <w:rFonts w:ascii="Times New Roman" w:hAnsi="Times New Roman"/>
          <w:sz w:val="24"/>
          <w:szCs w:val="24"/>
        </w:rPr>
        <w:t xml:space="preserve">(mpMRI) in addition to AS, </w:t>
      </w:r>
      <w:r w:rsidR="00F75087">
        <w:rPr>
          <w:rFonts w:ascii="Times New Roman" w:hAnsi="Times New Roman"/>
          <w:sz w:val="24"/>
          <w:szCs w:val="24"/>
        </w:rPr>
        <w:t>may</w:t>
      </w:r>
      <w:r w:rsidR="00653289">
        <w:rPr>
          <w:rFonts w:ascii="Times New Roman" w:hAnsi="Times New Roman"/>
          <w:sz w:val="24"/>
          <w:szCs w:val="24"/>
        </w:rPr>
        <w:t xml:space="preserve"> also </w:t>
      </w:r>
      <w:r w:rsidR="00F75087">
        <w:rPr>
          <w:rFonts w:ascii="Times New Roman" w:hAnsi="Times New Roman"/>
          <w:sz w:val="24"/>
          <w:szCs w:val="24"/>
        </w:rPr>
        <w:t xml:space="preserve">be </w:t>
      </w:r>
      <w:r w:rsidR="00653289">
        <w:rPr>
          <w:rFonts w:ascii="Times New Roman" w:hAnsi="Times New Roman"/>
          <w:sz w:val="24"/>
          <w:szCs w:val="24"/>
        </w:rPr>
        <w:t>supported</w:t>
      </w:r>
      <w:r w:rsidR="003558D3">
        <w:rPr>
          <w:rFonts w:ascii="Times New Roman" w:hAnsi="Times New Roman"/>
          <w:sz w:val="24"/>
          <w:szCs w:val="24"/>
        </w:rPr>
        <w:t xml:space="preserve"> in this example</w:t>
      </w:r>
      <w:r w:rsidR="004B4491">
        <w:rPr>
          <w:rFonts w:ascii="Times New Roman" w:hAnsi="Times New Roman"/>
          <w:sz w:val="24"/>
          <w:szCs w:val="24"/>
        </w:rPr>
        <w:t xml:space="preserve"> – subject to appropriate consideration of all the associated uncertainty </w:t>
      </w:r>
      <w:r w:rsidR="004B4491">
        <w:rPr>
          <w:rFonts w:ascii="Times New Roman" w:hAnsi="Times New Roman"/>
          <w:sz w:val="24"/>
          <w:szCs w:val="24"/>
        </w:rPr>
        <w:fldChar w:fldCharType="begin"/>
      </w:r>
      <w:r w:rsidR="004B4491">
        <w:rPr>
          <w:rFonts w:ascii="Times New Roman" w:hAnsi="Times New Roman"/>
          <w:sz w:val="24"/>
          <w:szCs w:val="24"/>
        </w:rPr>
        <w:instrText>ADDIN RW.CITE{{5552 Mowatt,G. 2013}}</w:instrText>
      </w:r>
      <w:r w:rsidR="004B4491">
        <w:rPr>
          <w:rFonts w:ascii="Times New Roman" w:hAnsi="Times New Roman"/>
          <w:sz w:val="24"/>
          <w:szCs w:val="24"/>
        </w:rPr>
        <w:fldChar w:fldCharType="separate"/>
      </w:r>
      <w:r w:rsidR="00511DA0" w:rsidRPr="00511DA0">
        <w:rPr>
          <w:rFonts w:ascii="Times New Roman" w:hAnsi="Times New Roman" w:cs="Times New Roman"/>
          <w:sz w:val="24"/>
          <w:szCs w:val="24"/>
        </w:rPr>
        <w:t>[28]</w:t>
      </w:r>
      <w:r w:rsidR="004B4491">
        <w:rPr>
          <w:rFonts w:ascii="Times New Roman" w:hAnsi="Times New Roman"/>
          <w:sz w:val="24"/>
          <w:szCs w:val="24"/>
        </w:rPr>
        <w:fldChar w:fldCharType="end"/>
      </w:r>
      <w:r w:rsidR="00E70007">
        <w:rPr>
          <w:rFonts w:ascii="Times New Roman" w:hAnsi="Times New Roman"/>
          <w:sz w:val="24"/>
          <w:szCs w:val="24"/>
        </w:rPr>
        <w:t xml:space="preserve">. </w:t>
      </w:r>
      <w:r w:rsidR="00777EBB">
        <w:rPr>
          <w:rFonts w:ascii="Times New Roman" w:hAnsi="Times New Roman"/>
          <w:sz w:val="24"/>
          <w:szCs w:val="24"/>
        </w:rPr>
        <w:t>I</w:t>
      </w:r>
      <w:r w:rsidR="00E70007">
        <w:rPr>
          <w:rFonts w:ascii="Times New Roman" w:hAnsi="Times New Roman"/>
          <w:sz w:val="24"/>
          <w:szCs w:val="24"/>
        </w:rPr>
        <w:t>n the context of a budget constraint for the clinical pathway as whole</w:t>
      </w:r>
      <w:r w:rsidR="00777EBB">
        <w:rPr>
          <w:rFonts w:ascii="Times New Roman" w:hAnsi="Times New Roman"/>
          <w:sz w:val="24"/>
          <w:szCs w:val="24"/>
        </w:rPr>
        <w:t xml:space="preserve">, </w:t>
      </w:r>
      <w:r w:rsidR="00E70007">
        <w:rPr>
          <w:rFonts w:ascii="Times New Roman" w:hAnsi="Times New Roman"/>
          <w:sz w:val="24"/>
          <w:szCs w:val="24"/>
        </w:rPr>
        <w:t>the savings f</w:t>
      </w:r>
      <w:r w:rsidR="00777EBB">
        <w:rPr>
          <w:rFonts w:ascii="Times New Roman" w:hAnsi="Times New Roman"/>
          <w:sz w:val="24"/>
          <w:szCs w:val="24"/>
        </w:rPr>
        <w:t>ro</w:t>
      </w:r>
      <w:r w:rsidR="00E70007">
        <w:rPr>
          <w:rFonts w:ascii="Times New Roman" w:hAnsi="Times New Roman"/>
          <w:sz w:val="24"/>
          <w:szCs w:val="24"/>
        </w:rPr>
        <w:t xml:space="preserve">m the increased use of </w:t>
      </w:r>
      <w:r w:rsidR="00777EBB">
        <w:rPr>
          <w:rFonts w:ascii="Times New Roman" w:hAnsi="Times New Roman"/>
          <w:sz w:val="24"/>
          <w:szCs w:val="24"/>
        </w:rPr>
        <w:t>AS</w:t>
      </w:r>
      <w:r w:rsidR="00423CCC">
        <w:rPr>
          <w:rFonts w:ascii="Times New Roman" w:hAnsi="Times New Roman"/>
          <w:sz w:val="24"/>
          <w:szCs w:val="24"/>
        </w:rPr>
        <w:t xml:space="preserve"> </w:t>
      </w:r>
      <w:r w:rsidR="003558D3">
        <w:rPr>
          <w:rFonts w:ascii="Times New Roman" w:hAnsi="Times New Roman"/>
          <w:sz w:val="24"/>
          <w:szCs w:val="24"/>
        </w:rPr>
        <w:t>could potentially</w:t>
      </w:r>
      <w:r w:rsidR="00423CCC">
        <w:rPr>
          <w:rFonts w:ascii="Times New Roman" w:hAnsi="Times New Roman"/>
          <w:sz w:val="24"/>
          <w:szCs w:val="24"/>
        </w:rPr>
        <w:t xml:space="preserve"> compensate for the </w:t>
      </w:r>
      <w:r w:rsidR="00423CCC" w:rsidRPr="00F75087">
        <w:rPr>
          <w:rFonts w:ascii="Times New Roman" w:hAnsi="Times New Roman"/>
          <w:sz w:val="24"/>
          <w:szCs w:val="24"/>
        </w:rPr>
        <w:t>increased cost of adopting the new diagnostic approach</w:t>
      </w:r>
      <w:r w:rsidR="00776550" w:rsidRPr="00F75087">
        <w:rPr>
          <w:rFonts w:ascii="Times New Roman" w:hAnsi="Times New Roman"/>
          <w:sz w:val="24"/>
          <w:szCs w:val="24"/>
        </w:rPr>
        <w:t xml:space="preserve">.  </w:t>
      </w:r>
    </w:p>
    <w:p w:rsidR="00C326D9" w:rsidRDefault="00AC71FC" w:rsidP="00C326D9">
      <w:pPr>
        <w:spacing w:before="100" w:beforeAutospacing="1" w:after="100" w:afterAutospacing="1" w:line="360" w:lineRule="auto"/>
        <w:rPr>
          <w:rFonts w:ascii="Times New Roman" w:hAnsi="Times New Roman"/>
          <w:sz w:val="24"/>
          <w:szCs w:val="24"/>
        </w:rPr>
      </w:pPr>
      <w:r w:rsidRPr="0051471F">
        <w:rPr>
          <w:rFonts w:ascii="Times New Roman" w:hAnsi="Times New Roman"/>
          <w:sz w:val="24"/>
          <w:szCs w:val="24"/>
        </w:rPr>
        <w:t>This example is provided for</w:t>
      </w:r>
      <w:r w:rsidR="003558D3" w:rsidRPr="0051471F">
        <w:rPr>
          <w:rFonts w:ascii="Times New Roman" w:hAnsi="Times New Roman"/>
          <w:sz w:val="24"/>
          <w:szCs w:val="24"/>
        </w:rPr>
        <w:t xml:space="preserve"> illustrative</w:t>
      </w:r>
      <w:r w:rsidRPr="0051471F">
        <w:rPr>
          <w:rFonts w:ascii="Times New Roman" w:hAnsi="Times New Roman"/>
          <w:sz w:val="24"/>
          <w:szCs w:val="24"/>
        </w:rPr>
        <w:t xml:space="preserve"> </w:t>
      </w:r>
      <w:r w:rsidR="00F531A5" w:rsidRPr="0051471F">
        <w:rPr>
          <w:rFonts w:ascii="Times New Roman" w:hAnsi="Times New Roman"/>
          <w:sz w:val="24"/>
          <w:szCs w:val="24"/>
        </w:rPr>
        <w:t>purposes</w:t>
      </w:r>
      <w:r w:rsidR="003558D3" w:rsidRPr="0051471F">
        <w:rPr>
          <w:rFonts w:ascii="Times New Roman" w:hAnsi="Times New Roman"/>
          <w:sz w:val="24"/>
          <w:szCs w:val="24"/>
        </w:rPr>
        <w:t xml:space="preserve">, and any </w:t>
      </w:r>
      <w:r w:rsidRPr="0051471F">
        <w:rPr>
          <w:rFonts w:ascii="Times New Roman" w:hAnsi="Times New Roman"/>
          <w:sz w:val="24"/>
          <w:szCs w:val="24"/>
        </w:rPr>
        <w:t xml:space="preserve">policy recommendation to be advised on the back of such a modelling exercise would </w:t>
      </w:r>
      <w:r w:rsidR="00F75087" w:rsidRPr="0051471F">
        <w:rPr>
          <w:rFonts w:ascii="Times New Roman" w:hAnsi="Times New Roman"/>
          <w:sz w:val="24"/>
          <w:szCs w:val="24"/>
        </w:rPr>
        <w:t xml:space="preserve">of course </w:t>
      </w:r>
      <w:r w:rsidRPr="0051471F">
        <w:rPr>
          <w:rFonts w:ascii="Times New Roman" w:hAnsi="Times New Roman"/>
          <w:sz w:val="24"/>
          <w:szCs w:val="24"/>
        </w:rPr>
        <w:t xml:space="preserve">have </w:t>
      </w:r>
      <w:r w:rsidR="004B4491" w:rsidRPr="0051471F">
        <w:rPr>
          <w:rFonts w:ascii="Times New Roman" w:hAnsi="Times New Roman"/>
          <w:sz w:val="24"/>
          <w:szCs w:val="24"/>
        </w:rPr>
        <w:t>to be based on a full probabilistic analysis</w:t>
      </w:r>
      <w:r w:rsidRPr="0051471F">
        <w:rPr>
          <w:rFonts w:ascii="Times New Roman" w:hAnsi="Times New Roman"/>
          <w:sz w:val="24"/>
          <w:szCs w:val="24"/>
        </w:rPr>
        <w:t xml:space="preserve">. However, it demonstrates that there is scope within the standard decision modelling </w:t>
      </w:r>
      <w:r w:rsidR="004B4491" w:rsidRPr="0051471F">
        <w:rPr>
          <w:rFonts w:ascii="Times New Roman" w:hAnsi="Times New Roman"/>
          <w:sz w:val="24"/>
          <w:szCs w:val="24"/>
        </w:rPr>
        <w:t>framework</w:t>
      </w:r>
      <w:r w:rsidRPr="0051471F">
        <w:rPr>
          <w:rFonts w:ascii="Times New Roman" w:hAnsi="Times New Roman"/>
          <w:sz w:val="24"/>
          <w:szCs w:val="24"/>
        </w:rPr>
        <w:t xml:space="preserve"> to explore potential for broader efficiency gains within local clinical pathways. Of course, increased uptake of AS may</w:t>
      </w:r>
      <w:r w:rsidR="008B5660" w:rsidRPr="0051471F">
        <w:rPr>
          <w:rFonts w:ascii="Times New Roman" w:hAnsi="Times New Roman"/>
          <w:sz w:val="24"/>
          <w:szCs w:val="24"/>
        </w:rPr>
        <w:t xml:space="preserve"> in reality</w:t>
      </w:r>
      <w:r w:rsidRPr="0051471F">
        <w:rPr>
          <w:rFonts w:ascii="Times New Roman" w:hAnsi="Times New Roman"/>
          <w:sz w:val="24"/>
          <w:szCs w:val="24"/>
        </w:rPr>
        <w:t xml:space="preserve"> prove challenging to implement</w:t>
      </w:r>
      <w:r w:rsidR="008B5660" w:rsidRPr="0051471F">
        <w:rPr>
          <w:rFonts w:ascii="Times New Roman" w:hAnsi="Times New Roman"/>
          <w:sz w:val="24"/>
          <w:szCs w:val="24"/>
        </w:rPr>
        <w:t xml:space="preserve"> due to physician </w:t>
      </w:r>
      <w:r w:rsidR="004B4491" w:rsidRPr="0051471F">
        <w:rPr>
          <w:rFonts w:ascii="Times New Roman" w:hAnsi="Times New Roman"/>
          <w:sz w:val="24"/>
          <w:szCs w:val="24"/>
        </w:rPr>
        <w:t>or</w:t>
      </w:r>
      <w:r w:rsidR="008B5660" w:rsidRPr="0051471F">
        <w:rPr>
          <w:rFonts w:ascii="Times New Roman" w:hAnsi="Times New Roman"/>
          <w:sz w:val="24"/>
          <w:szCs w:val="24"/>
        </w:rPr>
        <w:t xml:space="preserve"> patient preference</w:t>
      </w:r>
      <w:r w:rsidRPr="0051471F">
        <w:rPr>
          <w:rFonts w:ascii="Times New Roman" w:hAnsi="Times New Roman"/>
          <w:sz w:val="24"/>
          <w:szCs w:val="24"/>
        </w:rPr>
        <w:t xml:space="preserve">, </w:t>
      </w:r>
      <w:r w:rsidR="008B5660" w:rsidRPr="0051471F">
        <w:rPr>
          <w:rFonts w:ascii="Times New Roman" w:hAnsi="Times New Roman"/>
          <w:sz w:val="24"/>
          <w:szCs w:val="24"/>
        </w:rPr>
        <w:t xml:space="preserve">and so such a policy might require additional resource to </w:t>
      </w:r>
      <w:r w:rsidR="004B4491" w:rsidRPr="0051471F">
        <w:rPr>
          <w:rFonts w:ascii="Times New Roman" w:hAnsi="Times New Roman"/>
          <w:sz w:val="24"/>
          <w:szCs w:val="24"/>
        </w:rPr>
        <w:t>promote</w:t>
      </w:r>
      <w:r w:rsidR="008B5660" w:rsidRPr="0051471F">
        <w:rPr>
          <w:rFonts w:ascii="Times New Roman" w:hAnsi="Times New Roman"/>
          <w:sz w:val="24"/>
          <w:szCs w:val="24"/>
        </w:rPr>
        <w:t xml:space="preserve"> </w:t>
      </w:r>
      <w:r w:rsidR="00F951E0" w:rsidRPr="0051471F">
        <w:rPr>
          <w:rFonts w:ascii="Times New Roman" w:hAnsi="Times New Roman"/>
          <w:sz w:val="24"/>
          <w:szCs w:val="24"/>
        </w:rPr>
        <w:t>it</w:t>
      </w:r>
      <w:r w:rsidR="008B5660" w:rsidRPr="0051471F">
        <w:rPr>
          <w:rFonts w:ascii="Times New Roman" w:hAnsi="Times New Roman"/>
          <w:sz w:val="24"/>
          <w:szCs w:val="24"/>
        </w:rPr>
        <w:t>, perhaps in the context of a shared decision making framework</w:t>
      </w:r>
      <w:r w:rsidR="00F531A5" w:rsidRPr="0051471F">
        <w:rPr>
          <w:rFonts w:ascii="Times New Roman" w:hAnsi="Times New Roman"/>
          <w:sz w:val="24"/>
          <w:szCs w:val="24"/>
        </w:rPr>
        <w:t xml:space="preserve"> </w:t>
      </w:r>
      <w:r w:rsidR="00F951E0" w:rsidRPr="0051471F">
        <w:rPr>
          <w:rFonts w:ascii="Times New Roman" w:hAnsi="Times New Roman"/>
          <w:sz w:val="24"/>
          <w:szCs w:val="24"/>
        </w:rPr>
        <w:fldChar w:fldCharType="begin"/>
      </w:r>
      <w:r w:rsidR="00F951E0" w:rsidRPr="0051471F">
        <w:rPr>
          <w:rFonts w:ascii="Times New Roman" w:hAnsi="Times New Roman"/>
          <w:sz w:val="24"/>
          <w:szCs w:val="24"/>
        </w:rPr>
        <w:instrText>ADDIN RW.CITE{{5608 Barry,M.J. 2012}}</w:instrText>
      </w:r>
      <w:r w:rsidR="00F951E0" w:rsidRPr="0051471F">
        <w:rPr>
          <w:rFonts w:ascii="Times New Roman" w:hAnsi="Times New Roman"/>
          <w:sz w:val="24"/>
          <w:szCs w:val="24"/>
        </w:rPr>
        <w:fldChar w:fldCharType="separate"/>
      </w:r>
      <w:r w:rsidR="00511DA0" w:rsidRPr="00511DA0">
        <w:rPr>
          <w:rFonts w:ascii="Times New Roman" w:hAnsi="Times New Roman" w:cs="Times New Roman"/>
          <w:sz w:val="24"/>
          <w:szCs w:val="24"/>
        </w:rPr>
        <w:t>[33]</w:t>
      </w:r>
      <w:r w:rsidR="00F951E0" w:rsidRPr="0051471F">
        <w:rPr>
          <w:rFonts w:ascii="Times New Roman" w:hAnsi="Times New Roman"/>
          <w:sz w:val="24"/>
          <w:szCs w:val="24"/>
        </w:rPr>
        <w:fldChar w:fldCharType="end"/>
      </w:r>
      <w:r w:rsidR="008B5660" w:rsidRPr="0051471F">
        <w:rPr>
          <w:rFonts w:ascii="Times New Roman" w:hAnsi="Times New Roman"/>
          <w:sz w:val="24"/>
          <w:szCs w:val="24"/>
        </w:rPr>
        <w:t xml:space="preserve">. A useful extension to the above analysis </w:t>
      </w:r>
      <w:r w:rsidR="00F951E0" w:rsidRPr="0051471F">
        <w:rPr>
          <w:rFonts w:ascii="Times New Roman" w:hAnsi="Times New Roman"/>
          <w:sz w:val="24"/>
          <w:szCs w:val="24"/>
        </w:rPr>
        <w:t>could</w:t>
      </w:r>
      <w:r w:rsidR="008B5660" w:rsidRPr="0051471F">
        <w:rPr>
          <w:rFonts w:ascii="Times New Roman" w:hAnsi="Times New Roman"/>
          <w:sz w:val="24"/>
          <w:szCs w:val="24"/>
        </w:rPr>
        <w:t xml:space="preserve"> therefore factor in </w:t>
      </w:r>
      <w:r w:rsidR="00F531A5" w:rsidRPr="0051471F">
        <w:rPr>
          <w:rFonts w:ascii="Times New Roman" w:hAnsi="Times New Roman"/>
          <w:sz w:val="24"/>
          <w:szCs w:val="24"/>
        </w:rPr>
        <w:t xml:space="preserve">the additional cost of </w:t>
      </w:r>
      <w:r w:rsidR="008B5660" w:rsidRPr="0051471F">
        <w:rPr>
          <w:rFonts w:ascii="Times New Roman" w:hAnsi="Times New Roman"/>
          <w:sz w:val="24"/>
          <w:szCs w:val="24"/>
        </w:rPr>
        <w:t xml:space="preserve">implementation activities, </w:t>
      </w:r>
      <w:r w:rsidR="00F531A5" w:rsidRPr="0051471F">
        <w:rPr>
          <w:rFonts w:ascii="Times New Roman" w:hAnsi="Times New Roman"/>
          <w:sz w:val="24"/>
          <w:szCs w:val="24"/>
        </w:rPr>
        <w:t>and</w:t>
      </w:r>
      <w:r w:rsidR="008B5660" w:rsidRPr="0051471F">
        <w:rPr>
          <w:rFonts w:ascii="Times New Roman" w:hAnsi="Times New Roman"/>
          <w:sz w:val="24"/>
          <w:szCs w:val="24"/>
        </w:rPr>
        <w:t xml:space="preserve"> explore potential for </w:t>
      </w:r>
      <w:r w:rsidR="00F531A5" w:rsidRPr="0051471F">
        <w:rPr>
          <w:rFonts w:ascii="Times New Roman" w:hAnsi="Times New Roman"/>
          <w:sz w:val="24"/>
          <w:szCs w:val="24"/>
        </w:rPr>
        <w:t xml:space="preserve">the </w:t>
      </w:r>
      <w:r w:rsidR="00F951E0" w:rsidRPr="0051471F">
        <w:rPr>
          <w:rFonts w:ascii="Times New Roman" w:hAnsi="Times New Roman"/>
          <w:sz w:val="24"/>
          <w:szCs w:val="24"/>
        </w:rPr>
        <w:t xml:space="preserve">combined </w:t>
      </w:r>
      <w:r w:rsidR="00F531A5" w:rsidRPr="0051471F">
        <w:rPr>
          <w:rFonts w:ascii="Times New Roman" w:hAnsi="Times New Roman"/>
          <w:sz w:val="24"/>
          <w:szCs w:val="24"/>
        </w:rPr>
        <w:t xml:space="preserve">pathway changes to be cost-saving/cost-effective </w:t>
      </w:r>
      <w:r w:rsidR="008B5660" w:rsidRPr="0051471F">
        <w:rPr>
          <w:rFonts w:ascii="Times New Roman" w:hAnsi="Times New Roman"/>
          <w:sz w:val="24"/>
          <w:szCs w:val="24"/>
        </w:rPr>
        <w:t>within a value of implementation framework</w:t>
      </w:r>
      <w:r w:rsidR="00F531A5" w:rsidRPr="0051471F">
        <w:rPr>
          <w:rFonts w:ascii="Times New Roman" w:hAnsi="Times New Roman"/>
          <w:sz w:val="24"/>
          <w:szCs w:val="24"/>
        </w:rPr>
        <w:t xml:space="preserve"> </w:t>
      </w:r>
      <w:r w:rsidR="00982BD1" w:rsidRPr="0051471F">
        <w:rPr>
          <w:rFonts w:ascii="Times New Roman" w:hAnsi="Times New Roman"/>
          <w:sz w:val="24"/>
          <w:szCs w:val="24"/>
        </w:rPr>
        <w:fldChar w:fldCharType="begin"/>
      </w:r>
      <w:r w:rsidR="00982BD1" w:rsidRPr="0051471F">
        <w:rPr>
          <w:rFonts w:ascii="Times New Roman" w:hAnsi="Times New Roman"/>
          <w:sz w:val="24"/>
          <w:szCs w:val="24"/>
        </w:rPr>
        <w:instrText>ADDIN RW.CITE{{5548 Hoomans,T. 2009}}</w:instrText>
      </w:r>
      <w:r w:rsidR="00982BD1" w:rsidRPr="0051471F">
        <w:rPr>
          <w:rFonts w:ascii="Times New Roman" w:hAnsi="Times New Roman"/>
          <w:sz w:val="24"/>
          <w:szCs w:val="24"/>
        </w:rPr>
        <w:fldChar w:fldCharType="separate"/>
      </w:r>
      <w:r w:rsidR="00982BD1" w:rsidRPr="0051471F">
        <w:rPr>
          <w:rFonts w:ascii="Times New Roman" w:hAnsi="Times New Roman" w:cs="Times New Roman"/>
          <w:sz w:val="24"/>
          <w:szCs w:val="24"/>
        </w:rPr>
        <w:t>[11]</w:t>
      </w:r>
      <w:r w:rsidR="00982BD1" w:rsidRPr="0051471F">
        <w:rPr>
          <w:rFonts w:ascii="Times New Roman" w:hAnsi="Times New Roman"/>
          <w:sz w:val="24"/>
          <w:szCs w:val="24"/>
        </w:rPr>
        <w:fldChar w:fldCharType="end"/>
      </w:r>
      <w:r w:rsidR="008B5660" w:rsidRPr="0051471F">
        <w:rPr>
          <w:rFonts w:ascii="Times New Roman" w:hAnsi="Times New Roman"/>
          <w:sz w:val="24"/>
          <w:szCs w:val="24"/>
        </w:rPr>
        <w:t xml:space="preserve">. </w:t>
      </w:r>
      <w:r w:rsidR="00B8380A" w:rsidRPr="0051471F">
        <w:rPr>
          <w:rFonts w:ascii="Times New Roman" w:hAnsi="Times New Roman"/>
          <w:sz w:val="24"/>
          <w:szCs w:val="24"/>
        </w:rPr>
        <w:t>Such a framework could also be used to inform the design of prospective studies to test the hypothesised changes.</w:t>
      </w:r>
      <w:r w:rsidR="00B8380A">
        <w:rPr>
          <w:rFonts w:ascii="Times New Roman" w:hAnsi="Times New Roman"/>
          <w:sz w:val="24"/>
          <w:szCs w:val="24"/>
        </w:rPr>
        <w:t xml:space="preserve"> </w:t>
      </w:r>
    </w:p>
    <w:p w:rsidR="00382CBD" w:rsidRPr="00C326D9" w:rsidRDefault="00C326D9" w:rsidP="00C326D9">
      <w:pPr>
        <w:spacing w:before="100" w:beforeAutospacing="1" w:after="100" w:afterAutospacing="1" w:line="360" w:lineRule="auto"/>
        <w:rPr>
          <w:rFonts w:ascii="Times New Roman" w:hAnsi="Times New Roman"/>
          <w:sz w:val="24"/>
          <w:szCs w:val="24"/>
        </w:rPr>
      </w:pPr>
      <w:r>
        <w:rPr>
          <w:rFonts w:ascii="Times New Roman" w:hAnsi="Times New Roman"/>
          <w:sz w:val="24"/>
          <w:szCs w:val="24"/>
        </w:rPr>
        <w:t xml:space="preserve">[Figure </w:t>
      </w:r>
      <w:r w:rsidR="00777EBB">
        <w:rPr>
          <w:rFonts w:ascii="Times New Roman" w:hAnsi="Times New Roman"/>
          <w:sz w:val="24"/>
          <w:szCs w:val="24"/>
        </w:rPr>
        <w:t xml:space="preserve">1 </w:t>
      </w:r>
      <w:r>
        <w:rPr>
          <w:rFonts w:ascii="Times New Roman" w:hAnsi="Times New Roman"/>
          <w:sz w:val="24"/>
          <w:szCs w:val="24"/>
        </w:rPr>
        <w:t>here]</w:t>
      </w:r>
    </w:p>
    <w:p w:rsidR="00896DE4" w:rsidRPr="006333DD" w:rsidRDefault="000C1870" w:rsidP="00A34D34">
      <w:pPr>
        <w:pStyle w:val="ListParagraph"/>
        <w:numPr>
          <w:ilvl w:val="0"/>
          <w:numId w:val="24"/>
        </w:numPr>
        <w:spacing w:before="100" w:beforeAutospacing="1" w:after="100" w:afterAutospacing="1" w:line="360" w:lineRule="auto"/>
        <w:ind w:left="0" w:firstLine="0"/>
        <w:rPr>
          <w:rFonts w:ascii="Times New Roman" w:hAnsi="Times New Roman" w:cs="Times New Roman"/>
          <w:b/>
          <w:sz w:val="24"/>
          <w:szCs w:val="24"/>
        </w:rPr>
      </w:pPr>
      <w:r>
        <w:rPr>
          <w:rFonts w:ascii="Times New Roman" w:hAnsi="Times New Roman" w:cs="Times New Roman"/>
          <w:b/>
          <w:sz w:val="24"/>
          <w:szCs w:val="24"/>
        </w:rPr>
        <w:t>A</w:t>
      </w:r>
      <w:r w:rsidR="001572E4">
        <w:rPr>
          <w:rFonts w:ascii="Times New Roman" w:hAnsi="Times New Roman" w:cs="Times New Roman"/>
          <w:b/>
          <w:sz w:val="24"/>
          <w:szCs w:val="24"/>
        </w:rPr>
        <w:t xml:space="preserve"> broader efficiency lens</w:t>
      </w:r>
      <w:r w:rsidR="0093588B">
        <w:rPr>
          <w:rFonts w:ascii="Times New Roman" w:hAnsi="Times New Roman" w:cs="Times New Roman"/>
          <w:b/>
          <w:sz w:val="24"/>
          <w:szCs w:val="24"/>
        </w:rPr>
        <w:t xml:space="preserve"> for economic evaluation</w:t>
      </w:r>
      <w:r w:rsidR="00165EEB">
        <w:rPr>
          <w:rFonts w:ascii="Times New Roman" w:hAnsi="Times New Roman" w:cs="Times New Roman"/>
          <w:b/>
          <w:sz w:val="24"/>
          <w:szCs w:val="24"/>
        </w:rPr>
        <w:t xml:space="preserve">: </w:t>
      </w:r>
      <w:r w:rsidR="00940C70">
        <w:rPr>
          <w:rFonts w:ascii="Times New Roman" w:hAnsi="Times New Roman" w:cs="Times New Roman"/>
          <w:b/>
          <w:sz w:val="24"/>
          <w:szCs w:val="24"/>
        </w:rPr>
        <w:t xml:space="preserve">the </w:t>
      </w:r>
      <w:r w:rsidR="00976145">
        <w:rPr>
          <w:rFonts w:ascii="Times New Roman" w:hAnsi="Times New Roman" w:cs="Times New Roman"/>
          <w:b/>
          <w:sz w:val="24"/>
          <w:szCs w:val="24"/>
        </w:rPr>
        <w:t xml:space="preserve">promise and </w:t>
      </w:r>
      <w:r w:rsidR="00940C70">
        <w:rPr>
          <w:rFonts w:ascii="Times New Roman" w:hAnsi="Times New Roman" w:cs="Times New Roman"/>
          <w:b/>
          <w:sz w:val="24"/>
          <w:szCs w:val="24"/>
        </w:rPr>
        <w:t xml:space="preserve">the </w:t>
      </w:r>
      <w:r w:rsidR="00165EEB">
        <w:rPr>
          <w:rFonts w:ascii="Times New Roman" w:hAnsi="Times New Roman" w:cs="Times New Roman"/>
          <w:b/>
          <w:sz w:val="24"/>
          <w:szCs w:val="24"/>
        </w:rPr>
        <w:t>challenges</w:t>
      </w:r>
    </w:p>
    <w:p w:rsidR="00C205C7" w:rsidRPr="006333DD" w:rsidRDefault="00936055" w:rsidP="00B1428D">
      <w:p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 xml:space="preserve">As </w:t>
      </w:r>
      <w:r w:rsidR="00ED204D">
        <w:rPr>
          <w:rFonts w:ascii="Times New Roman" w:hAnsi="Times New Roman" w:cs="Times New Roman"/>
          <w:sz w:val="24"/>
          <w:szCs w:val="24"/>
        </w:rPr>
        <w:t>illustrated</w:t>
      </w:r>
      <w:r w:rsidR="005B1CB1">
        <w:rPr>
          <w:rFonts w:ascii="Times New Roman" w:hAnsi="Times New Roman" w:cs="Times New Roman"/>
          <w:sz w:val="24"/>
          <w:szCs w:val="24"/>
        </w:rPr>
        <w:t xml:space="preserve"> </w:t>
      </w:r>
      <w:r>
        <w:rPr>
          <w:rFonts w:ascii="Times New Roman" w:hAnsi="Times New Roman" w:cs="Times New Roman"/>
          <w:sz w:val="24"/>
          <w:szCs w:val="24"/>
        </w:rPr>
        <w:t>in the</w:t>
      </w:r>
      <w:r w:rsidR="003A6E9D">
        <w:rPr>
          <w:rFonts w:ascii="Times New Roman" w:hAnsi="Times New Roman" w:cs="Times New Roman"/>
          <w:sz w:val="24"/>
          <w:szCs w:val="24"/>
        </w:rPr>
        <w:t xml:space="preserve"> published colorectal cancer example</w:t>
      </w:r>
      <w:r w:rsidR="005B1CB1">
        <w:rPr>
          <w:rFonts w:ascii="Times New Roman" w:hAnsi="Times New Roman" w:cs="Times New Roman"/>
          <w:sz w:val="24"/>
          <w:szCs w:val="24"/>
        </w:rPr>
        <w:t xml:space="preserve">, </w:t>
      </w:r>
      <w:r w:rsidR="003A6E9D">
        <w:rPr>
          <w:rFonts w:ascii="Times New Roman" w:hAnsi="Times New Roman" w:cs="Times New Roman"/>
          <w:sz w:val="24"/>
          <w:szCs w:val="24"/>
        </w:rPr>
        <w:t xml:space="preserve">the broader search for efficiency can be supported using whole disease models that reflect whole clinical pathways. This enables simultaneous evaluation of </w:t>
      </w:r>
      <w:r w:rsidR="005B1CB1">
        <w:rPr>
          <w:rFonts w:ascii="Times New Roman" w:hAnsi="Times New Roman" w:cs="Times New Roman"/>
          <w:sz w:val="24"/>
          <w:szCs w:val="24"/>
        </w:rPr>
        <w:t>new technologies for adoption</w:t>
      </w:r>
      <w:r w:rsidR="003A6E9D">
        <w:rPr>
          <w:rFonts w:ascii="Times New Roman" w:hAnsi="Times New Roman" w:cs="Times New Roman"/>
          <w:sz w:val="24"/>
          <w:szCs w:val="24"/>
        </w:rPr>
        <w:t xml:space="preserve"> </w:t>
      </w:r>
      <w:r w:rsidR="005B1CB1">
        <w:rPr>
          <w:rFonts w:ascii="Times New Roman" w:hAnsi="Times New Roman" w:cs="Times New Roman"/>
          <w:sz w:val="24"/>
          <w:szCs w:val="24"/>
        </w:rPr>
        <w:t>and in-use technologies for possible withdrawal or modification. The</w:t>
      </w:r>
      <w:r>
        <w:rPr>
          <w:rFonts w:ascii="Times New Roman" w:hAnsi="Times New Roman" w:cs="Times New Roman"/>
          <w:sz w:val="24"/>
          <w:szCs w:val="24"/>
        </w:rPr>
        <w:t xml:space="preserve"> prostate cancer </w:t>
      </w:r>
      <w:r w:rsidR="005B1CB1">
        <w:rPr>
          <w:rFonts w:ascii="Times New Roman" w:hAnsi="Times New Roman" w:cs="Times New Roman"/>
          <w:sz w:val="24"/>
          <w:szCs w:val="24"/>
        </w:rPr>
        <w:t>example</w:t>
      </w:r>
      <w:r>
        <w:rPr>
          <w:rFonts w:ascii="Times New Roman" w:hAnsi="Times New Roman" w:cs="Times New Roman"/>
          <w:sz w:val="24"/>
          <w:szCs w:val="24"/>
        </w:rPr>
        <w:t xml:space="preserve"> </w:t>
      </w:r>
      <w:r w:rsidR="003A6E9D">
        <w:rPr>
          <w:rFonts w:ascii="Times New Roman" w:hAnsi="Times New Roman" w:cs="Times New Roman"/>
          <w:sz w:val="24"/>
          <w:szCs w:val="24"/>
        </w:rPr>
        <w:t xml:space="preserve">also </w:t>
      </w:r>
      <w:r w:rsidR="00ED204D">
        <w:rPr>
          <w:rFonts w:ascii="Times New Roman" w:hAnsi="Times New Roman" w:cs="Times New Roman"/>
          <w:sz w:val="24"/>
          <w:szCs w:val="24"/>
        </w:rPr>
        <w:t>demonstrates</w:t>
      </w:r>
      <w:r w:rsidR="00C205C7" w:rsidRPr="006333DD">
        <w:rPr>
          <w:rFonts w:ascii="Times New Roman" w:hAnsi="Times New Roman" w:cs="Times New Roman"/>
          <w:sz w:val="24"/>
          <w:szCs w:val="24"/>
        </w:rPr>
        <w:t xml:space="preserve"> </w:t>
      </w:r>
      <w:r w:rsidR="003A6E9D">
        <w:rPr>
          <w:rFonts w:ascii="Times New Roman" w:hAnsi="Times New Roman" w:cs="Times New Roman"/>
          <w:sz w:val="24"/>
          <w:szCs w:val="24"/>
        </w:rPr>
        <w:t>potential for some</w:t>
      </w:r>
      <w:r w:rsidR="006759E5">
        <w:rPr>
          <w:rFonts w:ascii="Times New Roman" w:hAnsi="Times New Roman" w:cs="Times New Roman"/>
          <w:sz w:val="24"/>
          <w:szCs w:val="24"/>
        </w:rPr>
        <w:t xml:space="preserve"> of</w:t>
      </w:r>
      <w:r w:rsidR="003A6E9D">
        <w:rPr>
          <w:rFonts w:ascii="Times New Roman" w:hAnsi="Times New Roman" w:cs="Times New Roman"/>
          <w:sz w:val="24"/>
          <w:szCs w:val="24"/>
        </w:rPr>
        <w:t xml:space="preserve"> </w:t>
      </w:r>
      <w:r w:rsidR="006759E5">
        <w:rPr>
          <w:rFonts w:ascii="Times New Roman" w:hAnsi="Times New Roman" w:cs="Times New Roman"/>
          <w:sz w:val="24"/>
          <w:szCs w:val="24"/>
        </w:rPr>
        <w:t>the concepts</w:t>
      </w:r>
      <w:r w:rsidR="003A6E9D">
        <w:rPr>
          <w:rFonts w:ascii="Times New Roman" w:hAnsi="Times New Roman" w:cs="Times New Roman"/>
          <w:sz w:val="24"/>
          <w:szCs w:val="24"/>
        </w:rPr>
        <w:t xml:space="preserve"> of the broader search for </w:t>
      </w:r>
      <w:r w:rsidR="003A6E9D" w:rsidRPr="00A66785">
        <w:rPr>
          <w:rFonts w:ascii="Times New Roman" w:hAnsi="Times New Roman" w:cs="Times New Roman"/>
          <w:sz w:val="24"/>
          <w:szCs w:val="24"/>
        </w:rPr>
        <w:t>pathway efficiency</w:t>
      </w:r>
      <w:r w:rsidR="003A6E9D">
        <w:rPr>
          <w:rFonts w:ascii="Times New Roman" w:hAnsi="Times New Roman" w:cs="Times New Roman"/>
          <w:sz w:val="24"/>
          <w:szCs w:val="24"/>
        </w:rPr>
        <w:t xml:space="preserve"> to be embedded in less comprehensive decision models</w:t>
      </w:r>
      <w:r w:rsidR="006759E5">
        <w:rPr>
          <w:rFonts w:ascii="Times New Roman" w:hAnsi="Times New Roman" w:cs="Times New Roman"/>
          <w:sz w:val="24"/>
          <w:szCs w:val="24"/>
        </w:rPr>
        <w:t xml:space="preserve">; i.e. </w:t>
      </w:r>
      <w:r w:rsidR="00ED204D">
        <w:rPr>
          <w:rFonts w:ascii="Times New Roman" w:hAnsi="Times New Roman" w:cs="Times New Roman"/>
          <w:sz w:val="24"/>
          <w:szCs w:val="24"/>
        </w:rPr>
        <w:t>by assessing the impact (on costs and outcomes) of introducing a</w:t>
      </w:r>
      <w:r w:rsidR="006759E5">
        <w:rPr>
          <w:rFonts w:ascii="Times New Roman" w:hAnsi="Times New Roman" w:cs="Times New Roman"/>
          <w:sz w:val="24"/>
          <w:szCs w:val="24"/>
        </w:rPr>
        <w:t xml:space="preserve"> </w:t>
      </w:r>
      <w:r w:rsidR="000A4D8A">
        <w:rPr>
          <w:rFonts w:ascii="Times New Roman" w:hAnsi="Times New Roman" w:cs="Times New Roman"/>
          <w:sz w:val="24"/>
          <w:szCs w:val="24"/>
        </w:rPr>
        <w:t xml:space="preserve">new </w:t>
      </w:r>
      <w:r w:rsidR="00ED204D">
        <w:rPr>
          <w:rFonts w:ascii="Times New Roman" w:hAnsi="Times New Roman" w:cs="Times New Roman"/>
          <w:sz w:val="24"/>
          <w:szCs w:val="24"/>
        </w:rPr>
        <w:t xml:space="preserve">diagnostic technology </w:t>
      </w:r>
      <w:r w:rsidR="00165EEB">
        <w:rPr>
          <w:rFonts w:ascii="Times New Roman" w:hAnsi="Times New Roman" w:cs="Times New Roman"/>
          <w:sz w:val="24"/>
          <w:szCs w:val="24"/>
        </w:rPr>
        <w:t>(</w:t>
      </w:r>
      <w:r w:rsidR="00BA649B">
        <w:rPr>
          <w:rFonts w:ascii="Times New Roman" w:hAnsi="Times New Roman" w:cs="Times New Roman"/>
          <w:sz w:val="24"/>
          <w:szCs w:val="24"/>
        </w:rPr>
        <w:t xml:space="preserve">i.e., </w:t>
      </w:r>
      <w:r w:rsidR="00165EEB">
        <w:rPr>
          <w:rFonts w:ascii="Times New Roman" w:hAnsi="Times New Roman" w:cs="Times New Roman"/>
          <w:sz w:val="24"/>
          <w:szCs w:val="24"/>
        </w:rPr>
        <w:t>mpMRI)</w:t>
      </w:r>
      <w:r w:rsidR="00ED204D">
        <w:rPr>
          <w:rFonts w:ascii="Times New Roman" w:hAnsi="Times New Roman" w:cs="Times New Roman"/>
          <w:sz w:val="24"/>
          <w:szCs w:val="24"/>
        </w:rPr>
        <w:t xml:space="preserve"> alone or in combination with</w:t>
      </w:r>
      <w:r w:rsidR="00165EEB">
        <w:rPr>
          <w:rFonts w:ascii="Times New Roman" w:hAnsi="Times New Roman" w:cs="Times New Roman"/>
          <w:sz w:val="24"/>
          <w:szCs w:val="24"/>
        </w:rPr>
        <w:t xml:space="preserve"> </w:t>
      </w:r>
      <w:r w:rsidR="00ED204D">
        <w:rPr>
          <w:rFonts w:ascii="Times New Roman" w:hAnsi="Times New Roman" w:cs="Times New Roman"/>
          <w:sz w:val="24"/>
          <w:szCs w:val="24"/>
        </w:rPr>
        <w:t>changes in the use of</w:t>
      </w:r>
      <w:r w:rsidR="006759E5">
        <w:rPr>
          <w:rFonts w:ascii="Times New Roman" w:hAnsi="Times New Roman" w:cs="Times New Roman"/>
          <w:sz w:val="24"/>
          <w:szCs w:val="24"/>
        </w:rPr>
        <w:t xml:space="preserve"> existing</w:t>
      </w:r>
      <w:r w:rsidR="000A4D8A" w:rsidRPr="006333DD">
        <w:rPr>
          <w:rFonts w:ascii="Times New Roman" w:hAnsi="Times New Roman" w:cs="Times New Roman"/>
          <w:sz w:val="24"/>
          <w:szCs w:val="24"/>
        </w:rPr>
        <w:t xml:space="preserve"> </w:t>
      </w:r>
      <w:r w:rsidR="00ED204D">
        <w:rPr>
          <w:rFonts w:ascii="Times New Roman" w:hAnsi="Times New Roman" w:cs="Times New Roman"/>
          <w:sz w:val="24"/>
          <w:szCs w:val="24"/>
        </w:rPr>
        <w:t xml:space="preserve">first-line treatment </w:t>
      </w:r>
      <w:r w:rsidR="00ED204D" w:rsidRPr="00ED204D">
        <w:rPr>
          <w:rFonts w:ascii="Times New Roman" w:hAnsi="Times New Roman" w:cs="Times New Roman"/>
          <w:sz w:val="24"/>
          <w:szCs w:val="24"/>
        </w:rPr>
        <w:t xml:space="preserve">technologies </w:t>
      </w:r>
      <w:r w:rsidR="00165EEB">
        <w:rPr>
          <w:rFonts w:ascii="Times New Roman" w:hAnsi="Times New Roman" w:cs="Times New Roman"/>
          <w:sz w:val="24"/>
          <w:szCs w:val="24"/>
        </w:rPr>
        <w:t>(</w:t>
      </w:r>
      <w:r w:rsidR="00BA649B">
        <w:rPr>
          <w:rFonts w:ascii="Times New Roman" w:hAnsi="Times New Roman" w:cs="Times New Roman"/>
          <w:sz w:val="24"/>
          <w:szCs w:val="24"/>
        </w:rPr>
        <w:t xml:space="preserve">e.g., </w:t>
      </w:r>
      <w:r w:rsidR="002B2519">
        <w:rPr>
          <w:rFonts w:ascii="Times New Roman" w:hAnsi="Times New Roman" w:cs="Times New Roman"/>
          <w:sz w:val="24"/>
          <w:szCs w:val="24"/>
        </w:rPr>
        <w:t>AS</w:t>
      </w:r>
      <w:r w:rsidR="00165EEB">
        <w:rPr>
          <w:rFonts w:ascii="Times New Roman" w:hAnsi="Times New Roman" w:cs="Times New Roman"/>
          <w:sz w:val="24"/>
          <w:szCs w:val="24"/>
        </w:rPr>
        <w:t xml:space="preserve"> versus </w:t>
      </w:r>
      <w:r w:rsidR="002B2519">
        <w:rPr>
          <w:rFonts w:ascii="Times New Roman" w:hAnsi="Times New Roman" w:cs="Times New Roman"/>
          <w:sz w:val="24"/>
          <w:szCs w:val="24"/>
        </w:rPr>
        <w:t>curative treatments</w:t>
      </w:r>
      <w:r w:rsidR="00165EEB">
        <w:rPr>
          <w:rFonts w:ascii="Times New Roman" w:hAnsi="Times New Roman" w:cs="Times New Roman"/>
          <w:sz w:val="24"/>
          <w:szCs w:val="24"/>
        </w:rPr>
        <w:t>)</w:t>
      </w:r>
      <w:r w:rsidR="002B2519">
        <w:rPr>
          <w:rFonts w:ascii="Times New Roman" w:hAnsi="Times New Roman" w:cs="Times New Roman"/>
          <w:sz w:val="24"/>
          <w:szCs w:val="24"/>
        </w:rPr>
        <w:t xml:space="preserve">. </w:t>
      </w:r>
      <w:r w:rsidR="00ED204D">
        <w:rPr>
          <w:rFonts w:ascii="Times New Roman" w:hAnsi="Times New Roman" w:cs="Times New Roman"/>
          <w:sz w:val="24"/>
          <w:szCs w:val="24"/>
        </w:rPr>
        <w:t>T</w:t>
      </w:r>
      <w:r w:rsidR="004F3733">
        <w:rPr>
          <w:rFonts w:ascii="Times New Roman" w:hAnsi="Times New Roman" w:cs="Times New Roman"/>
          <w:sz w:val="24"/>
          <w:szCs w:val="24"/>
        </w:rPr>
        <w:t xml:space="preserve">he process of </w:t>
      </w:r>
      <w:r w:rsidR="00934CA5">
        <w:rPr>
          <w:rFonts w:ascii="Times New Roman" w:hAnsi="Times New Roman" w:cs="Times New Roman"/>
          <w:sz w:val="24"/>
          <w:szCs w:val="24"/>
        </w:rPr>
        <w:t>doing this</w:t>
      </w:r>
      <w:r w:rsidR="004F3733">
        <w:rPr>
          <w:rFonts w:ascii="Times New Roman" w:hAnsi="Times New Roman" w:cs="Times New Roman"/>
          <w:sz w:val="24"/>
          <w:szCs w:val="24"/>
        </w:rPr>
        <w:t xml:space="preserve"> </w:t>
      </w:r>
      <w:r w:rsidR="00CE6068">
        <w:rPr>
          <w:rFonts w:ascii="Times New Roman" w:hAnsi="Times New Roman" w:cs="Times New Roman"/>
          <w:sz w:val="24"/>
          <w:szCs w:val="24"/>
        </w:rPr>
        <w:t xml:space="preserve">supports </w:t>
      </w:r>
      <w:r>
        <w:rPr>
          <w:rFonts w:ascii="Times New Roman" w:hAnsi="Times New Roman" w:cs="Times New Roman"/>
          <w:sz w:val="24"/>
          <w:szCs w:val="24"/>
        </w:rPr>
        <w:t xml:space="preserve">the </w:t>
      </w:r>
      <w:r w:rsidR="00CE6068">
        <w:rPr>
          <w:rFonts w:ascii="Times New Roman" w:hAnsi="Times New Roman" w:cs="Times New Roman"/>
          <w:sz w:val="24"/>
          <w:szCs w:val="24"/>
        </w:rPr>
        <w:t xml:space="preserve">broader </w:t>
      </w:r>
      <w:r>
        <w:rPr>
          <w:rFonts w:ascii="Times New Roman" w:hAnsi="Times New Roman" w:cs="Times New Roman"/>
          <w:sz w:val="24"/>
          <w:szCs w:val="24"/>
        </w:rPr>
        <w:t xml:space="preserve">efficiency search, </w:t>
      </w:r>
      <w:r w:rsidR="002B2519">
        <w:rPr>
          <w:rFonts w:ascii="Times New Roman" w:hAnsi="Times New Roman" w:cs="Times New Roman"/>
          <w:sz w:val="24"/>
          <w:szCs w:val="24"/>
        </w:rPr>
        <w:t xml:space="preserve">highlighting </w:t>
      </w:r>
      <w:r w:rsidR="004F3733">
        <w:rPr>
          <w:rFonts w:ascii="Times New Roman" w:hAnsi="Times New Roman" w:cs="Times New Roman"/>
          <w:sz w:val="24"/>
          <w:szCs w:val="24"/>
        </w:rPr>
        <w:t xml:space="preserve">potential </w:t>
      </w:r>
      <w:r w:rsidR="002B2519">
        <w:rPr>
          <w:rFonts w:ascii="Times New Roman" w:hAnsi="Times New Roman" w:cs="Times New Roman"/>
          <w:sz w:val="24"/>
          <w:szCs w:val="24"/>
        </w:rPr>
        <w:t xml:space="preserve">efficiency gains through </w:t>
      </w:r>
      <w:r>
        <w:rPr>
          <w:rFonts w:ascii="Times New Roman" w:hAnsi="Times New Roman" w:cs="Times New Roman"/>
          <w:sz w:val="24"/>
          <w:szCs w:val="24"/>
        </w:rPr>
        <w:t>changes</w:t>
      </w:r>
      <w:r w:rsidR="004F3733">
        <w:rPr>
          <w:rFonts w:ascii="Times New Roman" w:hAnsi="Times New Roman" w:cs="Times New Roman"/>
          <w:sz w:val="24"/>
          <w:szCs w:val="24"/>
        </w:rPr>
        <w:t xml:space="preserve"> in the current </w:t>
      </w:r>
      <w:r w:rsidR="00BA649B">
        <w:rPr>
          <w:rFonts w:ascii="Times New Roman" w:hAnsi="Times New Roman" w:cs="Times New Roman"/>
          <w:sz w:val="24"/>
          <w:szCs w:val="24"/>
        </w:rPr>
        <w:t>use</w:t>
      </w:r>
      <w:r w:rsidR="004F3733">
        <w:rPr>
          <w:rFonts w:ascii="Times New Roman" w:hAnsi="Times New Roman" w:cs="Times New Roman"/>
          <w:sz w:val="24"/>
          <w:szCs w:val="24"/>
        </w:rPr>
        <w:t xml:space="preserve"> of technologies </w:t>
      </w:r>
      <w:r w:rsidR="00BA649B">
        <w:rPr>
          <w:rFonts w:ascii="Times New Roman" w:hAnsi="Times New Roman" w:cs="Times New Roman"/>
          <w:sz w:val="24"/>
          <w:szCs w:val="24"/>
        </w:rPr>
        <w:t>(</w:t>
      </w:r>
      <w:r w:rsidR="00934CA5">
        <w:rPr>
          <w:rFonts w:ascii="Times New Roman" w:hAnsi="Times New Roman" w:cs="Times New Roman"/>
          <w:sz w:val="24"/>
          <w:szCs w:val="24"/>
        </w:rPr>
        <w:t>e.g.</w:t>
      </w:r>
      <w:r w:rsidR="00BA649B">
        <w:rPr>
          <w:rFonts w:ascii="Times New Roman" w:hAnsi="Times New Roman" w:cs="Times New Roman"/>
          <w:sz w:val="24"/>
          <w:szCs w:val="24"/>
        </w:rPr>
        <w:t xml:space="preserve">., greater use of </w:t>
      </w:r>
      <w:r w:rsidR="002B2519">
        <w:rPr>
          <w:rFonts w:ascii="Times New Roman" w:hAnsi="Times New Roman" w:cs="Times New Roman"/>
          <w:sz w:val="24"/>
          <w:szCs w:val="24"/>
        </w:rPr>
        <w:t>AS</w:t>
      </w:r>
      <w:r w:rsidR="00BA649B">
        <w:rPr>
          <w:rFonts w:ascii="Times New Roman" w:hAnsi="Times New Roman" w:cs="Times New Roman"/>
          <w:sz w:val="24"/>
          <w:szCs w:val="24"/>
        </w:rPr>
        <w:t xml:space="preserve">) </w:t>
      </w:r>
      <w:r w:rsidR="004F3733">
        <w:rPr>
          <w:rFonts w:ascii="Times New Roman" w:hAnsi="Times New Roman" w:cs="Times New Roman"/>
          <w:sz w:val="24"/>
          <w:szCs w:val="24"/>
        </w:rPr>
        <w:t xml:space="preserve">in a given disease area. </w:t>
      </w:r>
      <w:r w:rsidR="00EC424D">
        <w:rPr>
          <w:rFonts w:ascii="Times New Roman" w:hAnsi="Times New Roman" w:cs="Times New Roman"/>
          <w:sz w:val="24"/>
          <w:szCs w:val="24"/>
        </w:rPr>
        <w:t xml:space="preserve">These ideas </w:t>
      </w:r>
      <w:r w:rsidR="00976145">
        <w:rPr>
          <w:rFonts w:ascii="Times New Roman" w:hAnsi="Times New Roman" w:cs="Times New Roman"/>
          <w:sz w:val="24"/>
          <w:szCs w:val="24"/>
        </w:rPr>
        <w:t xml:space="preserve">may be particularly relevant when building models to assess the cost-effectiveness of </w:t>
      </w:r>
      <w:r w:rsidR="00AA4369">
        <w:rPr>
          <w:rFonts w:ascii="Times New Roman" w:hAnsi="Times New Roman" w:cs="Times New Roman"/>
          <w:sz w:val="24"/>
          <w:szCs w:val="24"/>
        </w:rPr>
        <w:t xml:space="preserve">upstream interventions such as </w:t>
      </w:r>
      <w:r w:rsidR="00976145">
        <w:rPr>
          <w:rFonts w:ascii="Times New Roman" w:hAnsi="Times New Roman" w:cs="Times New Roman"/>
          <w:sz w:val="24"/>
          <w:szCs w:val="24"/>
        </w:rPr>
        <w:t>screening</w:t>
      </w:r>
      <w:r w:rsidR="00ED204D">
        <w:rPr>
          <w:rFonts w:ascii="Times New Roman" w:hAnsi="Times New Roman" w:cs="Times New Roman"/>
          <w:sz w:val="24"/>
          <w:szCs w:val="24"/>
        </w:rPr>
        <w:t xml:space="preserve">, </w:t>
      </w:r>
      <w:r w:rsidR="00976145">
        <w:rPr>
          <w:rFonts w:ascii="Times New Roman" w:hAnsi="Times New Roman" w:cs="Times New Roman"/>
          <w:sz w:val="24"/>
          <w:szCs w:val="24"/>
        </w:rPr>
        <w:t>diagnostic</w:t>
      </w:r>
      <w:r w:rsidR="00ED204D">
        <w:rPr>
          <w:rFonts w:ascii="Times New Roman" w:hAnsi="Times New Roman" w:cs="Times New Roman"/>
          <w:sz w:val="24"/>
          <w:szCs w:val="24"/>
        </w:rPr>
        <w:t xml:space="preserve"> or preventive</w:t>
      </w:r>
      <w:r w:rsidR="00976145">
        <w:rPr>
          <w:rFonts w:ascii="Times New Roman" w:hAnsi="Times New Roman" w:cs="Times New Roman"/>
          <w:sz w:val="24"/>
          <w:szCs w:val="24"/>
        </w:rPr>
        <w:t xml:space="preserve"> technologies, where it </w:t>
      </w:r>
      <w:r w:rsidR="00AA4369">
        <w:rPr>
          <w:rFonts w:ascii="Times New Roman" w:hAnsi="Times New Roman" w:cs="Times New Roman"/>
          <w:sz w:val="24"/>
          <w:szCs w:val="24"/>
        </w:rPr>
        <w:t xml:space="preserve">is </w:t>
      </w:r>
      <w:r w:rsidR="00976145">
        <w:rPr>
          <w:rFonts w:ascii="Times New Roman" w:hAnsi="Times New Roman" w:cs="Times New Roman"/>
          <w:sz w:val="24"/>
          <w:szCs w:val="24"/>
        </w:rPr>
        <w:t>necessary to model the downstream treatment pathways</w:t>
      </w:r>
      <w:r w:rsidR="00AA4369">
        <w:rPr>
          <w:rFonts w:ascii="Times New Roman" w:hAnsi="Times New Roman" w:cs="Times New Roman"/>
          <w:sz w:val="24"/>
          <w:szCs w:val="24"/>
        </w:rPr>
        <w:t>.</w:t>
      </w:r>
      <w:r w:rsidR="000900E2">
        <w:rPr>
          <w:rFonts w:ascii="Times New Roman" w:hAnsi="Times New Roman" w:cs="Times New Roman"/>
          <w:sz w:val="24"/>
          <w:szCs w:val="24"/>
        </w:rPr>
        <w:t xml:space="preserve"> </w:t>
      </w:r>
      <w:r w:rsidR="002573D1">
        <w:rPr>
          <w:rFonts w:ascii="Times New Roman" w:hAnsi="Times New Roman" w:cs="Times New Roman"/>
          <w:sz w:val="24"/>
          <w:szCs w:val="24"/>
        </w:rPr>
        <w:t>M</w:t>
      </w:r>
      <w:r w:rsidR="000900E2">
        <w:rPr>
          <w:rFonts w:ascii="Times New Roman" w:hAnsi="Times New Roman" w:cs="Times New Roman"/>
          <w:sz w:val="24"/>
          <w:szCs w:val="24"/>
        </w:rPr>
        <w:t xml:space="preserve">odelling </w:t>
      </w:r>
      <w:r w:rsidR="002573D1">
        <w:rPr>
          <w:rFonts w:ascii="Times New Roman" w:hAnsi="Times New Roman" w:cs="Times New Roman"/>
          <w:sz w:val="24"/>
          <w:szCs w:val="24"/>
        </w:rPr>
        <w:t xml:space="preserve">has the additional advantage that it </w:t>
      </w:r>
      <w:r w:rsidR="000900E2">
        <w:rPr>
          <w:rFonts w:ascii="Times New Roman" w:hAnsi="Times New Roman" w:cs="Times New Roman"/>
          <w:sz w:val="24"/>
          <w:szCs w:val="24"/>
        </w:rPr>
        <w:t xml:space="preserve">also provides the opportunity to consider two or more practice changes simultaneously, and to assess the efficiency implications of each change separately as well as </w:t>
      </w:r>
      <w:r w:rsidR="002573D1">
        <w:rPr>
          <w:rFonts w:ascii="Times New Roman" w:hAnsi="Times New Roman" w:cs="Times New Roman"/>
          <w:sz w:val="24"/>
          <w:szCs w:val="24"/>
        </w:rPr>
        <w:t xml:space="preserve">in </w:t>
      </w:r>
      <w:r w:rsidR="000900E2">
        <w:rPr>
          <w:rFonts w:ascii="Times New Roman" w:hAnsi="Times New Roman" w:cs="Times New Roman"/>
          <w:sz w:val="24"/>
          <w:szCs w:val="24"/>
        </w:rPr>
        <w:t xml:space="preserve">combination. </w:t>
      </w:r>
    </w:p>
    <w:p w:rsidR="00601492" w:rsidRPr="006333DD" w:rsidRDefault="0011712B" w:rsidP="005651F4">
      <w:p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A</w:t>
      </w:r>
      <w:r w:rsidR="001E2FFB" w:rsidRPr="006333DD">
        <w:rPr>
          <w:rFonts w:ascii="Times New Roman" w:hAnsi="Times New Roman" w:cs="Times New Roman"/>
          <w:sz w:val="24"/>
          <w:szCs w:val="24"/>
        </w:rPr>
        <w:t xml:space="preserve"> </w:t>
      </w:r>
      <w:r w:rsidR="00C205C7" w:rsidRPr="006333DD">
        <w:rPr>
          <w:rFonts w:ascii="Times New Roman" w:hAnsi="Times New Roman" w:cs="Times New Roman"/>
          <w:sz w:val="24"/>
          <w:szCs w:val="24"/>
        </w:rPr>
        <w:t xml:space="preserve">particular challenge when applying </w:t>
      </w:r>
      <w:r w:rsidR="008D3969">
        <w:rPr>
          <w:rFonts w:ascii="Times New Roman" w:hAnsi="Times New Roman" w:cs="Times New Roman"/>
          <w:sz w:val="24"/>
          <w:szCs w:val="24"/>
        </w:rPr>
        <w:t xml:space="preserve">model-based </w:t>
      </w:r>
      <w:r w:rsidR="00EF07D2" w:rsidRPr="006333DD">
        <w:rPr>
          <w:rFonts w:ascii="Times New Roman" w:hAnsi="Times New Roman" w:cs="Times New Roman"/>
          <w:sz w:val="24"/>
          <w:szCs w:val="24"/>
        </w:rPr>
        <w:t xml:space="preserve">methods </w:t>
      </w:r>
      <w:r w:rsidR="00C01D6E">
        <w:rPr>
          <w:rFonts w:ascii="Times New Roman" w:hAnsi="Times New Roman" w:cs="Times New Roman"/>
          <w:sz w:val="24"/>
          <w:szCs w:val="24"/>
        </w:rPr>
        <w:t xml:space="preserve">in </w:t>
      </w:r>
      <w:r w:rsidR="00C77BF1">
        <w:rPr>
          <w:rFonts w:ascii="Times New Roman" w:hAnsi="Times New Roman" w:cs="Times New Roman"/>
          <w:sz w:val="24"/>
          <w:szCs w:val="24"/>
        </w:rPr>
        <w:t>broader efficiency search</w:t>
      </w:r>
      <w:r w:rsidR="00C01D6E">
        <w:rPr>
          <w:rFonts w:ascii="Times New Roman" w:hAnsi="Times New Roman" w:cs="Times New Roman"/>
          <w:sz w:val="24"/>
          <w:szCs w:val="24"/>
        </w:rPr>
        <w:t>ing</w:t>
      </w:r>
      <w:r w:rsidR="00C77BF1">
        <w:rPr>
          <w:rFonts w:ascii="Times New Roman" w:hAnsi="Times New Roman" w:cs="Times New Roman"/>
          <w:sz w:val="24"/>
          <w:szCs w:val="24"/>
        </w:rPr>
        <w:t xml:space="preserve">, to evaluate </w:t>
      </w:r>
      <w:r w:rsidR="00EF07D2" w:rsidRPr="006333DD">
        <w:rPr>
          <w:rFonts w:ascii="Times New Roman" w:hAnsi="Times New Roman" w:cs="Times New Roman"/>
          <w:sz w:val="24"/>
          <w:szCs w:val="24"/>
        </w:rPr>
        <w:t>in-use technologies</w:t>
      </w:r>
      <w:r w:rsidR="00C77BF1">
        <w:rPr>
          <w:rFonts w:ascii="Times New Roman" w:hAnsi="Times New Roman" w:cs="Times New Roman"/>
          <w:sz w:val="24"/>
          <w:szCs w:val="24"/>
        </w:rPr>
        <w:t xml:space="preserve"> and pathways,</w:t>
      </w:r>
      <w:r w:rsidR="00EF07D2" w:rsidRPr="006333DD">
        <w:rPr>
          <w:rFonts w:ascii="Times New Roman" w:hAnsi="Times New Roman" w:cs="Times New Roman"/>
          <w:sz w:val="24"/>
          <w:szCs w:val="24"/>
        </w:rPr>
        <w:t xml:space="preserve"> </w:t>
      </w:r>
      <w:r w:rsidR="00C205C7" w:rsidRPr="006333DD">
        <w:rPr>
          <w:rFonts w:ascii="Times New Roman" w:hAnsi="Times New Roman" w:cs="Times New Roman"/>
          <w:sz w:val="24"/>
          <w:szCs w:val="24"/>
        </w:rPr>
        <w:t>is</w:t>
      </w:r>
      <w:r w:rsidR="00EF07D2" w:rsidRPr="006333DD">
        <w:rPr>
          <w:rFonts w:ascii="Times New Roman" w:hAnsi="Times New Roman" w:cs="Times New Roman"/>
          <w:sz w:val="24"/>
          <w:szCs w:val="24"/>
        </w:rPr>
        <w:t xml:space="preserve"> </w:t>
      </w:r>
      <w:r w:rsidR="008D3969">
        <w:rPr>
          <w:rFonts w:ascii="Times New Roman" w:hAnsi="Times New Roman" w:cs="Times New Roman"/>
          <w:sz w:val="24"/>
          <w:szCs w:val="24"/>
        </w:rPr>
        <w:t xml:space="preserve">data availability. Much of current practice has not been subjected to clinical trials, and even if practice has a strong evidence base, it will likely be quite old. </w:t>
      </w:r>
      <w:r w:rsidR="00646018">
        <w:rPr>
          <w:rFonts w:ascii="Times New Roman" w:hAnsi="Times New Roman" w:cs="Times New Roman"/>
          <w:sz w:val="24"/>
          <w:szCs w:val="24"/>
        </w:rPr>
        <w:t>Therefore,</w:t>
      </w:r>
      <w:r w:rsidR="00EF07D2" w:rsidRPr="006333DD">
        <w:rPr>
          <w:rFonts w:ascii="Times New Roman" w:hAnsi="Times New Roman" w:cs="Times New Roman"/>
          <w:sz w:val="24"/>
          <w:szCs w:val="24"/>
        </w:rPr>
        <w:t xml:space="preserve"> </w:t>
      </w:r>
      <w:r w:rsidR="004D7A16">
        <w:rPr>
          <w:rFonts w:ascii="Times New Roman" w:hAnsi="Times New Roman" w:cs="Times New Roman"/>
          <w:sz w:val="24"/>
          <w:szCs w:val="24"/>
        </w:rPr>
        <w:t xml:space="preserve">some </w:t>
      </w:r>
      <w:r w:rsidR="00C205C7" w:rsidRPr="006333DD">
        <w:rPr>
          <w:rFonts w:ascii="Times New Roman" w:hAnsi="Times New Roman" w:cs="Times New Roman"/>
          <w:sz w:val="24"/>
          <w:szCs w:val="24"/>
        </w:rPr>
        <w:t xml:space="preserve">model </w:t>
      </w:r>
      <w:r w:rsidR="00C769FE">
        <w:rPr>
          <w:rFonts w:ascii="Times New Roman" w:hAnsi="Times New Roman" w:cs="Times New Roman"/>
          <w:sz w:val="24"/>
          <w:szCs w:val="24"/>
        </w:rPr>
        <w:t>parameter inputs</w:t>
      </w:r>
      <w:r w:rsidR="00EF07D2" w:rsidRPr="006333DD">
        <w:rPr>
          <w:rFonts w:ascii="Times New Roman" w:hAnsi="Times New Roman" w:cs="Times New Roman"/>
          <w:sz w:val="24"/>
          <w:szCs w:val="24"/>
        </w:rPr>
        <w:t xml:space="preserve"> are likely to be missing or less certain. For example, the </w:t>
      </w:r>
      <w:r w:rsidR="004D7A16">
        <w:rPr>
          <w:rFonts w:ascii="Times New Roman" w:hAnsi="Times New Roman" w:cs="Times New Roman"/>
          <w:sz w:val="24"/>
          <w:szCs w:val="24"/>
        </w:rPr>
        <w:t xml:space="preserve">effect </w:t>
      </w:r>
      <w:r w:rsidR="00EF07D2" w:rsidRPr="006333DD">
        <w:rPr>
          <w:rFonts w:ascii="Times New Roman" w:hAnsi="Times New Roman" w:cs="Times New Roman"/>
          <w:sz w:val="24"/>
          <w:szCs w:val="24"/>
        </w:rPr>
        <w:t xml:space="preserve">difference between </w:t>
      </w:r>
      <w:r w:rsidR="00694B5D">
        <w:rPr>
          <w:rFonts w:ascii="Times New Roman" w:hAnsi="Times New Roman" w:cs="Times New Roman"/>
          <w:sz w:val="24"/>
          <w:szCs w:val="24"/>
        </w:rPr>
        <w:t xml:space="preserve">an </w:t>
      </w:r>
      <w:r w:rsidR="004D7A16">
        <w:rPr>
          <w:rFonts w:ascii="Times New Roman" w:hAnsi="Times New Roman" w:cs="Times New Roman"/>
          <w:sz w:val="24"/>
          <w:szCs w:val="24"/>
        </w:rPr>
        <w:t xml:space="preserve">in-use </w:t>
      </w:r>
      <w:r w:rsidR="00EF07D2" w:rsidRPr="006333DD">
        <w:rPr>
          <w:rFonts w:ascii="Times New Roman" w:hAnsi="Times New Roman" w:cs="Times New Roman"/>
          <w:sz w:val="24"/>
          <w:szCs w:val="24"/>
        </w:rPr>
        <w:t xml:space="preserve">intervention and </w:t>
      </w:r>
      <w:r w:rsidR="00694B5D">
        <w:rPr>
          <w:rFonts w:ascii="Times New Roman" w:hAnsi="Times New Roman" w:cs="Times New Roman"/>
          <w:sz w:val="24"/>
          <w:szCs w:val="24"/>
        </w:rPr>
        <w:t xml:space="preserve">appropriate </w:t>
      </w:r>
      <w:r w:rsidR="00646018" w:rsidRPr="006333DD">
        <w:rPr>
          <w:rFonts w:ascii="Times New Roman" w:hAnsi="Times New Roman" w:cs="Times New Roman"/>
          <w:sz w:val="24"/>
          <w:szCs w:val="24"/>
        </w:rPr>
        <w:t>co</w:t>
      </w:r>
      <w:r w:rsidR="00646018">
        <w:rPr>
          <w:rFonts w:ascii="Times New Roman" w:hAnsi="Times New Roman" w:cs="Times New Roman"/>
          <w:sz w:val="24"/>
          <w:szCs w:val="24"/>
        </w:rPr>
        <w:t>mparator</w:t>
      </w:r>
      <w:r w:rsidR="004D7A16">
        <w:rPr>
          <w:rFonts w:ascii="Times New Roman" w:hAnsi="Times New Roman" w:cs="Times New Roman"/>
          <w:sz w:val="24"/>
          <w:szCs w:val="24"/>
        </w:rPr>
        <w:t xml:space="preserve"> </w:t>
      </w:r>
      <w:r w:rsidR="00EF07D2" w:rsidRPr="006333DD">
        <w:rPr>
          <w:rFonts w:ascii="Times New Roman" w:hAnsi="Times New Roman" w:cs="Times New Roman"/>
          <w:sz w:val="24"/>
          <w:szCs w:val="24"/>
        </w:rPr>
        <w:t>is likely to be a challenge to estimate precisely</w:t>
      </w:r>
      <w:r w:rsidR="004D7A16">
        <w:rPr>
          <w:rFonts w:ascii="Times New Roman" w:hAnsi="Times New Roman" w:cs="Times New Roman"/>
          <w:sz w:val="24"/>
          <w:szCs w:val="24"/>
        </w:rPr>
        <w:t>, and s</w:t>
      </w:r>
      <w:r w:rsidR="00EF07D2" w:rsidRPr="006333DD">
        <w:rPr>
          <w:rFonts w:ascii="Times New Roman" w:hAnsi="Times New Roman" w:cs="Times New Roman"/>
          <w:sz w:val="24"/>
          <w:szCs w:val="24"/>
        </w:rPr>
        <w:t xml:space="preserve">imilarly on the cost side, the incremental cost will be uncertain in the absence of recent trial </w:t>
      </w:r>
      <w:r w:rsidR="004D7A16">
        <w:rPr>
          <w:rFonts w:ascii="Times New Roman" w:hAnsi="Times New Roman" w:cs="Times New Roman"/>
          <w:sz w:val="24"/>
          <w:szCs w:val="24"/>
        </w:rPr>
        <w:t>evidence</w:t>
      </w:r>
      <w:r w:rsidR="00EF07D2" w:rsidRPr="006333DD">
        <w:rPr>
          <w:rFonts w:ascii="Times New Roman" w:hAnsi="Times New Roman" w:cs="Times New Roman"/>
          <w:sz w:val="24"/>
          <w:szCs w:val="24"/>
        </w:rPr>
        <w:t>.</w:t>
      </w:r>
      <w:r w:rsidR="00F94565" w:rsidRPr="006333DD">
        <w:rPr>
          <w:rFonts w:ascii="Times New Roman" w:hAnsi="Times New Roman" w:cs="Times New Roman"/>
          <w:sz w:val="24"/>
          <w:szCs w:val="24"/>
        </w:rPr>
        <w:t xml:space="preserve"> Alternative approaches to estimating the incremental effect and cost include</w:t>
      </w:r>
      <w:r w:rsidR="009227C1" w:rsidRPr="006333DD">
        <w:rPr>
          <w:rFonts w:ascii="Times New Roman" w:hAnsi="Times New Roman" w:cs="Times New Roman"/>
          <w:sz w:val="24"/>
          <w:szCs w:val="24"/>
        </w:rPr>
        <w:t xml:space="preserve"> </w:t>
      </w:r>
      <w:r w:rsidR="00940C70">
        <w:rPr>
          <w:rFonts w:ascii="Times New Roman" w:hAnsi="Times New Roman" w:cs="Times New Roman"/>
          <w:sz w:val="24"/>
          <w:szCs w:val="24"/>
        </w:rPr>
        <w:t>use of</w:t>
      </w:r>
      <w:r w:rsidR="00F94565" w:rsidRPr="006333DD">
        <w:rPr>
          <w:rFonts w:ascii="Times New Roman" w:hAnsi="Times New Roman" w:cs="Times New Roman"/>
          <w:sz w:val="24"/>
          <w:szCs w:val="24"/>
        </w:rPr>
        <w:t xml:space="preserve"> observational data</w:t>
      </w:r>
      <w:r w:rsidR="009227C1" w:rsidRPr="006333DD">
        <w:rPr>
          <w:rFonts w:ascii="Times New Roman" w:hAnsi="Times New Roman" w:cs="Times New Roman"/>
          <w:sz w:val="24"/>
          <w:szCs w:val="24"/>
        </w:rPr>
        <w:t xml:space="preserve"> with appropriate adjustment to </w:t>
      </w:r>
      <w:r w:rsidR="005651F4">
        <w:rPr>
          <w:rFonts w:ascii="Times New Roman" w:hAnsi="Times New Roman" w:cs="Times New Roman"/>
          <w:sz w:val="24"/>
          <w:szCs w:val="24"/>
        </w:rPr>
        <w:t xml:space="preserve">guard against </w:t>
      </w:r>
      <w:r w:rsidR="009227C1" w:rsidRPr="006333DD">
        <w:rPr>
          <w:rFonts w:ascii="Times New Roman" w:hAnsi="Times New Roman" w:cs="Times New Roman"/>
          <w:sz w:val="24"/>
          <w:szCs w:val="24"/>
        </w:rPr>
        <w:t>potential bias</w:t>
      </w:r>
      <w:r w:rsidR="00077319">
        <w:rPr>
          <w:rFonts w:ascii="Times New Roman" w:hAnsi="Times New Roman" w:cs="Times New Roman"/>
          <w:sz w:val="24"/>
          <w:szCs w:val="24"/>
        </w:rPr>
        <w:t xml:space="preserve"> </w:t>
      </w:r>
      <w:r w:rsidR="00077319">
        <w:rPr>
          <w:rFonts w:ascii="Times New Roman" w:hAnsi="Times New Roman" w:cs="Times New Roman"/>
          <w:sz w:val="24"/>
          <w:szCs w:val="24"/>
        </w:rPr>
        <w:fldChar w:fldCharType="begin"/>
      </w:r>
      <w:r w:rsidR="00077319">
        <w:rPr>
          <w:rFonts w:ascii="Times New Roman" w:hAnsi="Times New Roman" w:cs="Times New Roman"/>
          <w:sz w:val="24"/>
          <w:szCs w:val="24"/>
        </w:rPr>
        <w:instrText>ADDIN RW.CITE{{5568 Thompson,S. 2011; 5577 Greenland,S. 2005}}</w:instrText>
      </w:r>
      <w:r w:rsidR="00077319">
        <w:rPr>
          <w:rFonts w:ascii="Times New Roman" w:hAnsi="Times New Roman" w:cs="Times New Roman"/>
          <w:sz w:val="24"/>
          <w:szCs w:val="24"/>
        </w:rPr>
        <w:fldChar w:fldCharType="separate"/>
      </w:r>
      <w:r w:rsidR="00511DA0" w:rsidRPr="00511DA0">
        <w:rPr>
          <w:rFonts w:ascii="Times New Roman" w:hAnsi="Times New Roman" w:cs="Times New Roman"/>
          <w:sz w:val="24"/>
          <w:szCs w:val="24"/>
        </w:rPr>
        <w:t>[34,35]</w:t>
      </w:r>
      <w:r w:rsidR="00077319">
        <w:rPr>
          <w:rFonts w:ascii="Times New Roman" w:hAnsi="Times New Roman" w:cs="Times New Roman"/>
          <w:sz w:val="24"/>
          <w:szCs w:val="24"/>
        </w:rPr>
        <w:fldChar w:fldCharType="end"/>
      </w:r>
      <w:r w:rsidR="005651F4">
        <w:rPr>
          <w:rFonts w:ascii="Times New Roman" w:hAnsi="Times New Roman" w:cs="Times New Roman"/>
          <w:sz w:val="24"/>
          <w:szCs w:val="24"/>
        </w:rPr>
        <w:t>. It is important also to note that</w:t>
      </w:r>
      <w:r w:rsidR="00940C70">
        <w:rPr>
          <w:rFonts w:ascii="Times New Roman" w:hAnsi="Times New Roman" w:cs="Times New Roman"/>
          <w:sz w:val="24"/>
          <w:szCs w:val="24"/>
        </w:rPr>
        <w:t>,</w:t>
      </w:r>
      <w:r w:rsidR="005651F4">
        <w:rPr>
          <w:rFonts w:ascii="Times New Roman" w:hAnsi="Times New Roman" w:cs="Times New Roman"/>
          <w:sz w:val="24"/>
          <w:szCs w:val="24"/>
        </w:rPr>
        <w:t xml:space="preserve"> </w:t>
      </w:r>
      <w:r w:rsidR="00331A47">
        <w:rPr>
          <w:rFonts w:ascii="Times New Roman" w:hAnsi="Times New Roman" w:cs="Times New Roman"/>
          <w:sz w:val="24"/>
          <w:szCs w:val="24"/>
        </w:rPr>
        <w:t>increasingly</w:t>
      </w:r>
      <w:r w:rsidR="00940C70">
        <w:rPr>
          <w:rFonts w:ascii="Times New Roman" w:hAnsi="Times New Roman" w:cs="Times New Roman"/>
          <w:sz w:val="24"/>
          <w:szCs w:val="24"/>
        </w:rPr>
        <w:t>,</w:t>
      </w:r>
      <w:r w:rsidR="00331A47">
        <w:rPr>
          <w:rFonts w:ascii="Times New Roman" w:hAnsi="Times New Roman" w:cs="Times New Roman"/>
          <w:sz w:val="24"/>
          <w:szCs w:val="24"/>
        </w:rPr>
        <w:t xml:space="preserve"> </w:t>
      </w:r>
      <w:r w:rsidR="00646018">
        <w:rPr>
          <w:rFonts w:ascii="Times New Roman" w:hAnsi="Times New Roman" w:cs="Times New Roman"/>
          <w:sz w:val="24"/>
          <w:szCs w:val="24"/>
        </w:rPr>
        <w:t>Health Technology Assessment (</w:t>
      </w:r>
      <w:r w:rsidR="00141736" w:rsidRPr="006333DD">
        <w:rPr>
          <w:rFonts w:ascii="Times New Roman" w:hAnsi="Times New Roman" w:cs="Times New Roman"/>
          <w:sz w:val="24"/>
          <w:szCs w:val="24"/>
        </w:rPr>
        <w:t>HTA</w:t>
      </w:r>
      <w:r w:rsidR="00646018">
        <w:rPr>
          <w:rFonts w:ascii="Times New Roman" w:hAnsi="Times New Roman" w:cs="Times New Roman"/>
          <w:sz w:val="24"/>
          <w:szCs w:val="24"/>
        </w:rPr>
        <w:t>)</w:t>
      </w:r>
      <w:r w:rsidR="00141736" w:rsidRPr="006333DD">
        <w:rPr>
          <w:rFonts w:ascii="Times New Roman" w:hAnsi="Times New Roman" w:cs="Times New Roman"/>
          <w:sz w:val="24"/>
          <w:szCs w:val="24"/>
        </w:rPr>
        <w:t xml:space="preserve"> agencies </w:t>
      </w:r>
      <w:r w:rsidR="00331A47">
        <w:rPr>
          <w:rFonts w:ascii="Times New Roman" w:hAnsi="Times New Roman" w:cs="Times New Roman"/>
          <w:sz w:val="24"/>
          <w:szCs w:val="24"/>
        </w:rPr>
        <w:t xml:space="preserve">are </w:t>
      </w:r>
      <w:r w:rsidR="00141736" w:rsidRPr="006333DD">
        <w:rPr>
          <w:rFonts w:ascii="Times New Roman" w:hAnsi="Times New Roman" w:cs="Times New Roman"/>
          <w:sz w:val="24"/>
          <w:szCs w:val="24"/>
        </w:rPr>
        <w:t>recognis</w:t>
      </w:r>
      <w:r w:rsidR="00331A47">
        <w:rPr>
          <w:rFonts w:ascii="Times New Roman" w:hAnsi="Times New Roman" w:cs="Times New Roman"/>
          <w:sz w:val="24"/>
          <w:szCs w:val="24"/>
        </w:rPr>
        <w:t>ing</w:t>
      </w:r>
      <w:r w:rsidR="00141736" w:rsidRPr="006333DD">
        <w:rPr>
          <w:rFonts w:ascii="Times New Roman" w:hAnsi="Times New Roman" w:cs="Times New Roman"/>
          <w:sz w:val="24"/>
          <w:szCs w:val="24"/>
        </w:rPr>
        <w:t xml:space="preserve"> the need to evaluate </w:t>
      </w:r>
      <w:r w:rsidR="00331A47">
        <w:rPr>
          <w:rFonts w:ascii="Times New Roman" w:hAnsi="Times New Roman" w:cs="Times New Roman"/>
          <w:sz w:val="24"/>
          <w:szCs w:val="24"/>
        </w:rPr>
        <w:t xml:space="preserve">in-use </w:t>
      </w:r>
      <w:r w:rsidR="00141736" w:rsidRPr="006333DD">
        <w:rPr>
          <w:rFonts w:ascii="Times New Roman" w:hAnsi="Times New Roman" w:cs="Times New Roman"/>
          <w:sz w:val="24"/>
          <w:szCs w:val="24"/>
        </w:rPr>
        <w:t xml:space="preserve">procedures that have crept unevaluated into widespread use, </w:t>
      </w:r>
      <w:r w:rsidR="005651F4">
        <w:rPr>
          <w:rFonts w:ascii="Times New Roman" w:hAnsi="Times New Roman" w:cs="Times New Roman"/>
          <w:sz w:val="24"/>
          <w:szCs w:val="24"/>
        </w:rPr>
        <w:t xml:space="preserve">and so </w:t>
      </w:r>
      <w:r w:rsidR="004C0146" w:rsidRPr="006333DD">
        <w:rPr>
          <w:rFonts w:ascii="Times New Roman" w:hAnsi="Times New Roman" w:cs="Times New Roman"/>
          <w:sz w:val="24"/>
          <w:szCs w:val="24"/>
        </w:rPr>
        <w:t xml:space="preserve">more </w:t>
      </w:r>
      <w:r w:rsidR="005651F4">
        <w:rPr>
          <w:rFonts w:ascii="Times New Roman" w:hAnsi="Times New Roman" w:cs="Times New Roman"/>
          <w:sz w:val="24"/>
          <w:szCs w:val="24"/>
        </w:rPr>
        <w:t xml:space="preserve">prospective </w:t>
      </w:r>
      <w:r w:rsidR="00141736" w:rsidRPr="006333DD">
        <w:rPr>
          <w:rFonts w:ascii="Times New Roman" w:hAnsi="Times New Roman" w:cs="Times New Roman"/>
          <w:sz w:val="24"/>
          <w:szCs w:val="24"/>
        </w:rPr>
        <w:t xml:space="preserve">trials </w:t>
      </w:r>
      <w:r w:rsidR="004C0146" w:rsidRPr="006333DD">
        <w:rPr>
          <w:rFonts w:ascii="Times New Roman" w:hAnsi="Times New Roman" w:cs="Times New Roman"/>
          <w:sz w:val="24"/>
          <w:szCs w:val="24"/>
        </w:rPr>
        <w:t>are likely to</w:t>
      </w:r>
      <w:r w:rsidR="00141736" w:rsidRPr="006333DD">
        <w:rPr>
          <w:rFonts w:ascii="Times New Roman" w:hAnsi="Times New Roman" w:cs="Times New Roman"/>
          <w:sz w:val="24"/>
          <w:szCs w:val="24"/>
        </w:rPr>
        <w:t xml:space="preserve"> be commissioned</w:t>
      </w:r>
      <w:r w:rsidR="005651F4">
        <w:rPr>
          <w:rFonts w:ascii="Times New Roman" w:hAnsi="Times New Roman" w:cs="Times New Roman"/>
          <w:sz w:val="24"/>
          <w:szCs w:val="24"/>
        </w:rPr>
        <w:t xml:space="preserve">, offering the </w:t>
      </w:r>
      <w:r w:rsidR="001E2CBA" w:rsidRPr="006333DD">
        <w:rPr>
          <w:rFonts w:ascii="Times New Roman" w:hAnsi="Times New Roman" w:cs="Times New Roman"/>
          <w:sz w:val="24"/>
          <w:szCs w:val="24"/>
        </w:rPr>
        <w:t xml:space="preserve">potential to assess the cost-effectiveness of in-use technologies </w:t>
      </w:r>
      <w:r w:rsidR="006E1D7C" w:rsidRPr="006333DD">
        <w:rPr>
          <w:rFonts w:ascii="Times New Roman" w:hAnsi="Times New Roman" w:cs="Times New Roman"/>
          <w:sz w:val="24"/>
          <w:szCs w:val="24"/>
        </w:rPr>
        <w:t xml:space="preserve">using </w:t>
      </w:r>
      <w:r w:rsidR="001E2CBA" w:rsidRPr="006333DD">
        <w:rPr>
          <w:rFonts w:ascii="Times New Roman" w:hAnsi="Times New Roman" w:cs="Times New Roman"/>
          <w:sz w:val="24"/>
          <w:szCs w:val="24"/>
        </w:rPr>
        <w:t>prospectively</w:t>
      </w:r>
      <w:r w:rsidR="006E1D7C" w:rsidRPr="006333DD">
        <w:rPr>
          <w:rFonts w:ascii="Times New Roman" w:hAnsi="Times New Roman" w:cs="Times New Roman"/>
          <w:sz w:val="24"/>
          <w:szCs w:val="24"/>
        </w:rPr>
        <w:t xml:space="preserve"> collected data</w:t>
      </w:r>
      <w:r w:rsidR="00640DA9">
        <w:rPr>
          <w:rFonts w:ascii="Times New Roman" w:hAnsi="Times New Roman" w:cs="Times New Roman"/>
          <w:sz w:val="24"/>
          <w:szCs w:val="24"/>
        </w:rPr>
        <w:t xml:space="preserve"> </w:t>
      </w:r>
      <w:r w:rsidR="00640DA9">
        <w:rPr>
          <w:rFonts w:ascii="Times New Roman" w:hAnsi="Times New Roman" w:cs="Times New Roman"/>
          <w:sz w:val="24"/>
          <w:szCs w:val="24"/>
        </w:rPr>
        <w:fldChar w:fldCharType="begin"/>
      </w:r>
      <w:r w:rsidR="00640DA9">
        <w:rPr>
          <w:rFonts w:ascii="Times New Roman" w:hAnsi="Times New Roman" w:cs="Times New Roman"/>
          <w:sz w:val="24"/>
          <w:szCs w:val="24"/>
        </w:rPr>
        <w:instrText>ADDIN RW.CITE{{5569 Wilt,T.J. 2012; 5578 Naudie,D. [No Information]}}</w:instrText>
      </w:r>
      <w:r w:rsidR="00640DA9">
        <w:rPr>
          <w:rFonts w:ascii="Times New Roman" w:hAnsi="Times New Roman" w:cs="Times New Roman"/>
          <w:sz w:val="24"/>
          <w:szCs w:val="24"/>
        </w:rPr>
        <w:fldChar w:fldCharType="separate"/>
      </w:r>
      <w:r w:rsidR="00511DA0" w:rsidRPr="00511DA0">
        <w:rPr>
          <w:rFonts w:ascii="Times New Roman" w:hAnsi="Times New Roman" w:cs="Times New Roman"/>
          <w:sz w:val="24"/>
          <w:szCs w:val="24"/>
        </w:rPr>
        <w:t>[36,37]</w:t>
      </w:r>
      <w:r w:rsidR="00640DA9">
        <w:rPr>
          <w:rFonts w:ascii="Times New Roman" w:hAnsi="Times New Roman" w:cs="Times New Roman"/>
          <w:sz w:val="24"/>
          <w:szCs w:val="24"/>
        </w:rPr>
        <w:fldChar w:fldCharType="end"/>
      </w:r>
      <w:r w:rsidR="002F0F66" w:rsidRPr="006333DD">
        <w:rPr>
          <w:rFonts w:ascii="Times New Roman" w:hAnsi="Times New Roman" w:cs="Times New Roman"/>
          <w:sz w:val="24"/>
          <w:szCs w:val="24"/>
        </w:rPr>
        <w:t>.</w:t>
      </w:r>
      <w:r w:rsidR="00141736" w:rsidRPr="006333DD">
        <w:rPr>
          <w:rFonts w:ascii="Times New Roman" w:hAnsi="Times New Roman" w:cs="Times New Roman"/>
          <w:sz w:val="24"/>
          <w:szCs w:val="24"/>
        </w:rPr>
        <w:t xml:space="preserve"> </w:t>
      </w:r>
      <w:r w:rsidR="005651F4">
        <w:rPr>
          <w:rFonts w:ascii="Times New Roman" w:hAnsi="Times New Roman" w:cs="Times New Roman"/>
          <w:sz w:val="24"/>
          <w:szCs w:val="24"/>
        </w:rPr>
        <w:t>Finally, e</w:t>
      </w:r>
      <w:r w:rsidR="00F94565" w:rsidRPr="006333DD">
        <w:rPr>
          <w:rFonts w:ascii="Times New Roman" w:hAnsi="Times New Roman" w:cs="Times New Roman"/>
          <w:sz w:val="24"/>
          <w:szCs w:val="24"/>
        </w:rPr>
        <w:t xml:space="preserve">ven if data limitations are identified prior to or during the modelling process, this should not be </w:t>
      </w:r>
      <w:r w:rsidR="00940C70">
        <w:rPr>
          <w:rFonts w:ascii="Times New Roman" w:hAnsi="Times New Roman" w:cs="Times New Roman"/>
          <w:sz w:val="24"/>
          <w:szCs w:val="24"/>
        </w:rPr>
        <w:t xml:space="preserve">used as a block on </w:t>
      </w:r>
      <w:r w:rsidR="00F94565" w:rsidRPr="006333DD">
        <w:rPr>
          <w:rFonts w:ascii="Times New Roman" w:hAnsi="Times New Roman" w:cs="Times New Roman"/>
          <w:sz w:val="24"/>
          <w:szCs w:val="24"/>
        </w:rPr>
        <w:t xml:space="preserve">subjecting </w:t>
      </w:r>
      <w:r w:rsidR="00B228E5">
        <w:rPr>
          <w:rFonts w:ascii="Times New Roman" w:hAnsi="Times New Roman" w:cs="Times New Roman"/>
          <w:sz w:val="24"/>
          <w:szCs w:val="24"/>
        </w:rPr>
        <w:t>in-use</w:t>
      </w:r>
      <w:r w:rsidR="00B228E5" w:rsidRPr="006333DD">
        <w:rPr>
          <w:rFonts w:ascii="Times New Roman" w:hAnsi="Times New Roman" w:cs="Times New Roman"/>
          <w:sz w:val="24"/>
          <w:szCs w:val="24"/>
        </w:rPr>
        <w:t xml:space="preserve"> </w:t>
      </w:r>
      <w:r w:rsidR="00F94565" w:rsidRPr="006333DD">
        <w:rPr>
          <w:rFonts w:ascii="Times New Roman" w:hAnsi="Times New Roman" w:cs="Times New Roman"/>
          <w:sz w:val="24"/>
          <w:szCs w:val="24"/>
        </w:rPr>
        <w:t>technologies to rigorous assessment</w:t>
      </w:r>
      <w:r w:rsidR="003C3FE7">
        <w:t xml:space="preserve"> </w:t>
      </w:r>
      <w:r w:rsidR="00640DA9" w:rsidRPr="00640DA9">
        <w:rPr>
          <w:rFonts w:ascii="Times New Roman" w:hAnsi="Times New Roman" w:cs="Times New Roman"/>
          <w:sz w:val="24"/>
          <w:szCs w:val="24"/>
        </w:rPr>
        <w:fldChar w:fldCharType="begin"/>
      </w:r>
      <w:r w:rsidR="00640DA9" w:rsidRPr="00640DA9">
        <w:rPr>
          <w:rFonts w:ascii="Times New Roman" w:hAnsi="Times New Roman" w:cs="Times New Roman"/>
          <w:sz w:val="24"/>
          <w:szCs w:val="24"/>
        </w:rPr>
        <w:instrText>ADDIN RW.CITE{{5571 Hollingworth,W. 2011; 5570 Karnon,J. 2009}}</w:instrText>
      </w:r>
      <w:r w:rsidR="00640DA9" w:rsidRPr="00640DA9">
        <w:rPr>
          <w:rFonts w:ascii="Times New Roman" w:hAnsi="Times New Roman" w:cs="Times New Roman"/>
          <w:sz w:val="24"/>
          <w:szCs w:val="24"/>
        </w:rPr>
        <w:fldChar w:fldCharType="separate"/>
      </w:r>
      <w:r w:rsidR="00511DA0" w:rsidRPr="00511DA0">
        <w:rPr>
          <w:rFonts w:ascii="Times New Roman" w:hAnsi="Times New Roman" w:cs="Times New Roman"/>
          <w:sz w:val="24"/>
          <w:szCs w:val="24"/>
        </w:rPr>
        <w:t>[38,39]</w:t>
      </w:r>
      <w:r w:rsidR="00640DA9" w:rsidRPr="00640DA9">
        <w:rPr>
          <w:rFonts w:ascii="Times New Roman" w:hAnsi="Times New Roman" w:cs="Times New Roman"/>
          <w:sz w:val="24"/>
          <w:szCs w:val="24"/>
        </w:rPr>
        <w:fldChar w:fldCharType="end"/>
      </w:r>
      <w:r w:rsidR="003C3FE7" w:rsidRPr="003C3FE7">
        <w:rPr>
          <w:rFonts w:ascii="Times New Roman" w:hAnsi="Times New Roman" w:cs="Times New Roman"/>
          <w:sz w:val="24"/>
          <w:szCs w:val="24"/>
        </w:rPr>
        <w:t>.</w:t>
      </w:r>
      <w:r w:rsidR="00F94565" w:rsidRPr="006333DD">
        <w:rPr>
          <w:rFonts w:ascii="Times New Roman" w:hAnsi="Times New Roman" w:cs="Times New Roman"/>
          <w:sz w:val="24"/>
          <w:szCs w:val="24"/>
        </w:rPr>
        <w:t xml:space="preserve"> </w:t>
      </w:r>
      <w:r w:rsidR="00FD73E5" w:rsidRPr="006333DD">
        <w:rPr>
          <w:rFonts w:ascii="Times New Roman" w:hAnsi="Times New Roman" w:cs="Times New Roman"/>
          <w:sz w:val="24"/>
          <w:szCs w:val="24"/>
        </w:rPr>
        <w:t>Karnon et al.</w:t>
      </w:r>
      <w:r w:rsidR="00940C70">
        <w:rPr>
          <w:rFonts w:ascii="Times New Roman" w:hAnsi="Times New Roman" w:cs="Times New Roman"/>
          <w:sz w:val="24"/>
          <w:szCs w:val="24"/>
        </w:rPr>
        <w:t xml:space="preserve"> argue that</w:t>
      </w:r>
      <w:r w:rsidR="00FD73E5" w:rsidRPr="006333DD">
        <w:rPr>
          <w:rFonts w:ascii="Times New Roman" w:hAnsi="Times New Roman" w:cs="Times New Roman"/>
          <w:sz w:val="24"/>
          <w:szCs w:val="24"/>
        </w:rPr>
        <w:t xml:space="preserve"> t</w:t>
      </w:r>
      <w:r w:rsidR="00F94565" w:rsidRPr="006333DD">
        <w:rPr>
          <w:rFonts w:ascii="Times New Roman" w:hAnsi="Times New Roman" w:cs="Times New Roman"/>
          <w:sz w:val="24"/>
          <w:szCs w:val="24"/>
        </w:rPr>
        <w:t xml:space="preserve">he </w:t>
      </w:r>
      <w:r w:rsidR="00FC710A">
        <w:rPr>
          <w:rFonts w:ascii="Times New Roman" w:hAnsi="Times New Roman" w:cs="Times New Roman"/>
          <w:sz w:val="24"/>
          <w:szCs w:val="24"/>
        </w:rPr>
        <w:t xml:space="preserve">evaluation </w:t>
      </w:r>
      <w:r w:rsidR="00F94565" w:rsidRPr="006333DD">
        <w:rPr>
          <w:rFonts w:ascii="Times New Roman" w:hAnsi="Times New Roman" w:cs="Times New Roman"/>
          <w:sz w:val="24"/>
          <w:szCs w:val="24"/>
        </w:rPr>
        <w:t>process will highlight uncertainties and limitations in the evidence, and potentially inform the need for further primary data collection</w:t>
      </w:r>
      <w:r w:rsidR="00FD73E5" w:rsidRPr="006333DD">
        <w:rPr>
          <w:rFonts w:ascii="Times New Roman" w:hAnsi="Times New Roman" w:cs="Times New Roman"/>
          <w:sz w:val="24"/>
          <w:szCs w:val="24"/>
        </w:rPr>
        <w:t xml:space="preserve"> </w:t>
      </w:r>
      <w:r w:rsidR="00694B5D">
        <w:rPr>
          <w:rFonts w:ascii="Times New Roman" w:hAnsi="Times New Roman" w:cs="Times New Roman"/>
          <w:sz w:val="24"/>
          <w:szCs w:val="24"/>
        </w:rPr>
        <w:t>to reduce the uncertainty surrounding decisions to modify or withdraw in-use technologies</w:t>
      </w:r>
      <w:r w:rsidR="00640DA9">
        <w:rPr>
          <w:rFonts w:ascii="Times New Roman" w:hAnsi="Times New Roman" w:cs="Times New Roman"/>
          <w:sz w:val="24"/>
          <w:szCs w:val="24"/>
        </w:rPr>
        <w:t xml:space="preserve"> </w:t>
      </w:r>
      <w:r w:rsidR="00640DA9">
        <w:rPr>
          <w:rFonts w:ascii="Times New Roman" w:hAnsi="Times New Roman" w:cs="Times New Roman"/>
          <w:sz w:val="24"/>
          <w:szCs w:val="24"/>
        </w:rPr>
        <w:fldChar w:fldCharType="begin"/>
      </w:r>
      <w:r w:rsidR="00640DA9">
        <w:rPr>
          <w:rFonts w:ascii="Times New Roman" w:hAnsi="Times New Roman" w:cs="Times New Roman"/>
          <w:sz w:val="24"/>
          <w:szCs w:val="24"/>
        </w:rPr>
        <w:instrText>ADDIN RW.CITE{{5570 Karnon,J. 2009}}</w:instrText>
      </w:r>
      <w:r w:rsidR="00640DA9">
        <w:rPr>
          <w:rFonts w:ascii="Times New Roman" w:hAnsi="Times New Roman" w:cs="Times New Roman"/>
          <w:sz w:val="24"/>
          <w:szCs w:val="24"/>
        </w:rPr>
        <w:fldChar w:fldCharType="separate"/>
      </w:r>
      <w:r w:rsidR="00511DA0" w:rsidRPr="00511DA0">
        <w:rPr>
          <w:rFonts w:ascii="Times New Roman" w:hAnsi="Times New Roman" w:cs="Times New Roman"/>
          <w:sz w:val="24"/>
          <w:szCs w:val="24"/>
        </w:rPr>
        <w:t>[39]</w:t>
      </w:r>
      <w:r w:rsidR="00640DA9">
        <w:rPr>
          <w:rFonts w:ascii="Times New Roman" w:hAnsi="Times New Roman" w:cs="Times New Roman"/>
          <w:sz w:val="24"/>
          <w:szCs w:val="24"/>
        </w:rPr>
        <w:fldChar w:fldCharType="end"/>
      </w:r>
      <w:r w:rsidR="00FC710A">
        <w:rPr>
          <w:rFonts w:ascii="Times New Roman" w:hAnsi="Times New Roman" w:cs="Times New Roman"/>
          <w:sz w:val="24"/>
          <w:szCs w:val="24"/>
        </w:rPr>
        <w:t>.</w:t>
      </w:r>
    </w:p>
    <w:p w:rsidR="004133BB" w:rsidRPr="006333DD" w:rsidRDefault="004133BB" w:rsidP="004133BB">
      <w:pPr>
        <w:pStyle w:val="ListParagraph"/>
        <w:spacing w:before="100" w:beforeAutospacing="1" w:after="100" w:afterAutospacing="1" w:line="360" w:lineRule="auto"/>
        <w:ind w:left="0"/>
        <w:rPr>
          <w:rFonts w:ascii="Times New Roman" w:hAnsi="Times New Roman" w:cs="Times New Roman"/>
          <w:sz w:val="24"/>
          <w:szCs w:val="24"/>
        </w:rPr>
      </w:pPr>
      <w:r w:rsidRPr="006333DD">
        <w:rPr>
          <w:rFonts w:ascii="Times New Roman" w:hAnsi="Times New Roman" w:cs="Times New Roman"/>
          <w:sz w:val="24"/>
          <w:szCs w:val="24"/>
        </w:rPr>
        <w:t>Supposing the move away from adoption</w:t>
      </w:r>
      <w:r w:rsidR="00A10174">
        <w:rPr>
          <w:rFonts w:ascii="Times New Roman" w:hAnsi="Times New Roman" w:cs="Times New Roman"/>
          <w:sz w:val="24"/>
          <w:szCs w:val="24"/>
        </w:rPr>
        <w:t xml:space="preserve">-focused analyses </w:t>
      </w:r>
      <w:r w:rsidRPr="006333DD">
        <w:rPr>
          <w:rFonts w:ascii="Times New Roman" w:hAnsi="Times New Roman" w:cs="Times New Roman"/>
          <w:sz w:val="24"/>
          <w:szCs w:val="24"/>
        </w:rPr>
        <w:t xml:space="preserve">towards </w:t>
      </w:r>
      <w:r w:rsidR="00A10174">
        <w:rPr>
          <w:rFonts w:ascii="Times New Roman" w:hAnsi="Times New Roman" w:cs="Times New Roman"/>
          <w:sz w:val="24"/>
          <w:szCs w:val="24"/>
        </w:rPr>
        <w:t>broader efficiency searches is seen as desirable, w</w:t>
      </w:r>
      <w:r w:rsidRPr="006333DD">
        <w:rPr>
          <w:rFonts w:ascii="Times New Roman" w:hAnsi="Times New Roman" w:cs="Times New Roman"/>
          <w:sz w:val="24"/>
          <w:szCs w:val="24"/>
        </w:rPr>
        <w:t xml:space="preserve">hat </w:t>
      </w:r>
      <w:r w:rsidR="00A10174">
        <w:rPr>
          <w:rFonts w:ascii="Times New Roman" w:hAnsi="Times New Roman" w:cs="Times New Roman"/>
          <w:sz w:val="24"/>
          <w:szCs w:val="24"/>
        </w:rPr>
        <w:t>might this require</w:t>
      </w:r>
      <w:r w:rsidRPr="006333DD">
        <w:rPr>
          <w:rFonts w:ascii="Times New Roman" w:hAnsi="Times New Roman" w:cs="Times New Roman"/>
          <w:sz w:val="24"/>
          <w:szCs w:val="24"/>
        </w:rPr>
        <w:t xml:space="preserve"> in terms of organisation and resources? </w:t>
      </w:r>
      <w:r w:rsidR="007E7BD2">
        <w:rPr>
          <w:rFonts w:ascii="Times New Roman" w:hAnsi="Times New Roman" w:cs="Times New Roman"/>
          <w:sz w:val="24"/>
          <w:szCs w:val="24"/>
        </w:rPr>
        <w:t xml:space="preserve">Probably the most appropriate starting point would be </w:t>
      </w:r>
      <w:r w:rsidRPr="006333DD">
        <w:rPr>
          <w:rFonts w:ascii="Times New Roman" w:hAnsi="Times New Roman" w:cs="Times New Roman"/>
          <w:sz w:val="24"/>
          <w:szCs w:val="24"/>
        </w:rPr>
        <w:t>to use model</w:t>
      </w:r>
      <w:r w:rsidR="007E7BD2">
        <w:rPr>
          <w:rFonts w:ascii="Times New Roman" w:hAnsi="Times New Roman" w:cs="Times New Roman"/>
          <w:sz w:val="24"/>
          <w:szCs w:val="24"/>
        </w:rPr>
        <w:t>s</w:t>
      </w:r>
      <w:r w:rsidRPr="006333DD">
        <w:rPr>
          <w:rFonts w:ascii="Times New Roman" w:hAnsi="Times New Roman" w:cs="Times New Roman"/>
          <w:sz w:val="24"/>
          <w:szCs w:val="24"/>
        </w:rPr>
        <w:t xml:space="preserve"> develop</w:t>
      </w:r>
      <w:r w:rsidR="007E7BD2">
        <w:rPr>
          <w:rFonts w:ascii="Times New Roman" w:hAnsi="Times New Roman" w:cs="Times New Roman"/>
          <w:sz w:val="24"/>
          <w:szCs w:val="24"/>
        </w:rPr>
        <w:t>ed to assess</w:t>
      </w:r>
      <w:r w:rsidRPr="006333DD">
        <w:rPr>
          <w:rFonts w:ascii="Times New Roman" w:hAnsi="Times New Roman" w:cs="Times New Roman"/>
          <w:sz w:val="24"/>
          <w:szCs w:val="24"/>
        </w:rPr>
        <w:t xml:space="preserve"> diagnostic/screening technologies</w:t>
      </w:r>
      <w:r w:rsidR="007E7BD2">
        <w:rPr>
          <w:rFonts w:ascii="Times New Roman" w:hAnsi="Times New Roman" w:cs="Times New Roman"/>
          <w:sz w:val="24"/>
          <w:szCs w:val="24"/>
        </w:rPr>
        <w:t xml:space="preserve">, given that such models </w:t>
      </w:r>
      <w:r w:rsidR="00565BC8">
        <w:rPr>
          <w:rFonts w:ascii="Times New Roman" w:hAnsi="Times New Roman" w:cs="Times New Roman"/>
          <w:sz w:val="24"/>
          <w:szCs w:val="24"/>
        </w:rPr>
        <w:t>have,</w:t>
      </w:r>
      <w:r w:rsidR="00085724">
        <w:rPr>
          <w:rFonts w:ascii="Times New Roman" w:hAnsi="Times New Roman" w:cs="Times New Roman"/>
          <w:sz w:val="24"/>
          <w:szCs w:val="24"/>
        </w:rPr>
        <w:t xml:space="preserve"> by necessity,</w:t>
      </w:r>
      <w:r w:rsidR="007E7BD2">
        <w:rPr>
          <w:rFonts w:ascii="Times New Roman" w:hAnsi="Times New Roman" w:cs="Times New Roman"/>
          <w:sz w:val="24"/>
          <w:szCs w:val="24"/>
        </w:rPr>
        <w:t xml:space="preserve"> considered both diagnosis and treatment pathways. The efficiency search might then begin by examining </w:t>
      </w:r>
      <w:r w:rsidRPr="006333DD">
        <w:rPr>
          <w:rFonts w:ascii="Times New Roman" w:hAnsi="Times New Roman" w:cs="Times New Roman"/>
          <w:sz w:val="24"/>
          <w:szCs w:val="24"/>
        </w:rPr>
        <w:t xml:space="preserve">concurrently the cost-effectiveness of in-use first-line treatments. This would require formal consideration of comparative effectiveness of alternative treatments </w:t>
      </w:r>
      <w:r w:rsidR="007E7BD2">
        <w:rPr>
          <w:rFonts w:ascii="Times New Roman" w:hAnsi="Times New Roman" w:cs="Times New Roman"/>
          <w:sz w:val="24"/>
          <w:szCs w:val="24"/>
        </w:rPr>
        <w:t xml:space="preserve">(ideally </w:t>
      </w:r>
      <w:r w:rsidR="000453F2">
        <w:rPr>
          <w:rFonts w:ascii="Times New Roman" w:hAnsi="Times New Roman" w:cs="Times New Roman"/>
          <w:sz w:val="24"/>
          <w:szCs w:val="24"/>
        </w:rPr>
        <w:t>exploring heterogeneity in effectiveness, possibly through the use of</w:t>
      </w:r>
      <w:r w:rsidR="007E7BD2">
        <w:rPr>
          <w:rFonts w:ascii="Times New Roman" w:hAnsi="Times New Roman" w:cs="Times New Roman"/>
          <w:sz w:val="24"/>
          <w:szCs w:val="24"/>
        </w:rPr>
        <w:t xml:space="preserve"> </w:t>
      </w:r>
      <w:r w:rsidRPr="006333DD">
        <w:rPr>
          <w:rFonts w:ascii="Times New Roman" w:hAnsi="Times New Roman" w:cs="Times New Roman"/>
          <w:sz w:val="24"/>
          <w:szCs w:val="24"/>
        </w:rPr>
        <w:t>sub-groups</w:t>
      </w:r>
      <w:r w:rsidR="007E7BD2">
        <w:rPr>
          <w:rFonts w:ascii="Times New Roman" w:hAnsi="Times New Roman" w:cs="Times New Roman"/>
          <w:sz w:val="24"/>
          <w:szCs w:val="24"/>
        </w:rPr>
        <w:t>)</w:t>
      </w:r>
      <w:r w:rsidRPr="006333DD">
        <w:rPr>
          <w:rFonts w:ascii="Times New Roman" w:hAnsi="Times New Roman" w:cs="Times New Roman"/>
          <w:sz w:val="24"/>
          <w:szCs w:val="24"/>
        </w:rPr>
        <w:t xml:space="preserve">, and also examination of how they are currently implemented based on </w:t>
      </w:r>
      <w:r>
        <w:rPr>
          <w:rFonts w:ascii="Times New Roman" w:hAnsi="Times New Roman" w:cs="Times New Roman"/>
          <w:sz w:val="24"/>
          <w:szCs w:val="24"/>
        </w:rPr>
        <w:t>up-to-date</w:t>
      </w:r>
      <w:r w:rsidRPr="006333DD">
        <w:rPr>
          <w:rFonts w:ascii="Times New Roman" w:hAnsi="Times New Roman" w:cs="Times New Roman"/>
          <w:sz w:val="24"/>
          <w:szCs w:val="24"/>
        </w:rPr>
        <w:t xml:space="preserve"> observational data. If data allow, analysts might </w:t>
      </w:r>
      <w:r>
        <w:rPr>
          <w:rFonts w:ascii="Times New Roman" w:hAnsi="Times New Roman" w:cs="Times New Roman"/>
          <w:sz w:val="24"/>
          <w:szCs w:val="24"/>
        </w:rPr>
        <w:t>then</w:t>
      </w:r>
      <w:r w:rsidRPr="006333DD">
        <w:rPr>
          <w:rFonts w:ascii="Times New Roman" w:hAnsi="Times New Roman" w:cs="Times New Roman"/>
          <w:sz w:val="24"/>
          <w:szCs w:val="24"/>
        </w:rPr>
        <w:t xml:space="preserve"> </w:t>
      </w:r>
      <w:r>
        <w:rPr>
          <w:rFonts w:ascii="Times New Roman" w:hAnsi="Times New Roman" w:cs="Times New Roman"/>
          <w:sz w:val="24"/>
          <w:szCs w:val="24"/>
        </w:rPr>
        <w:t>compare</w:t>
      </w:r>
      <w:r w:rsidRPr="006333DD">
        <w:rPr>
          <w:rFonts w:ascii="Times New Roman" w:hAnsi="Times New Roman" w:cs="Times New Roman"/>
          <w:sz w:val="24"/>
          <w:szCs w:val="24"/>
        </w:rPr>
        <w:t xml:space="preserve"> the current set of </w:t>
      </w:r>
      <w:r>
        <w:rPr>
          <w:rFonts w:ascii="Times New Roman" w:hAnsi="Times New Roman" w:cs="Times New Roman"/>
          <w:sz w:val="24"/>
          <w:szCs w:val="24"/>
        </w:rPr>
        <w:t xml:space="preserve">active </w:t>
      </w:r>
      <w:r w:rsidRPr="006333DD">
        <w:rPr>
          <w:rFonts w:ascii="Times New Roman" w:hAnsi="Times New Roman" w:cs="Times New Roman"/>
          <w:sz w:val="24"/>
          <w:szCs w:val="24"/>
        </w:rPr>
        <w:t xml:space="preserve">interventions </w:t>
      </w:r>
      <w:r>
        <w:rPr>
          <w:rFonts w:ascii="Times New Roman" w:hAnsi="Times New Roman" w:cs="Times New Roman"/>
          <w:sz w:val="24"/>
          <w:szCs w:val="24"/>
        </w:rPr>
        <w:t>with</w:t>
      </w:r>
      <w:r w:rsidRPr="006333DD">
        <w:rPr>
          <w:rFonts w:ascii="Times New Roman" w:hAnsi="Times New Roman" w:cs="Times New Roman"/>
          <w:sz w:val="24"/>
          <w:szCs w:val="24"/>
        </w:rPr>
        <w:t xml:space="preserve"> more conservative approach</w:t>
      </w:r>
      <w:r w:rsidR="007E7BD2">
        <w:rPr>
          <w:rFonts w:ascii="Times New Roman" w:hAnsi="Times New Roman" w:cs="Times New Roman"/>
          <w:sz w:val="24"/>
          <w:szCs w:val="24"/>
        </w:rPr>
        <w:t>es</w:t>
      </w:r>
      <w:r w:rsidRPr="006333DD">
        <w:rPr>
          <w:rFonts w:ascii="Times New Roman" w:hAnsi="Times New Roman" w:cs="Times New Roman"/>
          <w:sz w:val="24"/>
          <w:szCs w:val="24"/>
        </w:rPr>
        <w:t xml:space="preserve"> </w:t>
      </w:r>
      <w:r w:rsidR="007E7BD2">
        <w:rPr>
          <w:rFonts w:ascii="Times New Roman" w:hAnsi="Times New Roman" w:cs="Times New Roman"/>
          <w:sz w:val="24"/>
          <w:szCs w:val="24"/>
        </w:rPr>
        <w:t>(e.g., watchful waiting)</w:t>
      </w:r>
      <w:r w:rsidRPr="006333DD">
        <w:rPr>
          <w:rFonts w:ascii="Times New Roman" w:hAnsi="Times New Roman" w:cs="Times New Roman"/>
          <w:sz w:val="24"/>
          <w:szCs w:val="24"/>
        </w:rPr>
        <w:t xml:space="preserve">. Such a framework sets the scene for assessing the cost-effectiveness of the current first-line treatment strategies, as well as combinations of different diagnostic/treatment strategies. </w:t>
      </w:r>
    </w:p>
    <w:p w:rsidR="009C0DE1" w:rsidRPr="004518E1" w:rsidRDefault="004133BB" w:rsidP="004133BB">
      <w:pPr>
        <w:spacing w:before="100" w:beforeAutospacing="1" w:after="100" w:afterAutospacing="1" w:line="360" w:lineRule="auto"/>
        <w:rPr>
          <w:rFonts w:ascii="Times New Roman" w:hAnsi="Times New Roman" w:cs="Times New Roman"/>
          <w:sz w:val="24"/>
          <w:szCs w:val="24"/>
        </w:rPr>
      </w:pPr>
      <w:r w:rsidRPr="004518E1">
        <w:rPr>
          <w:rFonts w:ascii="Times New Roman" w:hAnsi="Times New Roman" w:cs="Times New Roman"/>
          <w:sz w:val="24"/>
          <w:szCs w:val="24"/>
        </w:rPr>
        <w:t>A further step in this direction</w:t>
      </w:r>
      <w:r w:rsidR="00F85911" w:rsidRPr="004518E1">
        <w:rPr>
          <w:rFonts w:ascii="Times New Roman" w:hAnsi="Times New Roman" w:cs="Times New Roman"/>
          <w:sz w:val="24"/>
          <w:szCs w:val="24"/>
        </w:rPr>
        <w:t>, and perhaps the ultimate destination,</w:t>
      </w:r>
      <w:r w:rsidRPr="004518E1">
        <w:rPr>
          <w:rFonts w:ascii="Times New Roman" w:hAnsi="Times New Roman" w:cs="Times New Roman"/>
          <w:sz w:val="24"/>
          <w:szCs w:val="24"/>
        </w:rPr>
        <w:t xml:space="preserve"> </w:t>
      </w:r>
      <w:r w:rsidR="00C55315" w:rsidRPr="004518E1">
        <w:rPr>
          <w:rFonts w:ascii="Times New Roman" w:hAnsi="Times New Roman" w:cs="Times New Roman"/>
          <w:sz w:val="24"/>
          <w:szCs w:val="24"/>
        </w:rPr>
        <w:t xml:space="preserve">is </w:t>
      </w:r>
      <w:r w:rsidRPr="004518E1">
        <w:rPr>
          <w:rFonts w:ascii="Times New Roman" w:hAnsi="Times New Roman" w:cs="Times New Roman"/>
          <w:sz w:val="24"/>
          <w:szCs w:val="24"/>
        </w:rPr>
        <w:t>the realm of whole disease models</w:t>
      </w:r>
      <w:r w:rsidR="00C55315" w:rsidRPr="004518E1">
        <w:rPr>
          <w:rFonts w:ascii="Times New Roman" w:hAnsi="Times New Roman" w:cs="Times New Roman"/>
          <w:sz w:val="24"/>
          <w:szCs w:val="24"/>
        </w:rPr>
        <w:t xml:space="preserve"> (WDMs)</w:t>
      </w:r>
      <w:r w:rsidRPr="004518E1">
        <w:rPr>
          <w:rFonts w:ascii="Times New Roman" w:hAnsi="Times New Roman" w:cs="Times New Roman"/>
          <w:sz w:val="24"/>
          <w:szCs w:val="24"/>
        </w:rPr>
        <w:t>, or at least models that reflect whole clinical pathways</w:t>
      </w:r>
      <w:r w:rsidR="00C55315" w:rsidRPr="004518E1">
        <w:rPr>
          <w:rFonts w:ascii="Times New Roman" w:hAnsi="Times New Roman" w:cs="Times New Roman"/>
          <w:sz w:val="24"/>
          <w:szCs w:val="24"/>
        </w:rPr>
        <w:t xml:space="preserve">. </w:t>
      </w:r>
      <w:r w:rsidR="00F74C40" w:rsidRPr="004518E1">
        <w:rPr>
          <w:rFonts w:ascii="Times New Roman" w:hAnsi="Times New Roman" w:cs="Times New Roman"/>
          <w:sz w:val="24"/>
          <w:szCs w:val="24"/>
        </w:rPr>
        <w:t xml:space="preserve">Several </w:t>
      </w:r>
      <w:r w:rsidR="00DD3237" w:rsidRPr="004518E1">
        <w:rPr>
          <w:rFonts w:ascii="Times New Roman" w:hAnsi="Times New Roman" w:cs="Times New Roman"/>
          <w:sz w:val="24"/>
          <w:szCs w:val="24"/>
        </w:rPr>
        <w:t>commentators</w:t>
      </w:r>
      <w:r w:rsidR="00F74C40" w:rsidRPr="004518E1">
        <w:rPr>
          <w:rFonts w:ascii="Times New Roman" w:hAnsi="Times New Roman" w:cs="Times New Roman"/>
          <w:sz w:val="24"/>
          <w:szCs w:val="24"/>
        </w:rPr>
        <w:t xml:space="preserve"> have </w:t>
      </w:r>
      <w:r w:rsidR="008B341F" w:rsidRPr="004518E1">
        <w:rPr>
          <w:rFonts w:ascii="Times New Roman" w:hAnsi="Times New Roman" w:cs="Times New Roman"/>
          <w:sz w:val="24"/>
          <w:szCs w:val="24"/>
        </w:rPr>
        <w:t xml:space="preserve">previously </w:t>
      </w:r>
      <w:r w:rsidR="00F74C40" w:rsidRPr="004518E1">
        <w:rPr>
          <w:rFonts w:ascii="Times New Roman" w:hAnsi="Times New Roman" w:cs="Times New Roman"/>
          <w:sz w:val="24"/>
          <w:szCs w:val="24"/>
        </w:rPr>
        <w:t>proposed</w:t>
      </w:r>
      <w:r w:rsidR="002C72F0" w:rsidRPr="004518E1">
        <w:rPr>
          <w:rFonts w:ascii="Times New Roman" w:hAnsi="Times New Roman" w:cs="Times New Roman"/>
          <w:sz w:val="24"/>
          <w:szCs w:val="24"/>
        </w:rPr>
        <w:t xml:space="preserve"> and demonstrated</w:t>
      </w:r>
      <w:r w:rsidR="00F74C40" w:rsidRPr="004518E1">
        <w:rPr>
          <w:rFonts w:ascii="Times New Roman" w:hAnsi="Times New Roman" w:cs="Times New Roman"/>
          <w:sz w:val="24"/>
          <w:szCs w:val="24"/>
        </w:rPr>
        <w:t xml:space="preserve"> </w:t>
      </w:r>
      <w:r w:rsidR="008457EC" w:rsidRPr="004518E1">
        <w:rPr>
          <w:rFonts w:ascii="Times New Roman" w:hAnsi="Times New Roman" w:cs="Times New Roman"/>
          <w:sz w:val="24"/>
          <w:szCs w:val="24"/>
        </w:rPr>
        <w:t>comprehensive modelling approaches capable of examining</w:t>
      </w:r>
      <w:r w:rsidR="008B341F" w:rsidRPr="004518E1">
        <w:rPr>
          <w:rFonts w:ascii="Times New Roman" w:hAnsi="Times New Roman" w:cs="Times New Roman"/>
          <w:sz w:val="24"/>
          <w:szCs w:val="24"/>
        </w:rPr>
        <w:t xml:space="preserve"> resource</w:t>
      </w:r>
      <w:r w:rsidR="008457EC" w:rsidRPr="004518E1">
        <w:rPr>
          <w:rFonts w:ascii="Times New Roman" w:hAnsi="Times New Roman" w:cs="Times New Roman"/>
          <w:sz w:val="24"/>
          <w:szCs w:val="24"/>
        </w:rPr>
        <w:t xml:space="preserve"> </w:t>
      </w:r>
      <w:r w:rsidR="008B341F" w:rsidRPr="004518E1">
        <w:rPr>
          <w:rFonts w:ascii="Times New Roman" w:hAnsi="Times New Roman" w:cs="Times New Roman"/>
          <w:sz w:val="24"/>
          <w:szCs w:val="24"/>
        </w:rPr>
        <w:t>re-allocations</w:t>
      </w:r>
      <w:r w:rsidR="008457EC" w:rsidRPr="004518E1">
        <w:rPr>
          <w:rFonts w:ascii="Times New Roman" w:hAnsi="Times New Roman" w:cs="Times New Roman"/>
          <w:sz w:val="24"/>
          <w:szCs w:val="24"/>
        </w:rPr>
        <w:t xml:space="preserve"> involving simultaneous investments and disinvestments </w:t>
      </w:r>
      <w:r w:rsidR="008B341F" w:rsidRPr="004518E1">
        <w:rPr>
          <w:rFonts w:ascii="Times New Roman" w:hAnsi="Times New Roman" w:cs="Times New Roman"/>
          <w:sz w:val="24"/>
          <w:szCs w:val="24"/>
        </w:rPr>
        <w:t>within</w:t>
      </w:r>
      <w:r w:rsidR="009F3398" w:rsidRPr="004518E1">
        <w:rPr>
          <w:rFonts w:ascii="Times New Roman" w:hAnsi="Times New Roman" w:cs="Times New Roman"/>
          <w:sz w:val="24"/>
          <w:szCs w:val="24"/>
        </w:rPr>
        <w:t xml:space="preserve"> </w:t>
      </w:r>
      <w:r w:rsidR="008457EC" w:rsidRPr="004518E1">
        <w:rPr>
          <w:rFonts w:ascii="Times New Roman" w:hAnsi="Times New Roman" w:cs="Times New Roman"/>
          <w:sz w:val="24"/>
          <w:szCs w:val="24"/>
        </w:rPr>
        <w:t xml:space="preserve">whole </w:t>
      </w:r>
      <w:r w:rsidR="009C0DE1" w:rsidRPr="004518E1">
        <w:rPr>
          <w:rFonts w:ascii="Times New Roman" w:hAnsi="Times New Roman" w:cs="Times New Roman"/>
          <w:sz w:val="24"/>
          <w:szCs w:val="24"/>
        </w:rPr>
        <w:t>disease</w:t>
      </w:r>
      <w:r w:rsidR="008457EC" w:rsidRPr="004518E1">
        <w:rPr>
          <w:rFonts w:ascii="Times New Roman" w:hAnsi="Times New Roman" w:cs="Times New Roman"/>
          <w:sz w:val="24"/>
          <w:szCs w:val="24"/>
        </w:rPr>
        <w:t xml:space="preserve"> pathways</w:t>
      </w:r>
      <w:r w:rsidR="00640DA9">
        <w:rPr>
          <w:rFonts w:ascii="Times New Roman" w:hAnsi="Times New Roman" w:cs="Times New Roman"/>
          <w:sz w:val="24"/>
          <w:szCs w:val="24"/>
        </w:rPr>
        <w:t xml:space="preserve"> </w:t>
      </w:r>
      <w:r w:rsidR="00640DA9">
        <w:rPr>
          <w:rFonts w:ascii="Times New Roman" w:hAnsi="Times New Roman" w:cs="Times New Roman"/>
          <w:sz w:val="24"/>
          <w:szCs w:val="24"/>
        </w:rPr>
        <w:fldChar w:fldCharType="begin"/>
      </w:r>
      <w:r w:rsidR="00640DA9">
        <w:rPr>
          <w:rFonts w:ascii="Times New Roman" w:hAnsi="Times New Roman" w:cs="Times New Roman"/>
          <w:sz w:val="24"/>
          <w:szCs w:val="24"/>
        </w:rPr>
        <w:instrText>ADDIN RW.CITE{{5572 Tappenden,P. 2012; 5574 Tappenden,P. 2013; 5573 Lord,J. 2013}}</w:instrText>
      </w:r>
      <w:r w:rsidR="00640DA9">
        <w:rPr>
          <w:rFonts w:ascii="Times New Roman" w:hAnsi="Times New Roman" w:cs="Times New Roman"/>
          <w:sz w:val="24"/>
          <w:szCs w:val="24"/>
        </w:rPr>
        <w:fldChar w:fldCharType="separate"/>
      </w:r>
      <w:r w:rsidR="00511DA0" w:rsidRPr="00511DA0">
        <w:rPr>
          <w:rFonts w:ascii="Times New Roman" w:hAnsi="Times New Roman" w:cs="Times New Roman"/>
          <w:sz w:val="24"/>
          <w:szCs w:val="24"/>
        </w:rPr>
        <w:t>[26,40,41]</w:t>
      </w:r>
      <w:r w:rsidR="00640DA9">
        <w:rPr>
          <w:rFonts w:ascii="Times New Roman" w:hAnsi="Times New Roman" w:cs="Times New Roman"/>
          <w:sz w:val="24"/>
          <w:szCs w:val="24"/>
        </w:rPr>
        <w:fldChar w:fldCharType="end"/>
      </w:r>
      <w:r w:rsidR="008B341F" w:rsidRPr="004518E1">
        <w:rPr>
          <w:rFonts w:ascii="Times New Roman" w:hAnsi="Times New Roman" w:cs="Times New Roman"/>
          <w:sz w:val="24"/>
          <w:szCs w:val="24"/>
        </w:rPr>
        <w:t xml:space="preserve">, </w:t>
      </w:r>
      <w:r w:rsidR="00DD3237" w:rsidRPr="004518E1">
        <w:rPr>
          <w:rFonts w:ascii="Times New Roman" w:hAnsi="Times New Roman" w:cs="Times New Roman"/>
          <w:sz w:val="24"/>
          <w:szCs w:val="24"/>
        </w:rPr>
        <w:t>or</w:t>
      </w:r>
      <w:r w:rsidR="008B341F" w:rsidRPr="004518E1">
        <w:rPr>
          <w:rFonts w:ascii="Times New Roman" w:hAnsi="Times New Roman" w:cs="Times New Roman"/>
          <w:sz w:val="24"/>
          <w:szCs w:val="24"/>
        </w:rPr>
        <w:t xml:space="preserve"> </w:t>
      </w:r>
      <w:r w:rsidR="006E1A0B">
        <w:rPr>
          <w:rFonts w:ascii="Times New Roman" w:hAnsi="Times New Roman" w:cs="Times New Roman"/>
          <w:sz w:val="24"/>
          <w:szCs w:val="24"/>
        </w:rPr>
        <w:t xml:space="preserve">even </w:t>
      </w:r>
      <w:r w:rsidR="008B341F" w:rsidRPr="004518E1">
        <w:rPr>
          <w:rFonts w:ascii="Times New Roman" w:hAnsi="Times New Roman" w:cs="Times New Roman"/>
          <w:sz w:val="24"/>
          <w:szCs w:val="24"/>
        </w:rPr>
        <w:t xml:space="preserve">across </w:t>
      </w:r>
      <w:r w:rsidR="009C0DE1" w:rsidRPr="004518E1">
        <w:rPr>
          <w:rFonts w:ascii="Times New Roman" w:hAnsi="Times New Roman" w:cs="Times New Roman"/>
          <w:sz w:val="24"/>
          <w:szCs w:val="24"/>
        </w:rPr>
        <w:t>disease</w:t>
      </w:r>
      <w:r w:rsidR="008B341F" w:rsidRPr="004518E1">
        <w:rPr>
          <w:rFonts w:ascii="Times New Roman" w:hAnsi="Times New Roman" w:cs="Times New Roman"/>
          <w:sz w:val="24"/>
          <w:szCs w:val="24"/>
        </w:rPr>
        <w:t xml:space="preserve"> pathways</w:t>
      </w:r>
      <w:r w:rsidR="003C4735">
        <w:rPr>
          <w:rFonts w:ascii="Times New Roman" w:hAnsi="Times New Roman" w:cs="Times New Roman"/>
          <w:sz w:val="24"/>
          <w:szCs w:val="24"/>
        </w:rPr>
        <w:t xml:space="preserve"> </w:t>
      </w:r>
      <w:r w:rsidR="003C4735">
        <w:rPr>
          <w:rFonts w:ascii="Times New Roman" w:hAnsi="Times New Roman" w:cs="Times New Roman"/>
          <w:sz w:val="24"/>
          <w:szCs w:val="24"/>
        </w:rPr>
        <w:fldChar w:fldCharType="begin"/>
      </w:r>
      <w:r w:rsidR="003C4735">
        <w:rPr>
          <w:rFonts w:ascii="Times New Roman" w:hAnsi="Times New Roman" w:cs="Times New Roman"/>
          <w:sz w:val="24"/>
          <w:szCs w:val="24"/>
        </w:rPr>
        <w:instrText>ADDIN RW.CITE{{5584 Murray,C.J. 2000}}</w:instrText>
      </w:r>
      <w:r w:rsidR="003C4735">
        <w:rPr>
          <w:rFonts w:ascii="Times New Roman" w:hAnsi="Times New Roman" w:cs="Times New Roman"/>
          <w:sz w:val="24"/>
          <w:szCs w:val="24"/>
        </w:rPr>
        <w:fldChar w:fldCharType="separate"/>
      </w:r>
      <w:r w:rsidR="00511DA0" w:rsidRPr="00511DA0">
        <w:rPr>
          <w:rFonts w:ascii="Times New Roman" w:hAnsi="Times New Roman" w:cs="Times New Roman"/>
          <w:sz w:val="24"/>
          <w:szCs w:val="24"/>
        </w:rPr>
        <w:t>[42]</w:t>
      </w:r>
      <w:r w:rsidR="003C4735">
        <w:rPr>
          <w:rFonts w:ascii="Times New Roman" w:hAnsi="Times New Roman" w:cs="Times New Roman"/>
          <w:sz w:val="24"/>
          <w:szCs w:val="24"/>
        </w:rPr>
        <w:fldChar w:fldCharType="end"/>
      </w:r>
      <w:r w:rsidR="008B341F" w:rsidRPr="004518E1">
        <w:rPr>
          <w:rFonts w:ascii="Times New Roman" w:hAnsi="Times New Roman" w:cs="Times New Roman"/>
          <w:sz w:val="24"/>
          <w:szCs w:val="24"/>
        </w:rPr>
        <w:t xml:space="preserve">. </w:t>
      </w:r>
      <w:r w:rsidR="008457EC" w:rsidRPr="004518E1">
        <w:rPr>
          <w:rFonts w:ascii="Times New Roman" w:hAnsi="Times New Roman" w:cs="Times New Roman"/>
          <w:sz w:val="24"/>
          <w:szCs w:val="24"/>
        </w:rPr>
        <w:t xml:space="preserve"> </w:t>
      </w:r>
    </w:p>
    <w:p w:rsidR="009E201B" w:rsidRDefault="008B341F" w:rsidP="004133BB">
      <w:pPr>
        <w:spacing w:before="100" w:beforeAutospacing="1" w:after="100" w:afterAutospacing="1" w:line="360" w:lineRule="auto"/>
        <w:rPr>
          <w:rFonts w:ascii="Times New Roman" w:hAnsi="Times New Roman" w:cs="Times New Roman"/>
          <w:sz w:val="24"/>
          <w:szCs w:val="24"/>
        </w:rPr>
      </w:pPr>
      <w:r w:rsidRPr="00C44C94">
        <w:rPr>
          <w:rFonts w:ascii="Times New Roman" w:hAnsi="Times New Roman" w:cs="Times New Roman"/>
          <w:sz w:val="24"/>
          <w:szCs w:val="24"/>
        </w:rPr>
        <w:t xml:space="preserve">Tappenden et al. have </w:t>
      </w:r>
      <w:r w:rsidR="00934CA5">
        <w:rPr>
          <w:rFonts w:ascii="Times New Roman" w:hAnsi="Times New Roman" w:cs="Times New Roman"/>
          <w:sz w:val="24"/>
          <w:szCs w:val="24"/>
        </w:rPr>
        <w:t>proposed</w:t>
      </w:r>
      <w:r w:rsidR="00934CA5" w:rsidRPr="00C44C94">
        <w:rPr>
          <w:rFonts w:ascii="Times New Roman" w:hAnsi="Times New Roman" w:cs="Times New Roman"/>
          <w:sz w:val="24"/>
          <w:szCs w:val="24"/>
        </w:rPr>
        <w:t xml:space="preserve"> </w:t>
      </w:r>
      <w:r w:rsidR="009C0DE1" w:rsidRPr="00C44C94">
        <w:rPr>
          <w:rFonts w:ascii="Times New Roman" w:hAnsi="Times New Roman" w:cs="Times New Roman"/>
          <w:sz w:val="24"/>
          <w:szCs w:val="24"/>
        </w:rPr>
        <w:t xml:space="preserve">a WDM framework </w:t>
      </w:r>
      <w:r w:rsidR="003C4735">
        <w:rPr>
          <w:rFonts w:ascii="Times New Roman" w:hAnsi="Times New Roman" w:cs="Times New Roman"/>
          <w:sz w:val="24"/>
          <w:szCs w:val="24"/>
        </w:rPr>
        <w:fldChar w:fldCharType="begin"/>
      </w:r>
      <w:r w:rsidR="003C4735">
        <w:rPr>
          <w:rFonts w:ascii="Times New Roman" w:hAnsi="Times New Roman" w:cs="Times New Roman"/>
          <w:sz w:val="24"/>
          <w:szCs w:val="24"/>
        </w:rPr>
        <w:instrText>ADDIN RW.CITE{{5572 Tappenden,P. 2012}}</w:instrText>
      </w:r>
      <w:r w:rsidR="003C4735">
        <w:rPr>
          <w:rFonts w:ascii="Times New Roman" w:hAnsi="Times New Roman" w:cs="Times New Roman"/>
          <w:sz w:val="24"/>
          <w:szCs w:val="24"/>
        </w:rPr>
        <w:fldChar w:fldCharType="separate"/>
      </w:r>
      <w:r w:rsidR="00511DA0" w:rsidRPr="00511DA0">
        <w:rPr>
          <w:rFonts w:ascii="Times New Roman" w:hAnsi="Times New Roman" w:cs="Times New Roman"/>
          <w:sz w:val="24"/>
          <w:szCs w:val="24"/>
        </w:rPr>
        <w:t>[40]</w:t>
      </w:r>
      <w:r w:rsidR="003C4735">
        <w:rPr>
          <w:rFonts w:ascii="Times New Roman" w:hAnsi="Times New Roman" w:cs="Times New Roman"/>
          <w:sz w:val="24"/>
          <w:szCs w:val="24"/>
        </w:rPr>
        <w:fldChar w:fldCharType="end"/>
      </w:r>
      <w:r w:rsidR="003C4735">
        <w:rPr>
          <w:rFonts w:ascii="Times New Roman" w:hAnsi="Times New Roman" w:cs="Times New Roman"/>
          <w:sz w:val="24"/>
          <w:szCs w:val="24"/>
        </w:rPr>
        <w:t xml:space="preserve"> </w:t>
      </w:r>
      <w:r w:rsidR="009C0DE1" w:rsidRPr="00C44C94">
        <w:rPr>
          <w:rFonts w:ascii="Times New Roman" w:hAnsi="Times New Roman" w:cs="Times New Roman"/>
          <w:sz w:val="24"/>
          <w:szCs w:val="24"/>
        </w:rPr>
        <w:t>and</w:t>
      </w:r>
      <w:r w:rsidR="00934CA5">
        <w:rPr>
          <w:rFonts w:ascii="Times New Roman" w:hAnsi="Times New Roman" w:cs="Times New Roman"/>
          <w:sz w:val="24"/>
          <w:szCs w:val="24"/>
        </w:rPr>
        <w:t>, as discussed above,</w:t>
      </w:r>
      <w:r w:rsidR="009C0DE1" w:rsidRPr="00C44C94">
        <w:rPr>
          <w:rFonts w:ascii="Times New Roman" w:hAnsi="Times New Roman" w:cs="Times New Roman"/>
          <w:sz w:val="24"/>
          <w:szCs w:val="24"/>
        </w:rPr>
        <w:t xml:space="preserve"> demonstrated its application in the area of colorectal cancer </w:t>
      </w:r>
      <w:r w:rsidR="003C4735">
        <w:rPr>
          <w:rFonts w:ascii="Times New Roman" w:hAnsi="Times New Roman" w:cs="Times New Roman"/>
          <w:sz w:val="24"/>
          <w:szCs w:val="24"/>
        </w:rPr>
        <w:fldChar w:fldCharType="begin"/>
      </w:r>
      <w:r w:rsidR="003C4735">
        <w:rPr>
          <w:rFonts w:ascii="Times New Roman" w:hAnsi="Times New Roman" w:cs="Times New Roman"/>
          <w:sz w:val="24"/>
          <w:szCs w:val="24"/>
        </w:rPr>
        <w:instrText>ADDIN RW.CITE{{5574 Tappenden,P. 2013}}</w:instrText>
      </w:r>
      <w:r w:rsidR="003C4735">
        <w:rPr>
          <w:rFonts w:ascii="Times New Roman" w:hAnsi="Times New Roman" w:cs="Times New Roman"/>
          <w:sz w:val="24"/>
          <w:szCs w:val="24"/>
        </w:rPr>
        <w:fldChar w:fldCharType="separate"/>
      </w:r>
      <w:r w:rsidR="00511DA0" w:rsidRPr="00511DA0">
        <w:rPr>
          <w:rFonts w:ascii="Times New Roman" w:hAnsi="Times New Roman" w:cs="Times New Roman"/>
          <w:sz w:val="24"/>
          <w:szCs w:val="24"/>
        </w:rPr>
        <w:t>[26]</w:t>
      </w:r>
      <w:r w:rsidR="003C4735">
        <w:rPr>
          <w:rFonts w:ascii="Times New Roman" w:hAnsi="Times New Roman" w:cs="Times New Roman"/>
          <w:sz w:val="24"/>
          <w:szCs w:val="24"/>
        </w:rPr>
        <w:fldChar w:fldCharType="end"/>
      </w:r>
      <w:r w:rsidR="009C0DE1" w:rsidRPr="00C44C94">
        <w:rPr>
          <w:rFonts w:ascii="Times New Roman" w:hAnsi="Times New Roman" w:cs="Times New Roman"/>
          <w:sz w:val="24"/>
          <w:szCs w:val="24"/>
        </w:rPr>
        <w:t>. The</w:t>
      </w:r>
      <w:r w:rsidR="00C44C94" w:rsidRPr="00C44C94">
        <w:rPr>
          <w:rFonts w:ascii="Times New Roman" w:hAnsi="Times New Roman" w:cs="Times New Roman"/>
          <w:sz w:val="24"/>
          <w:szCs w:val="24"/>
        </w:rPr>
        <w:t xml:space="preserve">y describe </w:t>
      </w:r>
      <w:r w:rsidR="009C0DE1" w:rsidRPr="00C44C94">
        <w:rPr>
          <w:rFonts w:ascii="Times New Roman" w:hAnsi="Times New Roman" w:cs="Times New Roman"/>
          <w:sz w:val="24"/>
          <w:szCs w:val="24"/>
        </w:rPr>
        <w:t xml:space="preserve">WDMs </w:t>
      </w:r>
      <w:r w:rsidR="00C44C94" w:rsidRPr="00C44C94">
        <w:rPr>
          <w:rFonts w:ascii="Times New Roman" w:hAnsi="Times New Roman" w:cs="Times New Roman"/>
          <w:sz w:val="24"/>
          <w:szCs w:val="24"/>
        </w:rPr>
        <w:t>as being</w:t>
      </w:r>
      <w:r w:rsidR="009C0DE1" w:rsidRPr="00C44C94">
        <w:rPr>
          <w:rFonts w:ascii="Times New Roman" w:hAnsi="Times New Roman" w:cs="Times New Roman"/>
          <w:sz w:val="24"/>
          <w:szCs w:val="24"/>
        </w:rPr>
        <w:t xml:space="preserve"> broad in scope, covering the whole disease pathway from pre-diagnosis to end-stage disease, as well as all the interventions that are currently provided. A defining feature of what they propose is that such model</w:t>
      </w:r>
      <w:r w:rsidR="00DD3237" w:rsidRPr="00C44C94">
        <w:rPr>
          <w:rFonts w:ascii="Times New Roman" w:hAnsi="Times New Roman" w:cs="Times New Roman"/>
          <w:sz w:val="24"/>
          <w:szCs w:val="24"/>
        </w:rPr>
        <w:t>s</w:t>
      </w:r>
      <w:r w:rsidR="009C0DE1" w:rsidRPr="00C44C94">
        <w:rPr>
          <w:rFonts w:ascii="Times New Roman" w:hAnsi="Times New Roman" w:cs="Times New Roman"/>
          <w:sz w:val="24"/>
          <w:szCs w:val="24"/>
        </w:rPr>
        <w:t xml:space="preserve"> </w:t>
      </w:r>
      <w:r w:rsidR="00C44C94">
        <w:rPr>
          <w:rFonts w:ascii="Times New Roman" w:hAnsi="Times New Roman" w:cs="Times New Roman"/>
          <w:sz w:val="24"/>
          <w:szCs w:val="24"/>
        </w:rPr>
        <w:t xml:space="preserve">should also </w:t>
      </w:r>
      <w:r w:rsidR="009C0DE1" w:rsidRPr="00C44C94">
        <w:rPr>
          <w:rFonts w:ascii="Times New Roman" w:hAnsi="Times New Roman" w:cs="Times New Roman"/>
          <w:sz w:val="24"/>
          <w:szCs w:val="24"/>
        </w:rPr>
        <w:t>have sufficient depth and detail to allow switching of the decision node to examine questions at different point</w:t>
      </w:r>
      <w:r w:rsidR="00C44C94">
        <w:rPr>
          <w:rFonts w:ascii="Times New Roman" w:hAnsi="Times New Roman" w:cs="Times New Roman"/>
          <w:sz w:val="24"/>
          <w:szCs w:val="24"/>
        </w:rPr>
        <w:t>s in the care pathway, providing</w:t>
      </w:r>
      <w:r w:rsidR="009C0DE1" w:rsidRPr="00C44C94">
        <w:rPr>
          <w:rFonts w:ascii="Times New Roman" w:hAnsi="Times New Roman" w:cs="Times New Roman"/>
          <w:sz w:val="24"/>
          <w:szCs w:val="24"/>
        </w:rPr>
        <w:t xml:space="preserve"> a means to </w:t>
      </w:r>
      <w:r w:rsidR="00C44C94" w:rsidRPr="00C44C94">
        <w:rPr>
          <w:rFonts w:ascii="Times New Roman" w:hAnsi="Times New Roman" w:cs="Times New Roman"/>
          <w:sz w:val="24"/>
          <w:szCs w:val="24"/>
        </w:rPr>
        <w:t>identify efficient</w:t>
      </w:r>
      <w:r w:rsidR="009C0DE1" w:rsidRPr="00C44C94">
        <w:rPr>
          <w:rFonts w:ascii="Times New Roman" w:hAnsi="Times New Roman" w:cs="Times New Roman"/>
          <w:sz w:val="24"/>
          <w:szCs w:val="24"/>
        </w:rPr>
        <w:t xml:space="preserve"> reallocations o</w:t>
      </w:r>
      <w:r w:rsidR="00C44C94" w:rsidRPr="00C44C94">
        <w:rPr>
          <w:rFonts w:ascii="Times New Roman" w:hAnsi="Times New Roman" w:cs="Times New Roman"/>
          <w:sz w:val="24"/>
          <w:szCs w:val="24"/>
        </w:rPr>
        <w:t xml:space="preserve">f resources. </w:t>
      </w:r>
      <w:r w:rsidR="009C0DE1" w:rsidRPr="00C44C94">
        <w:rPr>
          <w:rFonts w:ascii="Times New Roman" w:hAnsi="Times New Roman" w:cs="Times New Roman"/>
          <w:sz w:val="24"/>
          <w:szCs w:val="24"/>
        </w:rPr>
        <w:t>This is important since standard economic evaluation, which fixes the decision to be at a specific point in the disease pathway (e.g. the choice between first</w:t>
      </w:r>
      <w:r w:rsidR="007E110D">
        <w:rPr>
          <w:rFonts w:ascii="Times New Roman" w:hAnsi="Times New Roman" w:cs="Times New Roman"/>
          <w:sz w:val="24"/>
          <w:szCs w:val="24"/>
        </w:rPr>
        <w:t>-</w:t>
      </w:r>
      <w:r w:rsidR="009C0DE1" w:rsidRPr="00C44C94">
        <w:rPr>
          <w:rFonts w:ascii="Times New Roman" w:hAnsi="Times New Roman" w:cs="Times New Roman"/>
          <w:sz w:val="24"/>
          <w:szCs w:val="24"/>
        </w:rPr>
        <w:t>line treatments), will fail to ascertain how</w:t>
      </w:r>
      <w:r w:rsidR="000A1C2F">
        <w:rPr>
          <w:rFonts w:ascii="Times New Roman" w:hAnsi="Times New Roman" w:cs="Times New Roman"/>
          <w:sz w:val="24"/>
          <w:szCs w:val="24"/>
        </w:rPr>
        <w:t>, for example,</w:t>
      </w:r>
      <w:r w:rsidR="009C0DE1" w:rsidRPr="00C44C94">
        <w:rPr>
          <w:rFonts w:ascii="Times New Roman" w:hAnsi="Times New Roman" w:cs="Times New Roman"/>
          <w:sz w:val="24"/>
          <w:szCs w:val="24"/>
        </w:rPr>
        <w:t xml:space="preserve"> a change </w:t>
      </w:r>
      <w:r w:rsidR="000A1C2F">
        <w:rPr>
          <w:rFonts w:ascii="Times New Roman" w:hAnsi="Times New Roman" w:cs="Times New Roman"/>
          <w:sz w:val="24"/>
          <w:szCs w:val="24"/>
        </w:rPr>
        <w:t>in the approach to first-line treatment</w:t>
      </w:r>
      <w:r w:rsidR="009C0DE1" w:rsidRPr="00C44C94">
        <w:rPr>
          <w:rFonts w:ascii="Times New Roman" w:hAnsi="Times New Roman" w:cs="Times New Roman"/>
          <w:sz w:val="24"/>
          <w:szCs w:val="24"/>
        </w:rPr>
        <w:t xml:space="preserve"> </w:t>
      </w:r>
      <w:r w:rsidR="000A1C2F">
        <w:rPr>
          <w:rFonts w:ascii="Times New Roman" w:hAnsi="Times New Roman" w:cs="Times New Roman"/>
          <w:sz w:val="24"/>
          <w:szCs w:val="24"/>
        </w:rPr>
        <w:t>might affect</w:t>
      </w:r>
      <w:r w:rsidR="009C0DE1" w:rsidRPr="00C44C94">
        <w:rPr>
          <w:rFonts w:ascii="Times New Roman" w:hAnsi="Times New Roman" w:cs="Times New Roman"/>
          <w:sz w:val="24"/>
          <w:szCs w:val="24"/>
        </w:rPr>
        <w:t xml:space="preserve"> the cost-effectiveness of interventions at other points in the pathway (e.g. screening or approaches to diagnosis) or vice versa.</w:t>
      </w:r>
      <w:r w:rsidR="00EC281D" w:rsidRPr="00C44C94">
        <w:rPr>
          <w:rFonts w:ascii="Times New Roman" w:hAnsi="Times New Roman" w:cs="Times New Roman"/>
          <w:sz w:val="24"/>
          <w:szCs w:val="24"/>
        </w:rPr>
        <w:t xml:space="preserve"> Similarly, Lord et al. </w:t>
      </w:r>
      <w:r w:rsidR="003C4735">
        <w:rPr>
          <w:rFonts w:ascii="Times New Roman" w:hAnsi="Times New Roman" w:cs="Times New Roman"/>
          <w:sz w:val="24"/>
          <w:szCs w:val="24"/>
        </w:rPr>
        <w:fldChar w:fldCharType="begin"/>
      </w:r>
      <w:r w:rsidR="003C4735">
        <w:rPr>
          <w:rFonts w:ascii="Times New Roman" w:hAnsi="Times New Roman" w:cs="Times New Roman"/>
          <w:sz w:val="24"/>
          <w:szCs w:val="24"/>
        </w:rPr>
        <w:instrText>ADDIN RW.CITE{{5573 Lord,J. 2013}}</w:instrText>
      </w:r>
      <w:r w:rsidR="003C4735">
        <w:rPr>
          <w:rFonts w:ascii="Times New Roman" w:hAnsi="Times New Roman" w:cs="Times New Roman"/>
          <w:sz w:val="24"/>
          <w:szCs w:val="24"/>
        </w:rPr>
        <w:fldChar w:fldCharType="separate"/>
      </w:r>
      <w:r w:rsidR="00511DA0" w:rsidRPr="00511DA0">
        <w:rPr>
          <w:rFonts w:ascii="Times New Roman" w:hAnsi="Times New Roman" w:cs="Times New Roman"/>
          <w:sz w:val="24"/>
          <w:szCs w:val="24"/>
        </w:rPr>
        <w:t>[41]</w:t>
      </w:r>
      <w:r w:rsidR="003C4735">
        <w:rPr>
          <w:rFonts w:ascii="Times New Roman" w:hAnsi="Times New Roman" w:cs="Times New Roman"/>
          <w:sz w:val="24"/>
          <w:szCs w:val="24"/>
        </w:rPr>
        <w:fldChar w:fldCharType="end"/>
      </w:r>
      <w:r w:rsidR="003C4735">
        <w:rPr>
          <w:rFonts w:ascii="Times New Roman" w:hAnsi="Times New Roman" w:cs="Times New Roman"/>
          <w:sz w:val="24"/>
          <w:szCs w:val="24"/>
        </w:rPr>
        <w:t xml:space="preserve"> </w:t>
      </w:r>
      <w:r w:rsidR="00EC281D" w:rsidRPr="00C44C94">
        <w:rPr>
          <w:rFonts w:ascii="Times New Roman" w:hAnsi="Times New Roman" w:cs="Times New Roman"/>
          <w:sz w:val="24"/>
          <w:szCs w:val="24"/>
        </w:rPr>
        <w:t>have explored the challenges around implementing whole clinic</w:t>
      </w:r>
      <w:r w:rsidR="006E1A0B">
        <w:rPr>
          <w:rFonts w:ascii="Times New Roman" w:hAnsi="Times New Roman" w:cs="Times New Roman"/>
          <w:sz w:val="24"/>
          <w:szCs w:val="24"/>
        </w:rPr>
        <w:t>al pathway</w:t>
      </w:r>
      <w:r w:rsidR="00EC281D" w:rsidRPr="00C44C94">
        <w:rPr>
          <w:rFonts w:ascii="Times New Roman" w:hAnsi="Times New Roman" w:cs="Times New Roman"/>
          <w:sz w:val="24"/>
          <w:szCs w:val="24"/>
        </w:rPr>
        <w:t xml:space="preserve"> models in the context of guidelines development in the areas of prostate cancer and atrial fibrillation. </w:t>
      </w:r>
      <w:r w:rsidR="00934CA5">
        <w:rPr>
          <w:rFonts w:ascii="Times New Roman" w:hAnsi="Times New Roman" w:cs="Times New Roman"/>
          <w:sz w:val="24"/>
          <w:szCs w:val="24"/>
        </w:rPr>
        <w:t>Further whole disease</w:t>
      </w:r>
      <w:r w:rsidR="00BB7C87">
        <w:rPr>
          <w:rFonts w:ascii="Times New Roman" w:hAnsi="Times New Roman" w:cs="Times New Roman"/>
          <w:sz w:val="24"/>
          <w:szCs w:val="24"/>
        </w:rPr>
        <w:t>/reference</w:t>
      </w:r>
      <w:r w:rsidR="00934CA5">
        <w:rPr>
          <w:rFonts w:ascii="Times New Roman" w:hAnsi="Times New Roman" w:cs="Times New Roman"/>
          <w:sz w:val="24"/>
          <w:szCs w:val="24"/>
        </w:rPr>
        <w:t xml:space="preserve"> models have been developed over the years in clinical areas including diabetes </w:t>
      </w:r>
      <w:r w:rsidR="00DE2C35">
        <w:rPr>
          <w:rFonts w:ascii="Times New Roman" w:hAnsi="Times New Roman" w:cs="Times New Roman"/>
          <w:sz w:val="24"/>
          <w:szCs w:val="24"/>
        </w:rPr>
        <w:fldChar w:fldCharType="begin"/>
      </w:r>
      <w:r w:rsidR="00DE2C35">
        <w:rPr>
          <w:rFonts w:ascii="Times New Roman" w:hAnsi="Times New Roman" w:cs="Times New Roman"/>
          <w:sz w:val="24"/>
          <w:szCs w:val="24"/>
        </w:rPr>
        <w:instrText>ADDIN RW.CITE{{5591 Eddy,D.M. 2003; 5590 Eddy,D.M. 2003}}</w:instrText>
      </w:r>
      <w:r w:rsidR="00DE2C35">
        <w:rPr>
          <w:rFonts w:ascii="Times New Roman" w:hAnsi="Times New Roman" w:cs="Times New Roman"/>
          <w:sz w:val="24"/>
          <w:szCs w:val="24"/>
        </w:rPr>
        <w:fldChar w:fldCharType="separate"/>
      </w:r>
      <w:r w:rsidR="00511DA0" w:rsidRPr="00511DA0">
        <w:rPr>
          <w:rFonts w:ascii="Times New Roman" w:hAnsi="Times New Roman" w:cs="Times New Roman"/>
          <w:sz w:val="24"/>
          <w:szCs w:val="24"/>
        </w:rPr>
        <w:t>[43,44]</w:t>
      </w:r>
      <w:r w:rsidR="00DE2C35">
        <w:rPr>
          <w:rFonts w:ascii="Times New Roman" w:hAnsi="Times New Roman" w:cs="Times New Roman"/>
          <w:sz w:val="24"/>
          <w:szCs w:val="24"/>
        </w:rPr>
        <w:fldChar w:fldCharType="end"/>
      </w:r>
      <w:r w:rsidR="00DE2C35">
        <w:rPr>
          <w:rFonts w:ascii="Times New Roman" w:hAnsi="Times New Roman" w:cs="Times New Roman"/>
          <w:sz w:val="24"/>
          <w:szCs w:val="24"/>
        </w:rPr>
        <w:t xml:space="preserve"> </w:t>
      </w:r>
      <w:r w:rsidR="00934CA5">
        <w:rPr>
          <w:rFonts w:ascii="Times New Roman" w:hAnsi="Times New Roman" w:cs="Times New Roman"/>
          <w:sz w:val="24"/>
          <w:szCs w:val="24"/>
        </w:rPr>
        <w:t>cardiovascular disease</w:t>
      </w:r>
      <w:r w:rsidR="00DE2C35">
        <w:rPr>
          <w:rFonts w:ascii="Times New Roman" w:hAnsi="Times New Roman" w:cs="Times New Roman"/>
          <w:sz w:val="24"/>
          <w:szCs w:val="24"/>
        </w:rPr>
        <w:t xml:space="preserve"> </w:t>
      </w:r>
      <w:r w:rsidR="00DE2C35">
        <w:rPr>
          <w:rFonts w:ascii="Times New Roman" w:hAnsi="Times New Roman" w:cs="Times New Roman"/>
          <w:sz w:val="24"/>
          <w:szCs w:val="24"/>
        </w:rPr>
        <w:fldChar w:fldCharType="begin"/>
      </w:r>
      <w:r w:rsidR="00DE2C35">
        <w:rPr>
          <w:rFonts w:ascii="Times New Roman" w:hAnsi="Times New Roman" w:cs="Times New Roman"/>
          <w:sz w:val="24"/>
          <w:szCs w:val="24"/>
        </w:rPr>
        <w:instrText>ADDIN RW.CITE{{5592 Weinstein,M.C. 1987}}</w:instrText>
      </w:r>
      <w:r w:rsidR="00DE2C35">
        <w:rPr>
          <w:rFonts w:ascii="Times New Roman" w:hAnsi="Times New Roman" w:cs="Times New Roman"/>
          <w:sz w:val="24"/>
          <w:szCs w:val="24"/>
        </w:rPr>
        <w:fldChar w:fldCharType="separate"/>
      </w:r>
      <w:r w:rsidR="00511DA0" w:rsidRPr="00511DA0">
        <w:rPr>
          <w:rFonts w:ascii="Times New Roman" w:hAnsi="Times New Roman" w:cs="Times New Roman"/>
          <w:sz w:val="24"/>
          <w:szCs w:val="24"/>
        </w:rPr>
        <w:t>[45]</w:t>
      </w:r>
      <w:r w:rsidR="00DE2C35">
        <w:rPr>
          <w:rFonts w:ascii="Times New Roman" w:hAnsi="Times New Roman" w:cs="Times New Roman"/>
          <w:sz w:val="24"/>
          <w:szCs w:val="24"/>
        </w:rPr>
        <w:fldChar w:fldCharType="end"/>
      </w:r>
      <w:r w:rsidR="00934CA5">
        <w:rPr>
          <w:rFonts w:ascii="Times New Roman" w:hAnsi="Times New Roman" w:cs="Times New Roman"/>
          <w:sz w:val="24"/>
          <w:szCs w:val="24"/>
        </w:rPr>
        <w:t xml:space="preserve">, </w:t>
      </w:r>
      <w:r w:rsidR="00BB7C87">
        <w:rPr>
          <w:rFonts w:ascii="Times New Roman" w:hAnsi="Times New Roman" w:cs="Times New Roman"/>
          <w:sz w:val="24"/>
          <w:szCs w:val="24"/>
        </w:rPr>
        <w:t xml:space="preserve">and cancer </w:t>
      </w:r>
      <w:r w:rsidR="00BB7C87">
        <w:rPr>
          <w:rFonts w:ascii="Times New Roman" w:hAnsi="Times New Roman" w:cs="Times New Roman"/>
          <w:sz w:val="24"/>
          <w:szCs w:val="24"/>
        </w:rPr>
        <w:fldChar w:fldCharType="begin"/>
      </w:r>
      <w:r w:rsidR="00BB7C87">
        <w:rPr>
          <w:rFonts w:ascii="Times New Roman" w:hAnsi="Times New Roman" w:cs="Times New Roman"/>
          <w:sz w:val="24"/>
          <w:szCs w:val="24"/>
        </w:rPr>
        <w:instrText>ADDIN RW.CITE{{5609 Goffin,J.R. 2015}}</w:instrText>
      </w:r>
      <w:r w:rsidR="00BB7C87">
        <w:rPr>
          <w:rFonts w:ascii="Times New Roman" w:hAnsi="Times New Roman" w:cs="Times New Roman"/>
          <w:sz w:val="24"/>
          <w:szCs w:val="24"/>
        </w:rPr>
        <w:fldChar w:fldCharType="separate"/>
      </w:r>
      <w:r w:rsidR="00511DA0" w:rsidRPr="00511DA0">
        <w:rPr>
          <w:rFonts w:ascii="Times New Roman" w:hAnsi="Times New Roman" w:cs="Times New Roman"/>
          <w:sz w:val="24"/>
          <w:szCs w:val="24"/>
        </w:rPr>
        <w:t>[46]</w:t>
      </w:r>
      <w:r w:rsidR="00BB7C87">
        <w:rPr>
          <w:rFonts w:ascii="Times New Roman" w:hAnsi="Times New Roman" w:cs="Times New Roman"/>
          <w:sz w:val="24"/>
          <w:szCs w:val="24"/>
        </w:rPr>
        <w:fldChar w:fldCharType="end"/>
      </w:r>
      <w:r w:rsidR="00BB7C87">
        <w:rPr>
          <w:rFonts w:ascii="Times New Roman" w:hAnsi="Times New Roman" w:cs="Times New Roman"/>
          <w:sz w:val="24"/>
          <w:szCs w:val="24"/>
        </w:rPr>
        <w:t xml:space="preserve"> </w:t>
      </w:r>
      <w:r w:rsidR="00934CA5">
        <w:rPr>
          <w:rFonts w:ascii="Times New Roman" w:hAnsi="Times New Roman" w:cs="Times New Roman"/>
          <w:sz w:val="24"/>
          <w:szCs w:val="24"/>
        </w:rPr>
        <w:t xml:space="preserve">where they have been </w:t>
      </w:r>
      <w:r w:rsidR="009E201B">
        <w:rPr>
          <w:rFonts w:ascii="Times New Roman" w:hAnsi="Times New Roman" w:cs="Times New Roman"/>
          <w:sz w:val="24"/>
          <w:szCs w:val="24"/>
        </w:rPr>
        <w:t>successfully</w:t>
      </w:r>
      <w:r w:rsidR="00934CA5">
        <w:rPr>
          <w:rFonts w:ascii="Times New Roman" w:hAnsi="Times New Roman" w:cs="Times New Roman"/>
          <w:sz w:val="24"/>
          <w:szCs w:val="24"/>
        </w:rPr>
        <w:t xml:space="preserve"> used to address </w:t>
      </w:r>
      <w:r w:rsidR="007E154B">
        <w:rPr>
          <w:rFonts w:ascii="Times New Roman" w:hAnsi="Times New Roman" w:cs="Times New Roman"/>
          <w:sz w:val="24"/>
          <w:szCs w:val="24"/>
        </w:rPr>
        <w:t>numerous</w:t>
      </w:r>
      <w:r w:rsidR="00E8384B">
        <w:rPr>
          <w:rFonts w:ascii="Times New Roman" w:hAnsi="Times New Roman" w:cs="Times New Roman"/>
          <w:sz w:val="24"/>
          <w:szCs w:val="24"/>
        </w:rPr>
        <w:t xml:space="preserve"> </w:t>
      </w:r>
      <w:r w:rsidR="00934CA5">
        <w:rPr>
          <w:rFonts w:ascii="Times New Roman" w:hAnsi="Times New Roman" w:cs="Times New Roman"/>
          <w:sz w:val="24"/>
          <w:szCs w:val="24"/>
        </w:rPr>
        <w:t>decision problems</w:t>
      </w:r>
      <w:r w:rsidR="00E8384B">
        <w:rPr>
          <w:rFonts w:ascii="Times New Roman" w:hAnsi="Times New Roman" w:cs="Times New Roman"/>
          <w:sz w:val="24"/>
          <w:szCs w:val="24"/>
        </w:rPr>
        <w:t xml:space="preserve"> </w:t>
      </w:r>
      <w:r w:rsidR="009E201B">
        <w:rPr>
          <w:rFonts w:ascii="Times New Roman" w:hAnsi="Times New Roman" w:cs="Times New Roman"/>
          <w:sz w:val="24"/>
          <w:szCs w:val="24"/>
        </w:rPr>
        <w:t>over time</w:t>
      </w:r>
      <w:r w:rsidR="00DE2C35">
        <w:rPr>
          <w:rFonts w:ascii="Times New Roman" w:hAnsi="Times New Roman" w:cs="Times New Roman"/>
          <w:sz w:val="24"/>
          <w:szCs w:val="24"/>
        </w:rPr>
        <w:t xml:space="preserve"> </w:t>
      </w:r>
      <w:r w:rsidR="00DE2C35">
        <w:rPr>
          <w:rFonts w:ascii="Times New Roman" w:hAnsi="Times New Roman" w:cs="Times New Roman"/>
          <w:sz w:val="24"/>
          <w:szCs w:val="24"/>
        </w:rPr>
        <w:fldChar w:fldCharType="begin"/>
      </w:r>
      <w:r w:rsidR="00DE2C35">
        <w:rPr>
          <w:rFonts w:ascii="Times New Roman" w:hAnsi="Times New Roman" w:cs="Times New Roman"/>
          <w:sz w:val="24"/>
          <w:szCs w:val="24"/>
        </w:rPr>
        <w:instrText>ADDIN RW.CITE{{5594 Bibbins-Domingo,K. 2010; 5597 Bott,O.J. 2006; 5596 Eddy,D.M. 2005; 5595 Moran,A.E. 2015; 5593 Odden,M.C. 2015}}</w:instrText>
      </w:r>
      <w:r w:rsidR="00DE2C35">
        <w:rPr>
          <w:rFonts w:ascii="Times New Roman" w:hAnsi="Times New Roman" w:cs="Times New Roman"/>
          <w:sz w:val="24"/>
          <w:szCs w:val="24"/>
        </w:rPr>
        <w:fldChar w:fldCharType="separate"/>
      </w:r>
      <w:r w:rsidR="00511DA0" w:rsidRPr="00511DA0">
        <w:rPr>
          <w:rFonts w:ascii="Times New Roman" w:hAnsi="Times New Roman" w:cs="Times New Roman"/>
          <w:sz w:val="24"/>
          <w:szCs w:val="24"/>
        </w:rPr>
        <w:t>[47-51]</w:t>
      </w:r>
      <w:r w:rsidR="00DE2C35">
        <w:rPr>
          <w:rFonts w:ascii="Times New Roman" w:hAnsi="Times New Roman" w:cs="Times New Roman"/>
          <w:sz w:val="24"/>
          <w:szCs w:val="24"/>
        </w:rPr>
        <w:fldChar w:fldCharType="end"/>
      </w:r>
      <w:r w:rsidR="00E8384B">
        <w:rPr>
          <w:rFonts w:ascii="Times New Roman" w:hAnsi="Times New Roman" w:cs="Times New Roman"/>
          <w:sz w:val="24"/>
          <w:szCs w:val="24"/>
        </w:rPr>
        <w:t>. This</w:t>
      </w:r>
      <w:r w:rsidR="00B52A98">
        <w:rPr>
          <w:rFonts w:ascii="Times New Roman" w:hAnsi="Times New Roman" w:cs="Times New Roman"/>
          <w:sz w:val="24"/>
          <w:szCs w:val="24"/>
        </w:rPr>
        <w:t xml:space="preserve"> also</w:t>
      </w:r>
      <w:r w:rsidR="00E8384B">
        <w:rPr>
          <w:rFonts w:ascii="Times New Roman" w:hAnsi="Times New Roman" w:cs="Times New Roman"/>
          <w:sz w:val="24"/>
          <w:szCs w:val="24"/>
        </w:rPr>
        <w:t xml:space="preserve"> has the advantage that it brings</w:t>
      </w:r>
      <w:r w:rsidR="00934CA5">
        <w:rPr>
          <w:rFonts w:ascii="Times New Roman" w:hAnsi="Times New Roman" w:cs="Times New Roman"/>
          <w:sz w:val="24"/>
          <w:szCs w:val="24"/>
        </w:rPr>
        <w:t xml:space="preserve"> a degree of consistency to the </w:t>
      </w:r>
      <w:r w:rsidR="00E8384B">
        <w:rPr>
          <w:rFonts w:ascii="Times New Roman" w:hAnsi="Times New Roman" w:cs="Times New Roman"/>
          <w:sz w:val="24"/>
          <w:szCs w:val="24"/>
        </w:rPr>
        <w:t>evaluation process that is often lacking in adoption focused piecewise economic evaluation</w:t>
      </w:r>
      <w:r w:rsidR="00934CA5">
        <w:rPr>
          <w:rFonts w:ascii="Times New Roman" w:hAnsi="Times New Roman" w:cs="Times New Roman"/>
          <w:sz w:val="24"/>
          <w:szCs w:val="24"/>
        </w:rPr>
        <w:t xml:space="preserve">.  </w:t>
      </w:r>
    </w:p>
    <w:p w:rsidR="00A97100" w:rsidRPr="006333DD" w:rsidRDefault="00A97100" w:rsidP="00A97100">
      <w:pPr>
        <w:spacing w:before="100" w:beforeAutospacing="1" w:after="100" w:afterAutospacing="1" w:line="360" w:lineRule="auto"/>
        <w:rPr>
          <w:rFonts w:ascii="Times New Roman" w:hAnsi="Times New Roman" w:cs="Times New Roman"/>
          <w:b/>
          <w:sz w:val="24"/>
          <w:szCs w:val="24"/>
        </w:rPr>
      </w:pPr>
      <w:r w:rsidRPr="006333DD">
        <w:rPr>
          <w:rFonts w:ascii="Times New Roman" w:hAnsi="Times New Roman" w:cs="Times New Roman"/>
          <w:b/>
          <w:sz w:val="24"/>
          <w:szCs w:val="24"/>
        </w:rPr>
        <w:t xml:space="preserve">5. </w:t>
      </w:r>
      <w:r w:rsidRPr="006333DD">
        <w:rPr>
          <w:rFonts w:ascii="Times New Roman" w:hAnsi="Times New Roman" w:cs="Times New Roman"/>
          <w:b/>
          <w:sz w:val="24"/>
          <w:szCs w:val="24"/>
        </w:rPr>
        <w:tab/>
        <w:t xml:space="preserve"> </w:t>
      </w:r>
      <w:r>
        <w:rPr>
          <w:rFonts w:ascii="Times New Roman" w:hAnsi="Times New Roman" w:cs="Times New Roman"/>
          <w:b/>
          <w:sz w:val="24"/>
          <w:szCs w:val="24"/>
        </w:rPr>
        <w:t xml:space="preserve">Discussion and </w:t>
      </w:r>
      <w:r w:rsidRPr="006333DD">
        <w:rPr>
          <w:rFonts w:ascii="Times New Roman" w:hAnsi="Times New Roman" w:cs="Times New Roman"/>
          <w:b/>
          <w:sz w:val="24"/>
          <w:szCs w:val="24"/>
        </w:rPr>
        <w:t>Conclusions</w:t>
      </w:r>
    </w:p>
    <w:p w:rsidR="00F07866" w:rsidRDefault="00F07866" w:rsidP="004133BB">
      <w:pPr>
        <w:spacing w:before="100" w:beforeAutospacing="1" w:after="100" w:afterAutospacing="1" w:line="360" w:lineRule="auto"/>
        <w:rPr>
          <w:rFonts w:ascii="Times New Roman" w:hAnsi="Times New Roman" w:cs="Times New Roman"/>
          <w:sz w:val="24"/>
          <w:szCs w:val="24"/>
        </w:rPr>
      </w:pPr>
      <w:r w:rsidRPr="00F07866">
        <w:rPr>
          <w:rFonts w:ascii="Times New Roman" w:hAnsi="Times New Roman" w:cs="Times New Roman"/>
          <w:sz w:val="24"/>
          <w:szCs w:val="24"/>
        </w:rPr>
        <w:t xml:space="preserve">This paper has considered two ways in which health economic analysts might seek to redress the observed imbalance between the evaluation of new technologies for adoption and existing technologies that might not be providing value in routine use. </w:t>
      </w:r>
      <w:r>
        <w:rPr>
          <w:rFonts w:ascii="Times New Roman" w:hAnsi="Times New Roman" w:cs="Times New Roman"/>
          <w:sz w:val="24"/>
          <w:szCs w:val="24"/>
        </w:rPr>
        <w:t xml:space="preserve">One </w:t>
      </w:r>
      <w:r w:rsidRPr="00F07866">
        <w:rPr>
          <w:rFonts w:ascii="Times New Roman" w:hAnsi="Times New Roman" w:cs="Times New Roman"/>
          <w:sz w:val="24"/>
          <w:szCs w:val="24"/>
        </w:rPr>
        <w:t xml:space="preserve">is simply </w:t>
      </w:r>
      <w:r>
        <w:rPr>
          <w:rFonts w:ascii="Times New Roman" w:hAnsi="Times New Roman" w:cs="Times New Roman"/>
          <w:sz w:val="24"/>
          <w:szCs w:val="24"/>
        </w:rPr>
        <w:t xml:space="preserve">to increase the </w:t>
      </w:r>
      <w:r w:rsidRPr="00F07866">
        <w:rPr>
          <w:rFonts w:ascii="Times New Roman" w:hAnsi="Times New Roman" w:cs="Times New Roman"/>
          <w:sz w:val="24"/>
          <w:szCs w:val="24"/>
        </w:rPr>
        <w:t xml:space="preserve">focus </w:t>
      </w:r>
      <w:r>
        <w:rPr>
          <w:rFonts w:ascii="Times New Roman" w:hAnsi="Times New Roman" w:cs="Times New Roman"/>
          <w:sz w:val="24"/>
          <w:szCs w:val="24"/>
        </w:rPr>
        <w:t xml:space="preserve">of </w:t>
      </w:r>
      <w:r w:rsidRPr="00F07866">
        <w:rPr>
          <w:rFonts w:ascii="Times New Roman" w:hAnsi="Times New Roman" w:cs="Times New Roman"/>
          <w:sz w:val="24"/>
          <w:szCs w:val="24"/>
        </w:rPr>
        <w:t>standard piecewise assessments of cost-effectiveness on technologies that are in widespread routine use</w:t>
      </w:r>
      <w:r>
        <w:rPr>
          <w:rFonts w:ascii="Times New Roman" w:hAnsi="Times New Roman" w:cs="Times New Roman"/>
          <w:sz w:val="24"/>
          <w:szCs w:val="24"/>
        </w:rPr>
        <w:t>;</w:t>
      </w:r>
      <w:r w:rsidRPr="00F07866">
        <w:rPr>
          <w:rFonts w:ascii="Times New Roman" w:hAnsi="Times New Roman" w:cs="Times New Roman"/>
          <w:sz w:val="24"/>
          <w:szCs w:val="24"/>
        </w:rPr>
        <w:t xml:space="preserve"> where there is reason to believe that these technologies might not be providing value</w:t>
      </w:r>
      <w:r>
        <w:rPr>
          <w:rFonts w:ascii="Times New Roman" w:hAnsi="Times New Roman" w:cs="Times New Roman"/>
          <w:sz w:val="24"/>
          <w:szCs w:val="24"/>
        </w:rPr>
        <w:t xml:space="preserve"> at accepted standards of value base adoption decision making</w:t>
      </w:r>
      <w:r w:rsidRPr="00F07866">
        <w:rPr>
          <w:rFonts w:ascii="Times New Roman" w:hAnsi="Times New Roman" w:cs="Times New Roman"/>
          <w:sz w:val="24"/>
          <w:szCs w:val="24"/>
        </w:rPr>
        <w:t>. Such assessments might rely on use of observational data to inform certain key</w:t>
      </w:r>
      <w:r>
        <w:rPr>
          <w:rFonts w:ascii="Times New Roman" w:hAnsi="Times New Roman" w:cs="Times New Roman"/>
          <w:sz w:val="24"/>
          <w:szCs w:val="24"/>
        </w:rPr>
        <w:t xml:space="preserve"> model</w:t>
      </w:r>
      <w:r w:rsidRPr="00F07866">
        <w:rPr>
          <w:rFonts w:ascii="Times New Roman" w:hAnsi="Times New Roman" w:cs="Times New Roman"/>
          <w:sz w:val="24"/>
          <w:szCs w:val="24"/>
        </w:rPr>
        <w:t xml:space="preserve"> parameters such as progression rates or disease survival, or where trials of less costly and more conservative approaches to care have been funded, these can be prospective and based on randomised data. Such efforts will have to recognise the heterogeneity in </w:t>
      </w:r>
      <w:r>
        <w:rPr>
          <w:rFonts w:ascii="Times New Roman" w:hAnsi="Times New Roman" w:cs="Times New Roman"/>
          <w:sz w:val="24"/>
          <w:szCs w:val="24"/>
        </w:rPr>
        <w:t>patient</w:t>
      </w:r>
      <w:r w:rsidRPr="00F07866">
        <w:rPr>
          <w:rFonts w:ascii="Times New Roman" w:hAnsi="Times New Roman" w:cs="Times New Roman"/>
          <w:sz w:val="24"/>
          <w:szCs w:val="24"/>
        </w:rPr>
        <w:t xml:space="preserve"> population</w:t>
      </w:r>
      <w:r>
        <w:rPr>
          <w:rFonts w:ascii="Times New Roman" w:hAnsi="Times New Roman" w:cs="Times New Roman"/>
          <w:sz w:val="24"/>
          <w:szCs w:val="24"/>
        </w:rPr>
        <w:t>s</w:t>
      </w:r>
      <w:r w:rsidRPr="00F07866">
        <w:rPr>
          <w:rFonts w:ascii="Times New Roman" w:hAnsi="Times New Roman" w:cs="Times New Roman"/>
          <w:sz w:val="24"/>
          <w:szCs w:val="24"/>
        </w:rPr>
        <w:t xml:space="preserve">, </w:t>
      </w:r>
      <w:r>
        <w:rPr>
          <w:rFonts w:ascii="Times New Roman" w:hAnsi="Times New Roman" w:cs="Times New Roman"/>
          <w:sz w:val="24"/>
          <w:szCs w:val="24"/>
        </w:rPr>
        <w:t>and the fact</w:t>
      </w:r>
      <w:r w:rsidRPr="00F07866">
        <w:rPr>
          <w:rFonts w:ascii="Times New Roman" w:hAnsi="Times New Roman" w:cs="Times New Roman"/>
          <w:sz w:val="24"/>
          <w:szCs w:val="24"/>
        </w:rPr>
        <w:t xml:space="preserve"> there may be few interventions that are candidates for complete withdrawal. Rather, it </w:t>
      </w:r>
      <w:r>
        <w:rPr>
          <w:rFonts w:ascii="Times New Roman" w:hAnsi="Times New Roman" w:cs="Times New Roman"/>
          <w:sz w:val="24"/>
          <w:szCs w:val="24"/>
        </w:rPr>
        <w:t>may be more</w:t>
      </w:r>
      <w:r w:rsidRPr="00F07866">
        <w:rPr>
          <w:rFonts w:ascii="Times New Roman" w:hAnsi="Times New Roman" w:cs="Times New Roman"/>
          <w:sz w:val="24"/>
          <w:szCs w:val="24"/>
        </w:rPr>
        <w:t xml:space="preserve"> likely that there are many interventions that are cost-effective for some of the current recipients but not for others. Thus, a more stratified approach to evaluating in-use technologies, with an emphasis on informing marginal disinvestment, may be more appropriate. </w:t>
      </w:r>
      <w:r w:rsidR="00350418">
        <w:rPr>
          <w:rFonts w:ascii="Times New Roman" w:hAnsi="Times New Roman" w:cs="Times New Roman"/>
          <w:sz w:val="24"/>
          <w:szCs w:val="24"/>
        </w:rPr>
        <w:t xml:space="preserve">In the diabetic retinopathy example </w:t>
      </w:r>
      <w:r w:rsidR="0068620F">
        <w:rPr>
          <w:rFonts w:ascii="Times New Roman" w:hAnsi="Times New Roman" w:cs="Times New Roman"/>
          <w:sz w:val="24"/>
          <w:szCs w:val="24"/>
        </w:rPr>
        <w:t>described above</w:t>
      </w:r>
      <w:r w:rsidR="00350418">
        <w:rPr>
          <w:rFonts w:ascii="Times New Roman" w:hAnsi="Times New Roman" w:cs="Times New Roman"/>
          <w:sz w:val="24"/>
          <w:szCs w:val="24"/>
        </w:rPr>
        <w:t xml:space="preserve">, it was originally an analysis of observational data on baseline progression risks that pointed to potential for improving efficiency in screening provision. Equally, as data for comparative effectiveness become more widely available </w:t>
      </w:r>
      <w:r w:rsidR="00FC7D01">
        <w:rPr>
          <w:rFonts w:ascii="Times New Roman" w:hAnsi="Times New Roman" w:cs="Times New Roman"/>
          <w:sz w:val="24"/>
          <w:szCs w:val="24"/>
        </w:rPr>
        <w:t>through, for example, ongoing trials</w:t>
      </w:r>
      <w:r w:rsidR="00350418">
        <w:rPr>
          <w:rFonts w:ascii="Times New Roman" w:hAnsi="Times New Roman" w:cs="Times New Roman"/>
          <w:sz w:val="24"/>
          <w:szCs w:val="24"/>
        </w:rPr>
        <w:t xml:space="preserve">, IPD meta-analysis </w:t>
      </w:r>
      <w:r w:rsidR="00FC7D01">
        <w:rPr>
          <w:rFonts w:ascii="Times New Roman" w:hAnsi="Times New Roman" w:cs="Times New Roman"/>
          <w:sz w:val="24"/>
          <w:szCs w:val="24"/>
        </w:rPr>
        <w:t>would</w:t>
      </w:r>
      <w:r w:rsidR="00350418">
        <w:rPr>
          <w:rFonts w:ascii="Times New Roman" w:hAnsi="Times New Roman" w:cs="Times New Roman"/>
          <w:sz w:val="24"/>
          <w:szCs w:val="24"/>
        </w:rPr>
        <w:t xml:space="preserve"> offer greater power to identify treatment effect modifiers, and so facilitate a more stratified approach to assessing the cost-effectiveness of in-use technologies. </w:t>
      </w:r>
    </w:p>
    <w:p w:rsidR="00854D90" w:rsidRDefault="00F07866" w:rsidP="00E14C94">
      <w:pPr>
        <w:spacing w:before="100" w:beforeAutospacing="1" w:after="100" w:afterAutospacing="1" w:line="360" w:lineRule="auto"/>
        <w:rPr>
          <w:rFonts w:ascii="Times New Roman" w:hAnsi="Times New Roman" w:cs="Times New Roman"/>
          <w:sz w:val="24"/>
          <w:szCs w:val="24"/>
        </w:rPr>
      </w:pPr>
      <w:r w:rsidRPr="00F07866">
        <w:rPr>
          <w:rFonts w:ascii="Times New Roman" w:hAnsi="Times New Roman" w:cs="Times New Roman"/>
          <w:sz w:val="24"/>
          <w:szCs w:val="24"/>
        </w:rPr>
        <w:t xml:space="preserve">The second way in which the health economics community </w:t>
      </w:r>
      <w:r>
        <w:rPr>
          <w:rFonts w:ascii="Times New Roman" w:hAnsi="Times New Roman" w:cs="Times New Roman"/>
          <w:sz w:val="24"/>
          <w:szCs w:val="24"/>
        </w:rPr>
        <w:t xml:space="preserve">can increase the focus of economic evaluation </w:t>
      </w:r>
      <w:r w:rsidR="00DF3359">
        <w:rPr>
          <w:rFonts w:ascii="Times New Roman" w:hAnsi="Times New Roman" w:cs="Times New Roman"/>
          <w:sz w:val="24"/>
          <w:szCs w:val="24"/>
        </w:rPr>
        <w:t xml:space="preserve">on </w:t>
      </w:r>
      <w:r>
        <w:rPr>
          <w:rFonts w:ascii="Times New Roman" w:hAnsi="Times New Roman" w:cs="Times New Roman"/>
          <w:sz w:val="24"/>
          <w:szCs w:val="24"/>
        </w:rPr>
        <w:t xml:space="preserve">in-use technologies, and so promote a broader search for allocative efficiency, is to adopt a broader clinical pathway perspective in evaluative efforts. </w:t>
      </w:r>
      <w:r w:rsidR="008457EC" w:rsidRPr="008457EC">
        <w:rPr>
          <w:rFonts w:ascii="Times New Roman" w:hAnsi="Times New Roman" w:cs="Times New Roman"/>
          <w:sz w:val="24"/>
          <w:szCs w:val="24"/>
        </w:rPr>
        <w:t xml:space="preserve">What we are advocating in this paper is </w:t>
      </w:r>
      <w:r>
        <w:rPr>
          <w:rFonts w:ascii="Times New Roman" w:hAnsi="Times New Roman" w:cs="Times New Roman"/>
          <w:sz w:val="24"/>
          <w:szCs w:val="24"/>
        </w:rPr>
        <w:t xml:space="preserve">generally </w:t>
      </w:r>
      <w:r w:rsidR="00EC281D">
        <w:rPr>
          <w:rFonts w:ascii="Times New Roman" w:hAnsi="Times New Roman" w:cs="Times New Roman"/>
          <w:sz w:val="24"/>
          <w:szCs w:val="24"/>
        </w:rPr>
        <w:t>align</w:t>
      </w:r>
      <w:r w:rsidR="006E1A0B">
        <w:rPr>
          <w:rFonts w:ascii="Times New Roman" w:hAnsi="Times New Roman" w:cs="Times New Roman"/>
          <w:sz w:val="24"/>
          <w:szCs w:val="24"/>
        </w:rPr>
        <w:t>ed</w:t>
      </w:r>
      <w:r w:rsidR="00EC281D">
        <w:rPr>
          <w:rFonts w:ascii="Times New Roman" w:hAnsi="Times New Roman" w:cs="Times New Roman"/>
          <w:sz w:val="24"/>
          <w:szCs w:val="24"/>
        </w:rPr>
        <w:t xml:space="preserve"> with the broader efficiency objectives of whole disease/pathway modelling</w:t>
      </w:r>
      <w:r w:rsidR="008457EC" w:rsidRPr="008457EC">
        <w:rPr>
          <w:rFonts w:ascii="Times New Roman" w:hAnsi="Times New Roman" w:cs="Times New Roman"/>
          <w:sz w:val="24"/>
          <w:szCs w:val="24"/>
        </w:rPr>
        <w:t xml:space="preserve">. </w:t>
      </w:r>
      <w:r w:rsidR="009F3398">
        <w:rPr>
          <w:rFonts w:ascii="Times New Roman" w:hAnsi="Times New Roman" w:cs="Times New Roman"/>
          <w:sz w:val="24"/>
          <w:szCs w:val="24"/>
        </w:rPr>
        <w:t>However, g</w:t>
      </w:r>
      <w:r w:rsidR="004133BB" w:rsidRPr="006333DD">
        <w:rPr>
          <w:rFonts w:ascii="Times New Roman" w:hAnsi="Times New Roman" w:cs="Times New Roman"/>
          <w:sz w:val="24"/>
          <w:szCs w:val="24"/>
        </w:rPr>
        <w:t xml:space="preserve">iven the extensive </w:t>
      </w:r>
      <w:r w:rsidR="004133BB">
        <w:rPr>
          <w:rFonts w:ascii="Times New Roman" w:hAnsi="Times New Roman" w:cs="Times New Roman"/>
          <w:sz w:val="24"/>
          <w:szCs w:val="24"/>
        </w:rPr>
        <w:t xml:space="preserve">analytic </w:t>
      </w:r>
      <w:r w:rsidR="004133BB" w:rsidRPr="006333DD">
        <w:rPr>
          <w:rFonts w:ascii="Times New Roman" w:hAnsi="Times New Roman" w:cs="Times New Roman"/>
          <w:sz w:val="24"/>
          <w:szCs w:val="24"/>
        </w:rPr>
        <w:t>resource require</w:t>
      </w:r>
      <w:r w:rsidR="004133BB">
        <w:rPr>
          <w:rFonts w:ascii="Times New Roman" w:hAnsi="Times New Roman" w:cs="Times New Roman"/>
          <w:sz w:val="24"/>
          <w:szCs w:val="24"/>
        </w:rPr>
        <w:t>d</w:t>
      </w:r>
      <w:r w:rsidR="004133BB" w:rsidRPr="006333DD">
        <w:rPr>
          <w:rFonts w:ascii="Times New Roman" w:hAnsi="Times New Roman" w:cs="Times New Roman"/>
          <w:sz w:val="24"/>
          <w:szCs w:val="24"/>
        </w:rPr>
        <w:t xml:space="preserve">, it seems unlikely that this approach will be routinely feasible </w:t>
      </w:r>
      <w:r w:rsidR="00C55315">
        <w:rPr>
          <w:rFonts w:ascii="Times New Roman" w:hAnsi="Times New Roman" w:cs="Times New Roman"/>
          <w:sz w:val="24"/>
          <w:szCs w:val="24"/>
        </w:rPr>
        <w:t xml:space="preserve">for many </w:t>
      </w:r>
      <w:r w:rsidR="00B11651">
        <w:rPr>
          <w:rFonts w:ascii="Times New Roman" w:hAnsi="Times New Roman" w:cs="Times New Roman"/>
          <w:sz w:val="24"/>
          <w:szCs w:val="24"/>
        </w:rPr>
        <w:t xml:space="preserve">disease areas </w:t>
      </w:r>
      <w:r w:rsidR="004133BB" w:rsidRPr="006333DD">
        <w:rPr>
          <w:rFonts w:ascii="Times New Roman" w:hAnsi="Times New Roman" w:cs="Times New Roman"/>
          <w:sz w:val="24"/>
          <w:szCs w:val="24"/>
        </w:rPr>
        <w:t>in the near future</w:t>
      </w:r>
      <w:r w:rsidR="00C55315">
        <w:rPr>
          <w:rFonts w:ascii="Times New Roman" w:hAnsi="Times New Roman" w:cs="Times New Roman"/>
          <w:sz w:val="24"/>
          <w:szCs w:val="24"/>
        </w:rPr>
        <w:t>.</w:t>
      </w:r>
      <w:r w:rsidR="009F3398">
        <w:rPr>
          <w:rFonts w:ascii="Times New Roman" w:hAnsi="Times New Roman" w:cs="Times New Roman"/>
          <w:sz w:val="24"/>
          <w:szCs w:val="24"/>
        </w:rPr>
        <w:t xml:space="preserve"> Therefore, </w:t>
      </w:r>
      <w:r w:rsidR="007E110D">
        <w:rPr>
          <w:rFonts w:ascii="Times New Roman" w:hAnsi="Times New Roman" w:cs="Times New Roman"/>
          <w:sz w:val="24"/>
          <w:szCs w:val="24"/>
        </w:rPr>
        <w:t>we are arguing that</w:t>
      </w:r>
      <w:r w:rsidR="009F3398">
        <w:rPr>
          <w:rFonts w:ascii="Times New Roman" w:hAnsi="Times New Roman" w:cs="Times New Roman"/>
          <w:sz w:val="24"/>
          <w:szCs w:val="24"/>
        </w:rPr>
        <w:t xml:space="preserve"> some of the broader efficiency </w:t>
      </w:r>
      <w:r w:rsidR="002C72F0">
        <w:rPr>
          <w:rFonts w:ascii="Times New Roman" w:hAnsi="Times New Roman" w:cs="Times New Roman"/>
          <w:sz w:val="24"/>
          <w:szCs w:val="24"/>
        </w:rPr>
        <w:t>objectives</w:t>
      </w:r>
      <w:r w:rsidR="00DF3359">
        <w:rPr>
          <w:rFonts w:ascii="Times New Roman" w:hAnsi="Times New Roman" w:cs="Times New Roman"/>
          <w:sz w:val="24"/>
          <w:szCs w:val="24"/>
        </w:rPr>
        <w:t xml:space="preserve"> of whole disease modelling</w:t>
      </w:r>
      <w:r w:rsidR="002C72F0">
        <w:rPr>
          <w:rFonts w:ascii="Times New Roman" w:hAnsi="Times New Roman" w:cs="Times New Roman"/>
          <w:sz w:val="24"/>
          <w:szCs w:val="24"/>
        </w:rPr>
        <w:t xml:space="preserve"> can </w:t>
      </w:r>
      <w:r w:rsidR="009F3398">
        <w:rPr>
          <w:rFonts w:ascii="Times New Roman" w:hAnsi="Times New Roman" w:cs="Times New Roman"/>
          <w:sz w:val="24"/>
          <w:szCs w:val="24"/>
        </w:rPr>
        <w:t>be incorporated in relatively simple models developed with a technology adoption focus. That said,</w:t>
      </w:r>
      <w:r w:rsidR="00C55315">
        <w:rPr>
          <w:rFonts w:ascii="Times New Roman" w:hAnsi="Times New Roman" w:cs="Times New Roman"/>
          <w:sz w:val="24"/>
          <w:szCs w:val="24"/>
        </w:rPr>
        <w:t xml:space="preserve"> </w:t>
      </w:r>
      <w:r w:rsidR="009F3398">
        <w:rPr>
          <w:rFonts w:ascii="Times New Roman" w:hAnsi="Times New Roman" w:cs="Times New Roman"/>
          <w:sz w:val="24"/>
          <w:szCs w:val="24"/>
        </w:rPr>
        <w:t>c</w:t>
      </w:r>
      <w:r w:rsidR="004133BB" w:rsidRPr="006333DD">
        <w:rPr>
          <w:rFonts w:ascii="Times New Roman" w:hAnsi="Times New Roman" w:cs="Times New Roman"/>
          <w:sz w:val="24"/>
          <w:szCs w:val="24"/>
        </w:rPr>
        <w:t xml:space="preserve">omplexity </w:t>
      </w:r>
      <w:r w:rsidR="00C55315">
        <w:rPr>
          <w:rFonts w:ascii="Times New Roman" w:hAnsi="Times New Roman" w:cs="Times New Roman"/>
          <w:sz w:val="24"/>
          <w:szCs w:val="24"/>
        </w:rPr>
        <w:t>is not, in itself, a strong argument against WDMs and so we support this</w:t>
      </w:r>
      <w:r>
        <w:rPr>
          <w:rFonts w:ascii="Times New Roman" w:hAnsi="Times New Roman" w:cs="Times New Roman"/>
          <w:sz w:val="24"/>
          <w:szCs w:val="24"/>
        </w:rPr>
        <w:t xml:space="preserve"> where it is already feasible and</w:t>
      </w:r>
      <w:r w:rsidR="009E201B">
        <w:rPr>
          <w:rFonts w:ascii="Times New Roman" w:hAnsi="Times New Roman" w:cs="Times New Roman"/>
          <w:sz w:val="24"/>
          <w:szCs w:val="24"/>
        </w:rPr>
        <w:t xml:space="preserve"> we support it</w:t>
      </w:r>
      <w:r w:rsidR="00C55315">
        <w:rPr>
          <w:rFonts w:ascii="Times New Roman" w:hAnsi="Times New Roman" w:cs="Times New Roman"/>
          <w:sz w:val="24"/>
          <w:szCs w:val="24"/>
        </w:rPr>
        <w:t xml:space="preserve"> as a </w:t>
      </w:r>
      <w:r w:rsidR="004133BB" w:rsidRPr="006333DD">
        <w:rPr>
          <w:rFonts w:ascii="Times New Roman" w:hAnsi="Times New Roman" w:cs="Times New Roman"/>
          <w:sz w:val="24"/>
          <w:szCs w:val="24"/>
        </w:rPr>
        <w:t>longer-term objective</w:t>
      </w:r>
      <w:r>
        <w:rPr>
          <w:rFonts w:ascii="Times New Roman" w:hAnsi="Times New Roman" w:cs="Times New Roman"/>
          <w:sz w:val="24"/>
          <w:szCs w:val="24"/>
        </w:rPr>
        <w:t xml:space="preserve"> in </w:t>
      </w:r>
      <w:r w:rsidR="009E201B">
        <w:rPr>
          <w:rFonts w:ascii="Times New Roman" w:hAnsi="Times New Roman" w:cs="Times New Roman"/>
          <w:sz w:val="24"/>
          <w:szCs w:val="24"/>
        </w:rPr>
        <w:t xml:space="preserve">clinical </w:t>
      </w:r>
      <w:r>
        <w:rPr>
          <w:rFonts w:ascii="Times New Roman" w:hAnsi="Times New Roman" w:cs="Times New Roman"/>
          <w:sz w:val="24"/>
          <w:szCs w:val="24"/>
        </w:rPr>
        <w:t xml:space="preserve">areas where it </w:t>
      </w:r>
      <w:r w:rsidR="009E201B">
        <w:rPr>
          <w:rFonts w:ascii="Times New Roman" w:hAnsi="Times New Roman" w:cs="Times New Roman"/>
          <w:sz w:val="24"/>
          <w:szCs w:val="24"/>
        </w:rPr>
        <w:t xml:space="preserve">currently </w:t>
      </w:r>
      <w:r>
        <w:rPr>
          <w:rFonts w:ascii="Times New Roman" w:hAnsi="Times New Roman" w:cs="Times New Roman"/>
          <w:sz w:val="24"/>
          <w:szCs w:val="24"/>
        </w:rPr>
        <w:t>is not</w:t>
      </w:r>
      <w:r w:rsidR="004133BB" w:rsidRPr="006333DD">
        <w:rPr>
          <w:rFonts w:ascii="Times New Roman" w:hAnsi="Times New Roman" w:cs="Times New Roman"/>
          <w:sz w:val="24"/>
          <w:szCs w:val="24"/>
        </w:rPr>
        <w:t xml:space="preserve">. </w:t>
      </w:r>
    </w:p>
    <w:p w:rsidR="00B73385" w:rsidRDefault="00B73385" w:rsidP="00E14C94">
      <w:pPr>
        <w:spacing w:before="100" w:beforeAutospacing="1" w:after="100" w:afterAutospacing="1" w:line="360" w:lineRule="auto"/>
        <w:rPr>
          <w:rFonts w:ascii="Times New Roman" w:hAnsi="Times New Roman" w:cs="Times New Roman"/>
          <w:sz w:val="24"/>
          <w:szCs w:val="24"/>
        </w:rPr>
      </w:pPr>
      <w:r w:rsidRPr="00B73385">
        <w:rPr>
          <w:rFonts w:ascii="Times New Roman" w:hAnsi="Times New Roman" w:cs="Times New Roman"/>
          <w:sz w:val="24"/>
          <w:szCs w:val="24"/>
        </w:rPr>
        <w:t>Over and above the analytic challenge</w:t>
      </w:r>
      <w:r>
        <w:rPr>
          <w:rFonts w:ascii="Times New Roman" w:hAnsi="Times New Roman" w:cs="Times New Roman"/>
          <w:sz w:val="24"/>
          <w:szCs w:val="24"/>
        </w:rPr>
        <w:t xml:space="preserve"> of developing a WDM</w:t>
      </w:r>
      <w:r w:rsidRPr="00B73385">
        <w:rPr>
          <w:rFonts w:ascii="Times New Roman" w:hAnsi="Times New Roman" w:cs="Times New Roman"/>
          <w:sz w:val="24"/>
          <w:szCs w:val="24"/>
        </w:rPr>
        <w:t>,</w:t>
      </w:r>
      <w:r>
        <w:rPr>
          <w:rFonts w:ascii="Times New Roman" w:hAnsi="Times New Roman" w:cs="Times New Roman"/>
          <w:sz w:val="24"/>
          <w:szCs w:val="24"/>
        </w:rPr>
        <w:t xml:space="preserve"> there are ongoing </w:t>
      </w:r>
      <w:r w:rsidR="0068620F">
        <w:rPr>
          <w:rFonts w:ascii="Times New Roman" w:hAnsi="Times New Roman" w:cs="Times New Roman"/>
          <w:sz w:val="24"/>
          <w:szCs w:val="24"/>
        </w:rPr>
        <w:t xml:space="preserve">resource requirements relating to </w:t>
      </w:r>
      <w:r>
        <w:rPr>
          <w:rFonts w:ascii="Times New Roman" w:hAnsi="Times New Roman" w:cs="Times New Roman"/>
          <w:sz w:val="24"/>
          <w:szCs w:val="24"/>
        </w:rPr>
        <w:t>maintenance and updating</w:t>
      </w:r>
      <w:r w:rsidR="00D07C92">
        <w:rPr>
          <w:rFonts w:ascii="Times New Roman" w:hAnsi="Times New Roman" w:cs="Times New Roman"/>
          <w:sz w:val="24"/>
          <w:szCs w:val="24"/>
        </w:rPr>
        <w:t>, to ensure that the WDM</w:t>
      </w:r>
      <w:r w:rsidR="0068620F">
        <w:rPr>
          <w:rFonts w:ascii="Times New Roman" w:hAnsi="Times New Roman" w:cs="Times New Roman"/>
          <w:sz w:val="24"/>
          <w:szCs w:val="24"/>
        </w:rPr>
        <w:t xml:space="preserve"> remain</w:t>
      </w:r>
      <w:r w:rsidR="00D07C92">
        <w:rPr>
          <w:rFonts w:ascii="Times New Roman" w:hAnsi="Times New Roman" w:cs="Times New Roman"/>
          <w:sz w:val="24"/>
          <w:szCs w:val="24"/>
        </w:rPr>
        <w:t>s</w:t>
      </w:r>
      <w:r w:rsidR="0068620F">
        <w:rPr>
          <w:rFonts w:ascii="Times New Roman" w:hAnsi="Times New Roman" w:cs="Times New Roman"/>
          <w:sz w:val="24"/>
          <w:szCs w:val="24"/>
        </w:rPr>
        <w:t xml:space="preserve"> useful and relevant. This </w:t>
      </w:r>
      <w:r w:rsidR="00D07C92">
        <w:rPr>
          <w:rFonts w:ascii="Times New Roman" w:hAnsi="Times New Roman" w:cs="Times New Roman"/>
          <w:sz w:val="24"/>
          <w:szCs w:val="24"/>
        </w:rPr>
        <w:t>ongoing need for modelling resources will particularly be t</w:t>
      </w:r>
      <w:r w:rsidR="0068620F">
        <w:rPr>
          <w:rFonts w:ascii="Times New Roman" w:hAnsi="Times New Roman" w:cs="Times New Roman"/>
          <w:sz w:val="24"/>
          <w:szCs w:val="24"/>
        </w:rPr>
        <w:t>he case in dynamic clinical areas where new therapies are being introduced and alterations made to care pathways.</w:t>
      </w:r>
      <w:r>
        <w:rPr>
          <w:rFonts w:ascii="Times New Roman" w:hAnsi="Times New Roman" w:cs="Times New Roman"/>
          <w:sz w:val="24"/>
          <w:szCs w:val="24"/>
        </w:rPr>
        <w:t>. D</w:t>
      </w:r>
      <w:r w:rsidRPr="00B73385">
        <w:rPr>
          <w:rFonts w:ascii="Times New Roman" w:hAnsi="Times New Roman" w:cs="Times New Roman"/>
          <w:sz w:val="24"/>
          <w:szCs w:val="24"/>
        </w:rPr>
        <w:t xml:space="preserve">evelopers of WDMs may </w:t>
      </w:r>
      <w:r>
        <w:rPr>
          <w:rFonts w:ascii="Times New Roman" w:hAnsi="Times New Roman" w:cs="Times New Roman"/>
          <w:sz w:val="24"/>
          <w:szCs w:val="24"/>
        </w:rPr>
        <w:t xml:space="preserve">also </w:t>
      </w:r>
      <w:r w:rsidRPr="00B73385">
        <w:rPr>
          <w:rFonts w:ascii="Times New Roman" w:hAnsi="Times New Roman" w:cs="Times New Roman"/>
          <w:sz w:val="24"/>
          <w:szCs w:val="24"/>
        </w:rPr>
        <w:t>be reluctant to release their models, in order to protect their investment</w:t>
      </w:r>
      <w:r w:rsidR="00D07C92">
        <w:rPr>
          <w:rFonts w:ascii="Times New Roman" w:hAnsi="Times New Roman" w:cs="Times New Roman"/>
          <w:sz w:val="24"/>
          <w:szCs w:val="24"/>
        </w:rPr>
        <w:t xml:space="preserve">, wishing to maximise the </w:t>
      </w:r>
      <w:r w:rsidR="00D07C92" w:rsidRPr="00B73385">
        <w:rPr>
          <w:rFonts w:ascii="Times New Roman" w:hAnsi="Times New Roman" w:cs="Times New Roman"/>
          <w:sz w:val="24"/>
          <w:szCs w:val="24"/>
        </w:rPr>
        <w:t>return</w:t>
      </w:r>
      <w:r w:rsidRPr="00B73385">
        <w:rPr>
          <w:rFonts w:ascii="Times New Roman" w:hAnsi="Times New Roman" w:cs="Times New Roman"/>
          <w:sz w:val="24"/>
          <w:szCs w:val="24"/>
        </w:rPr>
        <w:t xml:space="preserve"> and guard against inappropriate modification and use.  Conversely, users are likely to want WDMs that can be easily modified to meet their local needs</w:t>
      </w:r>
      <w:r w:rsidR="00EB28C9">
        <w:rPr>
          <w:rFonts w:ascii="Times New Roman" w:hAnsi="Times New Roman" w:cs="Times New Roman"/>
          <w:sz w:val="24"/>
          <w:szCs w:val="24"/>
        </w:rPr>
        <w:t>,</w:t>
      </w:r>
      <w:r w:rsidRPr="00B73385">
        <w:rPr>
          <w:rFonts w:ascii="Times New Roman" w:hAnsi="Times New Roman" w:cs="Times New Roman"/>
          <w:sz w:val="24"/>
          <w:szCs w:val="24"/>
        </w:rPr>
        <w:t xml:space="preserve"> at </w:t>
      </w:r>
      <w:r w:rsidR="00EB28C9">
        <w:rPr>
          <w:rFonts w:ascii="Times New Roman" w:hAnsi="Times New Roman" w:cs="Times New Roman"/>
          <w:sz w:val="24"/>
          <w:szCs w:val="24"/>
        </w:rPr>
        <w:t xml:space="preserve">a </w:t>
      </w:r>
      <w:r w:rsidRPr="00B73385">
        <w:rPr>
          <w:rFonts w:ascii="Times New Roman" w:hAnsi="Times New Roman" w:cs="Times New Roman"/>
          <w:sz w:val="24"/>
          <w:szCs w:val="24"/>
        </w:rPr>
        <w:t xml:space="preserve">low </w:t>
      </w:r>
      <w:r w:rsidR="00EB28C9">
        <w:rPr>
          <w:rFonts w:ascii="Times New Roman" w:hAnsi="Times New Roman" w:cs="Times New Roman"/>
          <w:sz w:val="24"/>
          <w:szCs w:val="24"/>
        </w:rPr>
        <w:t xml:space="preserve">analytic </w:t>
      </w:r>
      <w:r w:rsidRPr="00B73385">
        <w:rPr>
          <w:rFonts w:ascii="Times New Roman" w:hAnsi="Times New Roman" w:cs="Times New Roman"/>
          <w:sz w:val="24"/>
          <w:szCs w:val="24"/>
        </w:rPr>
        <w:t xml:space="preserve">cost. </w:t>
      </w:r>
      <w:r w:rsidR="00EB28C9">
        <w:rPr>
          <w:rFonts w:ascii="Times New Roman" w:hAnsi="Times New Roman" w:cs="Times New Roman"/>
          <w:sz w:val="24"/>
          <w:szCs w:val="24"/>
        </w:rPr>
        <w:t>A</w:t>
      </w:r>
      <w:r w:rsidRPr="00B73385">
        <w:rPr>
          <w:rFonts w:ascii="Times New Roman" w:hAnsi="Times New Roman" w:cs="Times New Roman"/>
          <w:sz w:val="24"/>
          <w:szCs w:val="24"/>
        </w:rPr>
        <w:t xml:space="preserve">ligning these potentially competing incentives </w:t>
      </w:r>
      <w:r w:rsidR="00EB28C9">
        <w:rPr>
          <w:rFonts w:ascii="Times New Roman" w:hAnsi="Times New Roman" w:cs="Times New Roman"/>
          <w:sz w:val="24"/>
          <w:szCs w:val="24"/>
        </w:rPr>
        <w:t xml:space="preserve">is not straightforward but the challenge must be addressed </w:t>
      </w:r>
      <w:r w:rsidRPr="00B73385">
        <w:rPr>
          <w:rFonts w:ascii="Times New Roman" w:hAnsi="Times New Roman" w:cs="Times New Roman"/>
          <w:sz w:val="24"/>
          <w:szCs w:val="24"/>
        </w:rPr>
        <w:t>if WDMs are to be used widely to improve system level efficiency.</w:t>
      </w:r>
    </w:p>
    <w:p w:rsidR="007A095C" w:rsidRDefault="000D350F" w:rsidP="004133BB">
      <w:p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If health economists and HTA practitioners are to embrace a broader search for efficiency, i</w:t>
      </w:r>
      <w:r w:rsidR="007E110D">
        <w:rPr>
          <w:rFonts w:ascii="Times New Roman" w:hAnsi="Times New Roman" w:cs="Times New Roman"/>
          <w:sz w:val="24"/>
          <w:szCs w:val="24"/>
        </w:rPr>
        <w:t xml:space="preserve">t will </w:t>
      </w:r>
      <w:r w:rsidR="00712CE9">
        <w:rPr>
          <w:rFonts w:ascii="Times New Roman" w:hAnsi="Times New Roman" w:cs="Times New Roman"/>
          <w:sz w:val="24"/>
          <w:szCs w:val="24"/>
        </w:rPr>
        <w:t xml:space="preserve">also </w:t>
      </w:r>
      <w:r w:rsidR="007E110D">
        <w:rPr>
          <w:rFonts w:ascii="Times New Roman" w:hAnsi="Times New Roman" w:cs="Times New Roman"/>
          <w:sz w:val="24"/>
          <w:szCs w:val="24"/>
        </w:rPr>
        <w:t xml:space="preserve">be important to </w:t>
      </w:r>
      <w:r>
        <w:rPr>
          <w:rFonts w:ascii="Times New Roman" w:hAnsi="Times New Roman" w:cs="Times New Roman"/>
          <w:sz w:val="24"/>
          <w:szCs w:val="24"/>
        </w:rPr>
        <w:t xml:space="preserve">consider </w:t>
      </w:r>
      <w:r w:rsidR="005D747A">
        <w:rPr>
          <w:rFonts w:ascii="Times New Roman" w:hAnsi="Times New Roman" w:cs="Times New Roman"/>
          <w:sz w:val="24"/>
          <w:szCs w:val="24"/>
        </w:rPr>
        <w:t xml:space="preserve">possible </w:t>
      </w:r>
      <w:r w:rsidR="004133BB" w:rsidRPr="006333DD">
        <w:rPr>
          <w:rFonts w:ascii="Times New Roman" w:hAnsi="Times New Roman" w:cs="Times New Roman"/>
          <w:sz w:val="24"/>
          <w:szCs w:val="24"/>
        </w:rPr>
        <w:t xml:space="preserve">changes </w:t>
      </w:r>
      <w:r w:rsidR="007E110D">
        <w:rPr>
          <w:rFonts w:ascii="Times New Roman" w:hAnsi="Times New Roman" w:cs="Times New Roman"/>
          <w:sz w:val="24"/>
          <w:szCs w:val="24"/>
        </w:rPr>
        <w:t xml:space="preserve">in </w:t>
      </w:r>
      <w:r w:rsidR="00712CE9">
        <w:rPr>
          <w:rFonts w:ascii="Times New Roman" w:hAnsi="Times New Roman" w:cs="Times New Roman"/>
          <w:sz w:val="24"/>
          <w:szCs w:val="24"/>
        </w:rPr>
        <w:t xml:space="preserve">the </w:t>
      </w:r>
      <w:r w:rsidR="004133BB" w:rsidRPr="006333DD">
        <w:rPr>
          <w:rFonts w:ascii="Times New Roman" w:hAnsi="Times New Roman" w:cs="Times New Roman"/>
          <w:sz w:val="24"/>
          <w:szCs w:val="24"/>
        </w:rPr>
        <w:t xml:space="preserve">skill mix and organisation of </w:t>
      </w:r>
      <w:r w:rsidR="004133BB">
        <w:rPr>
          <w:rFonts w:ascii="Times New Roman" w:hAnsi="Times New Roman" w:cs="Times New Roman"/>
          <w:sz w:val="24"/>
          <w:szCs w:val="24"/>
        </w:rPr>
        <w:t>HTA</w:t>
      </w:r>
      <w:r w:rsidR="004133BB" w:rsidRPr="006333DD">
        <w:rPr>
          <w:rFonts w:ascii="Times New Roman" w:hAnsi="Times New Roman" w:cs="Times New Roman"/>
          <w:sz w:val="24"/>
          <w:szCs w:val="24"/>
        </w:rPr>
        <w:t xml:space="preserve"> </w:t>
      </w:r>
      <w:r w:rsidR="007E110D">
        <w:rPr>
          <w:rFonts w:ascii="Times New Roman" w:hAnsi="Times New Roman" w:cs="Times New Roman"/>
          <w:sz w:val="24"/>
          <w:szCs w:val="24"/>
        </w:rPr>
        <w:t xml:space="preserve">research </w:t>
      </w:r>
      <w:r w:rsidR="004133BB" w:rsidRPr="006333DD">
        <w:rPr>
          <w:rFonts w:ascii="Times New Roman" w:hAnsi="Times New Roman" w:cs="Times New Roman"/>
          <w:sz w:val="24"/>
          <w:szCs w:val="24"/>
        </w:rPr>
        <w:t>groups</w:t>
      </w:r>
      <w:r w:rsidR="00A940AC">
        <w:rPr>
          <w:rFonts w:ascii="Times New Roman" w:hAnsi="Times New Roman" w:cs="Times New Roman"/>
          <w:sz w:val="24"/>
          <w:szCs w:val="24"/>
        </w:rPr>
        <w:t>.</w:t>
      </w:r>
      <w:r w:rsidR="007E110D">
        <w:rPr>
          <w:rFonts w:ascii="Times New Roman" w:hAnsi="Times New Roman" w:cs="Times New Roman"/>
          <w:sz w:val="24"/>
          <w:szCs w:val="24"/>
        </w:rPr>
        <w:t xml:space="preserve"> </w:t>
      </w:r>
      <w:r w:rsidR="00A940AC">
        <w:rPr>
          <w:rFonts w:ascii="Times New Roman" w:hAnsi="Times New Roman" w:cs="Times New Roman"/>
          <w:sz w:val="24"/>
          <w:szCs w:val="24"/>
        </w:rPr>
        <w:t>T</w:t>
      </w:r>
      <w:r w:rsidR="00C55315">
        <w:rPr>
          <w:rFonts w:ascii="Times New Roman" w:hAnsi="Times New Roman" w:cs="Times New Roman"/>
          <w:sz w:val="24"/>
          <w:szCs w:val="24"/>
        </w:rPr>
        <w:t xml:space="preserve">he need </w:t>
      </w:r>
      <w:r w:rsidR="00A940AC">
        <w:rPr>
          <w:rFonts w:ascii="Times New Roman" w:hAnsi="Times New Roman" w:cs="Times New Roman"/>
          <w:sz w:val="24"/>
          <w:szCs w:val="24"/>
        </w:rPr>
        <w:t xml:space="preserve">is </w:t>
      </w:r>
      <w:r w:rsidR="00C55315">
        <w:rPr>
          <w:rFonts w:ascii="Times New Roman" w:hAnsi="Times New Roman" w:cs="Times New Roman"/>
          <w:sz w:val="24"/>
          <w:szCs w:val="24"/>
        </w:rPr>
        <w:t xml:space="preserve">to </w:t>
      </w:r>
      <w:r w:rsidR="004133BB" w:rsidRPr="006333DD">
        <w:rPr>
          <w:rFonts w:ascii="Times New Roman" w:hAnsi="Times New Roman" w:cs="Times New Roman"/>
          <w:sz w:val="24"/>
          <w:szCs w:val="24"/>
        </w:rPr>
        <w:t xml:space="preserve">organise around disease areas </w:t>
      </w:r>
      <w:r w:rsidR="007E110D">
        <w:rPr>
          <w:rFonts w:ascii="Times New Roman" w:hAnsi="Times New Roman" w:cs="Times New Roman"/>
          <w:sz w:val="24"/>
          <w:szCs w:val="24"/>
        </w:rPr>
        <w:t xml:space="preserve">and </w:t>
      </w:r>
      <w:r w:rsidR="00A940AC">
        <w:rPr>
          <w:rFonts w:ascii="Times New Roman" w:hAnsi="Times New Roman" w:cs="Times New Roman"/>
          <w:sz w:val="24"/>
          <w:szCs w:val="24"/>
        </w:rPr>
        <w:t xml:space="preserve">embrace a </w:t>
      </w:r>
      <w:r w:rsidR="007E110D">
        <w:rPr>
          <w:rFonts w:ascii="Times New Roman" w:hAnsi="Times New Roman" w:cs="Times New Roman"/>
          <w:sz w:val="24"/>
          <w:szCs w:val="24"/>
        </w:rPr>
        <w:t xml:space="preserve">more </w:t>
      </w:r>
      <w:r w:rsidR="004133BB" w:rsidRPr="006333DD">
        <w:rPr>
          <w:rFonts w:ascii="Times New Roman" w:hAnsi="Times New Roman" w:cs="Times New Roman"/>
          <w:sz w:val="24"/>
          <w:szCs w:val="24"/>
        </w:rPr>
        <w:t xml:space="preserve">iterative </w:t>
      </w:r>
      <w:r w:rsidR="00A940AC">
        <w:rPr>
          <w:rFonts w:ascii="Times New Roman" w:hAnsi="Times New Roman" w:cs="Times New Roman"/>
          <w:sz w:val="24"/>
          <w:szCs w:val="24"/>
        </w:rPr>
        <w:t xml:space="preserve">approach, all </w:t>
      </w:r>
      <w:r w:rsidR="005D747A">
        <w:rPr>
          <w:rFonts w:ascii="Times New Roman" w:hAnsi="Times New Roman" w:cs="Times New Roman"/>
          <w:sz w:val="24"/>
          <w:szCs w:val="24"/>
        </w:rPr>
        <w:t>in pursuit of</w:t>
      </w:r>
      <w:r w:rsidR="004133BB" w:rsidRPr="006333DD">
        <w:rPr>
          <w:rFonts w:ascii="Times New Roman" w:hAnsi="Times New Roman" w:cs="Times New Roman"/>
          <w:sz w:val="24"/>
          <w:szCs w:val="24"/>
        </w:rPr>
        <w:t xml:space="preserve"> more comprehensive models. </w:t>
      </w:r>
      <w:r>
        <w:rPr>
          <w:rFonts w:ascii="Times New Roman" w:hAnsi="Times New Roman" w:cs="Times New Roman"/>
          <w:sz w:val="24"/>
          <w:szCs w:val="24"/>
        </w:rPr>
        <w:t>In order to produce actionable recommendations</w:t>
      </w:r>
      <w:r w:rsidR="00712CE9">
        <w:rPr>
          <w:rFonts w:ascii="Times New Roman" w:hAnsi="Times New Roman" w:cs="Times New Roman"/>
          <w:sz w:val="24"/>
          <w:szCs w:val="24"/>
        </w:rPr>
        <w:t xml:space="preserve"> </w:t>
      </w:r>
      <w:r w:rsidR="005D747A">
        <w:rPr>
          <w:rFonts w:ascii="Times New Roman" w:hAnsi="Times New Roman" w:cs="Times New Roman"/>
          <w:sz w:val="24"/>
          <w:szCs w:val="24"/>
        </w:rPr>
        <w:t>in relation to</w:t>
      </w:r>
      <w:r w:rsidR="00712CE9">
        <w:rPr>
          <w:rFonts w:ascii="Times New Roman" w:hAnsi="Times New Roman" w:cs="Times New Roman"/>
          <w:sz w:val="24"/>
          <w:szCs w:val="24"/>
        </w:rPr>
        <w:t xml:space="preserve"> in-use technologies</w:t>
      </w:r>
      <w:r w:rsidR="00B52A98">
        <w:rPr>
          <w:rFonts w:ascii="Times New Roman" w:hAnsi="Times New Roman" w:cs="Times New Roman"/>
          <w:sz w:val="24"/>
          <w:szCs w:val="24"/>
        </w:rPr>
        <w:t xml:space="preserve">, health economists and modellers </w:t>
      </w:r>
      <w:r w:rsidR="00712CE9">
        <w:rPr>
          <w:rFonts w:ascii="Times New Roman" w:hAnsi="Times New Roman" w:cs="Times New Roman"/>
          <w:sz w:val="24"/>
          <w:szCs w:val="24"/>
        </w:rPr>
        <w:t>will need to collaborate closely</w:t>
      </w:r>
      <w:r w:rsidR="00B52A98">
        <w:rPr>
          <w:rFonts w:ascii="Times New Roman" w:hAnsi="Times New Roman" w:cs="Times New Roman"/>
          <w:sz w:val="24"/>
          <w:szCs w:val="24"/>
        </w:rPr>
        <w:t xml:space="preserve"> </w:t>
      </w:r>
      <w:r w:rsidR="00712CE9">
        <w:rPr>
          <w:rFonts w:ascii="Times New Roman" w:hAnsi="Times New Roman" w:cs="Times New Roman"/>
          <w:sz w:val="24"/>
          <w:szCs w:val="24"/>
        </w:rPr>
        <w:t>with</w:t>
      </w:r>
      <w:r w:rsidR="00B52A98">
        <w:rPr>
          <w:rFonts w:ascii="Times New Roman" w:hAnsi="Times New Roman" w:cs="Times New Roman"/>
          <w:sz w:val="24"/>
          <w:szCs w:val="24"/>
        </w:rPr>
        <w:t xml:space="preserve"> clinical teams and </w:t>
      </w:r>
      <w:r w:rsidR="005D747A">
        <w:rPr>
          <w:rFonts w:ascii="Times New Roman" w:hAnsi="Times New Roman" w:cs="Times New Roman"/>
          <w:sz w:val="24"/>
          <w:szCs w:val="24"/>
        </w:rPr>
        <w:t>decision-makers</w:t>
      </w:r>
      <w:r w:rsidR="00AB6F32">
        <w:rPr>
          <w:rFonts w:ascii="Times New Roman" w:hAnsi="Times New Roman" w:cs="Times New Roman"/>
          <w:sz w:val="24"/>
          <w:szCs w:val="24"/>
        </w:rPr>
        <w:t xml:space="preserve">. This </w:t>
      </w:r>
      <w:r w:rsidR="005D747A">
        <w:rPr>
          <w:rFonts w:ascii="Times New Roman" w:hAnsi="Times New Roman" w:cs="Times New Roman"/>
          <w:sz w:val="24"/>
          <w:szCs w:val="24"/>
        </w:rPr>
        <w:t>can be framed as integrated knowledge translation</w:t>
      </w:r>
      <w:r w:rsidR="007A095C">
        <w:rPr>
          <w:rFonts w:ascii="Times New Roman" w:hAnsi="Times New Roman" w:cs="Times New Roman"/>
          <w:sz w:val="24"/>
          <w:szCs w:val="24"/>
        </w:rPr>
        <w:t xml:space="preserve"> (KT)</w:t>
      </w:r>
      <w:r w:rsidR="005D747A">
        <w:rPr>
          <w:rFonts w:ascii="Times New Roman" w:hAnsi="Times New Roman" w:cs="Times New Roman"/>
          <w:sz w:val="24"/>
          <w:szCs w:val="24"/>
        </w:rPr>
        <w:t xml:space="preserve">, </w:t>
      </w:r>
      <w:r w:rsidR="00A3499F">
        <w:rPr>
          <w:rFonts w:ascii="Times New Roman" w:hAnsi="Times New Roman" w:cs="Times New Roman"/>
          <w:sz w:val="24"/>
          <w:szCs w:val="24"/>
        </w:rPr>
        <w:t>nurtur</w:t>
      </w:r>
      <w:r w:rsidR="005D747A">
        <w:rPr>
          <w:rFonts w:ascii="Times New Roman" w:hAnsi="Times New Roman" w:cs="Times New Roman"/>
          <w:sz w:val="24"/>
          <w:szCs w:val="24"/>
        </w:rPr>
        <w:t>ing</w:t>
      </w:r>
      <w:r w:rsidR="00A3499F">
        <w:rPr>
          <w:rFonts w:ascii="Times New Roman" w:hAnsi="Times New Roman" w:cs="Times New Roman"/>
          <w:sz w:val="24"/>
          <w:szCs w:val="24"/>
        </w:rPr>
        <w:t xml:space="preserve"> a shared responsibility for</w:t>
      </w:r>
      <w:r w:rsidR="00712CE9">
        <w:rPr>
          <w:rFonts w:ascii="Times New Roman" w:hAnsi="Times New Roman" w:cs="Times New Roman"/>
          <w:sz w:val="24"/>
          <w:szCs w:val="24"/>
        </w:rPr>
        <w:t xml:space="preserve"> </w:t>
      </w:r>
      <w:r w:rsidR="005D747A">
        <w:rPr>
          <w:rFonts w:ascii="Times New Roman" w:hAnsi="Times New Roman" w:cs="Times New Roman"/>
          <w:sz w:val="24"/>
          <w:szCs w:val="24"/>
        </w:rPr>
        <w:t xml:space="preserve">the </w:t>
      </w:r>
      <w:r w:rsidR="00712CE9">
        <w:rPr>
          <w:rFonts w:ascii="Times New Roman" w:hAnsi="Times New Roman" w:cs="Times New Roman"/>
          <w:sz w:val="24"/>
          <w:szCs w:val="24"/>
        </w:rPr>
        <w:t>specification of the decision problem</w:t>
      </w:r>
      <w:r w:rsidR="00A3499F">
        <w:rPr>
          <w:rFonts w:ascii="Times New Roman" w:hAnsi="Times New Roman" w:cs="Times New Roman"/>
          <w:sz w:val="24"/>
          <w:szCs w:val="24"/>
        </w:rPr>
        <w:t xml:space="preserve"> </w:t>
      </w:r>
      <w:r w:rsidR="005D747A">
        <w:rPr>
          <w:rFonts w:ascii="Times New Roman" w:hAnsi="Times New Roman" w:cs="Times New Roman"/>
          <w:sz w:val="24"/>
          <w:szCs w:val="24"/>
        </w:rPr>
        <w:t xml:space="preserve">and </w:t>
      </w:r>
      <w:r w:rsidR="00A3499F">
        <w:rPr>
          <w:rFonts w:ascii="Times New Roman" w:hAnsi="Times New Roman" w:cs="Times New Roman"/>
          <w:sz w:val="24"/>
          <w:szCs w:val="24"/>
        </w:rPr>
        <w:t xml:space="preserve">model </w:t>
      </w:r>
      <w:r w:rsidR="00712CE9">
        <w:rPr>
          <w:rFonts w:ascii="Times New Roman" w:hAnsi="Times New Roman" w:cs="Times New Roman"/>
          <w:sz w:val="24"/>
          <w:szCs w:val="24"/>
        </w:rPr>
        <w:t>developmen</w:t>
      </w:r>
      <w:r w:rsidR="00A3499F">
        <w:rPr>
          <w:rFonts w:ascii="Times New Roman" w:hAnsi="Times New Roman" w:cs="Times New Roman"/>
          <w:sz w:val="24"/>
          <w:szCs w:val="24"/>
        </w:rPr>
        <w:t>t</w:t>
      </w:r>
      <w:r w:rsidR="005D747A">
        <w:rPr>
          <w:rFonts w:ascii="Times New Roman" w:hAnsi="Times New Roman" w:cs="Times New Roman"/>
          <w:sz w:val="24"/>
          <w:szCs w:val="24"/>
        </w:rPr>
        <w:t xml:space="preserve">, with the ambition of </w:t>
      </w:r>
      <w:r w:rsidR="00AB6F32">
        <w:rPr>
          <w:rFonts w:ascii="Times New Roman" w:hAnsi="Times New Roman" w:cs="Times New Roman"/>
          <w:sz w:val="24"/>
          <w:szCs w:val="24"/>
        </w:rPr>
        <w:t>increas</w:t>
      </w:r>
      <w:r w:rsidR="005D747A">
        <w:rPr>
          <w:rFonts w:ascii="Times New Roman" w:hAnsi="Times New Roman" w:cs="Times New Roman"/>
          <w:sz w:val="24"/>
          <w:szCs w:val="24"/>
        </w:rPr>
        <w:t>ing</w:t>
      </w:r>
      <w:r w:rsidR="00AB6F32">
        <w:rPr>
          <w:rFonts w:ascii="Times New Roman" w:hAnsi="Times New Roman" w:cs="Times New Roman"/>
          <w:sz w:val="24"/>
          <w:szCs w:val="24"/>
        </w:rPr>
        <w:t xml:space="preserve"> </w:t>
      </w:r>
      <w:r w:rsidR="005D747A">
        <w:rPr>
          <w:rFonts w:ascii="Times New Roman" w:hAnsi="Times New Roman" w:cs="Times New Roman"/>
          <w:sz w:val="24"/>
          <w:szCs w:val="24"/>
        </w:rPr>
        <w:t xml:space="preserve">policy </w:t>
      </w:r>
      <w:r w:rsidR="00AB6F32">
        <w:rPr>
          <w:rFonts w:ascii="Times New Roman" w:hAnsi="Times New Roman" w:cs="Times New Roman"/>
          <w:sz w:val="24"/>
          <w:szCs w:val="24"/>
        </w:rPr>
        <w:t>impact</w:t>
      </w:r>
      <w:r w:rsidR="00F549E8">
        <w:rPr>
          <w:rFonts w:ascii="Times New Roman" w:hAnsi="Times New Roman" w:cs="Times New Roman"/>
          <w:sz w:val="24"/>
          <w:szCs w:val="24"/>
        </w:rPr>
        <w:t xml:space="preserve"> (</w:t>
      </w:r>
      <w:hyperlink r:id="rId10" w:history="1">
        <w:r w:rsidR="000C0CC4" w:rsidRPr="00B86905">
          <w:rPr>
            <w:rStyle w:val="Hyperlink"/>
            <w:rFonts w:ascii="Times New Roman" w:hAnsi="Times New Roman" w:cs="Times New Roman"/>
            <w:sz w:val="24"/>
            <w:szCs w:val="24"/>
          </w:rPr>
          <w:t>http://www.cihr-irsc.gc.ca/e/45321.html</w:t>
        </w:r>
      </w:hyperlink>
      <w:r w:rsidR="00F549E8">
        <w:rPr>
          <w:rFonts w:ascii="Times New Roman" w:hAnsi="Times New Roman" w:cs="Times New Roman"/>
          <w:sz w:val="24"/>
          <w:szCs w:val="24"/>
        </w:rPr>
        <w:t>)</w:t>
      </w:r>
      <w:r w:rsidR="00B52A98">
        <w:rPr>
          <w:rFonts w:ascii="Times New Roman" w:hAnsi="Times New Roman" w:cs="Times New Roman"/>
          <w:sz w:val="24"/>
          <w:szCs w:val="24"/>
        </w:rPr>
        <w:t>.</w:t>
      </w:r>
      <w:r w:rsidR="008F3F09">
        <w:rPr>
          <w:rFonts w:ascii="Times New Roman" w:hAnsi="Times New Roman" w:cs="Times New Roman"/>
          <w:sz w:val="24"/>
          <w:szCs w:val="24"/>
        </w:rPr>
        <w:t xml:space="preserve"> </w:t>
      </w:r>
    </w:p>
    <w:p w:rsidR="004133BB" w:rsidRPr="009F3398" w:rsidRDefault="007A095C" w:rsidP="004133BB">
      <w:p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The adoption of an integrated KT approach fosters notions of resource stewardship responsibility amongst clinical teams, with explicit consideration of</w:t>
      </w:r>
      <w:r w:rsidR="00AB6F32">
        <w:rPr>
          <w:rFonts w:ascii="Times New Roman" w:hAnsi="Times New Roman" w:cs="Times New Roman"/>
          <w:sz w:val="24"/>
          <w:szCs w:val="24"/>
        </w:rPr>
        <w:t xml:space="preserve"> </w:t>
      </w:r>
      <w:r w:rsidR="00712CE9">
        <w:rPr>
          <w:rFonts w:ascii="Times New Roman" w:hAnsi="Times New Roman" w:cs="Times New Roman"/>
          <w:sz w:val="24"/>
          <w:szCs w:val="24"/>
        </w:rPr>
        <w:t>resource constraints across the care pathway</w:t>
      </w:r>
      <w:r>
        <w:rPr>
          <w:rFonts w:ascii="Times New Roman" w:hAnsi="Times New Roman" w:cs="Times New Roman"/>
          <w:sz w:val="24"/>
          <w:szCs w:val="24"/>
        </w:rPr>
        <w:t>.</w:t>
      </w:r>
      <w:r w:rsidR="00712CE9">
        <w:rPr>
          <w:rFonts w:ascii="Times New Roman" w:hAnsi="Times New Roman" w:cs="Times New Roman"/>
          <w:sz w:val="24"/>
          <w:szCs w:val="24"/>
        </w:rPr>
        <w:t xml:space="preserve"> </w:t>
      </w:r>
      <w:r>
        <w:rPr>
          <w:rFonts w:ascii="Times New Roman" w:hAnsi="Times New Roman" w:cs="Times New Roman"/>
          <w:sz w:val="24"/>
          <w:szCs w:val="24"/>
        </w:rPr>
        <w:t>Potentially t</w:t>
      </w:r>
      <w:r w:rsidR="00712CE9">
        <w:rPr>
          <w:rFonts w:ascii="Times New Roman" w:hAnsi="Times New Roman" w:cs="Times New Roman"/>
          <w:sz w:val="24"/>
          <w:szCs w:val="24"/>
        </w:rPr>
        <w:t xml:space="preserve">his </w:t>
      </w:r>
      <w:r w:rsidR="0044539C">
        <w:rPr>
          <w:rFonts w:ascii="Times New Roman" w:hAnsi="Times New Roman" w:cs="Times New Roman"/>
          <w:sz w:val="24"/>
          <w:szCs w:val="24"/>
        </w:rPr>
        <w:t>will</w:t>
      </w:r>
      <w:r w:rsidR="00712CE9">
        <w:rPr>
          <w:rFonts w:ascii="Times New Roman" w:hAnsi="Times New Roman" w:cs="Times New Roman"/>
          <w:sz w:val="24"/>
          <w:szCs w:val="24"/>
        </w:rPr>
        <w:t xml:space="preserve"> help to identify areas where </w:t>
      </w:r>
      <w:r>
        <w:rPr>
          <w:rFonts w:ascii="Times New Roman" w:hAnsi="Times New Roman" w:cs="Times New Roman"/>
          <w:sz w:val="24"/>
          <w:szCs w:val="24"/>
        </w:rPr>
        <w:t xml:space="preserve">opportunities </w:t>
      </w:r>
      <w:r w:rsidR="00712CE9">
        <w:rPr>
          <w:rFonts w:ascii="Times New Roman" w:hAnsi="Times New Roman" w:cs="Times New Roman"/>
          <w:sz w:val="24"/>
          <w:szCs w:val="24"/>
        </w:rPr>
        <w:t xml:space="preserve">exist to achieve better value from changes in the provision of in-use technologies, </w:t>
      </w:r>
      <w:r w:rsidR="0044539C">
        <w:rPr>
          <w:rFonts w:ascii="Times New Roman" w:hAnsi="Times New Roman" w:cs="Times New Roman"/>
          <w:sz w:val="24"/>
          <w:szCs w:val="24"/>
        </w:rPr>
        <w:t xml:space="preserve">as well as questions relating </w:t>
      </w:r>
      <w:r w:rsidR="00712CE9">
        <w:rPr>
          <w:rFonts w:ascii="Times New Roman" w:hAnsi="Times New Roman" w:cs="Times New Roman"/>
          <w:sz w:val="24"/>
          <w:szCs w:val="24"/>
        </w:rPr>
        <w:t xml:space="preserve">to the </w:t>
      </w:r>
      <w:r>
        <w:rPr>
          <w:rFonts w:ascii="Times New Roman" w:hAnsi="Times New Roman" w:cs="Times New Roman"/>
          <w:sz w:val="24"/>
          <w:szCs w:val="24"/>
        </w:rPr>
        <w:t>introduction</w:t>
      </w:r>
      <w:r w:rsidR="00712CE9">
        <w:rPr>
          <w:rFonts w:ascii="Times New Roman" w:hAnsi="Times New Roman" w:cs="Times New Roman"/>
          <w:sz w:val="24"/>
          <w:szCs w:val="24"/>
        </w:rPr>
        <w:t xml:space="preserve"> of new technologies. </w:t>
      </w:r>
      <w:r>
        <w:rPr>
          <w:rFonts w:ascii="Times New Roman" w:hAnsi="Times New Roman" w:cs="Times New Roman"/>
          <w:sz w:val="24"/>
          <w:szCs w:val="24"/>
        </w:rPr>
        <w:t>F</w:t>
      </w:r>
      <w:r w:rsidR="00AB6F32">
        <w:rPr>
          <w:rFonts w:ascii="Times New Roman" w:hAnsi="Times New Roman" w:cs="Times New Roman"/>
          <w:sz w:val="24"/>
          <w:szCs w:val="24"/>
        </w:rPr>
        <w:t xml:space="preserve">raming these </w:t>
      </w:r>
      <w:r w:rsidR="00712CE9">
        <w:rPr>
          <w:rFonts w:ascii="Times New Roman" w:hAnsi="Times New Roman" w:cs="Times New Roman"/>
          <w:sz w:val="24"/>
          <w:szCs w:val="24"/>
        </w:rPr>
        <w:t>questions</w:t>
      </w:r>
      <w:r w:rsidR="00AB6F32">
        <w:rPr>
          <w:rFonts w:ascii="Times New Roman" w:hAnsi="Times New Roman" w:cs="Times New Roman"/>
          <w:sz w:val="24"/>
          <w:szCs w:val="24"/>
        </w:rPr>
        <w:t xml:space="preserve"> collaboratively</w:t>
      </w:r>
      <w:r w:rsidR="00712CE9">
        <w:rPr>
          <w:rFonts w:ascii="Times New Roman" w:hAnsi="Times New Roman" w:cs="Times New Roman"/>
          <w:sz w:val="24"/>
          <w:szCs w:val="24"/>
        </w:rPr>
        <w:t xml:space="preserve"> </w:t>
      </w:r>
      <w:r w:rsidR="00AB6F32">
        <w:rPr>
          <w:rFonts w:ascii="Times New Roman" w:hAnsi="Times New Roman" w:cs="Times New Roman"/>
          <w:sz w:val="24"/>
          <w:szCs w:val="24"/>
        </w:rPr>
        <w:t>at the outset, increase</w:t>
      </w:r>
      <w:r>
        <w:rPr>
          <w:rFonts w:ascii="Times New Roman" w:hAnsi="Times New Roman" w:cs="Times New Roman"/>
          <w:sz w:val="24"/>
          <w:szCs w:val="24"/>
        </w:rPr>
        <w:t>s</w:t>
      </w:r>
      <w:r w:rsidR="00AB6F32">
        <w:rPr>
          <w:rFonts w:ascii="Times New Roman" w:hAnsi="Times New Roman" w:cs="Times New Roman"/>
          <w:sz w:val="24"/>
          <w:szCs w:val="24"/>
        </w:rPr>
        <w:t xml:space="preserve"> the likelihood of producing recommendations that promote the broader search for efficiency</w:t>
      </w:r>
      <w:r w:rsidR="009E1904">
        <w:rPr>
          <w:rFonts w:ascii="Times New Roman" w:hAnsi="Times New Roman" w:cs="Times New Roman"/>
          <w:sz w:val="24"/>
          <w:szCs w:val="24"/>
        </w:rPr>
        <w:t xml:space="preserve"> </w:t>
      </w:r>
      <w:r w:rsidR="00AB6F32">
        <w:rPr>
          <w:rFonts w:ascii="Times New Roman" w:hAnsi="Times New Roman" w:cs="Times New Roman"/>
          <w:sz w:val="24"/>
          <w:szCs w:val="24"/>
        </w:rPr>
        <w:t>and</w:t>
      </w:r>
      <w:r>
        <w:rPr>
          <w:rFonts w:ascii="Times New Roman" w:hAnsi="Times New Roman" w:cs="Times New Roman"/>
          <w:sz w:val="24"/>
          <w:szCs w:val="24"/>
        </w:rPr>
        <w:t>, hence,</w:t>
      </w:r>
      <w:r w:rsidR="00AB6F32">
        <w:rPr>
          <w:rFonts w:ascii="Times New Roman" w:hAnsi="Times New Roman" w:cs="Times New Roman"/>
          <w:sz w:val="24"/>
          <w:szCs w:val="24"/>
        </w:rPr>
        <w:t xml:space="preserve"> meet the </w:t>
      </w:r>
      <w:r>
        <w:rPr>
          <w:rFonts w:ascii="Times New Roman" w:hAnsi="Times New Roman" w:cs="Times New Roman"/>
          <w:sz w:val="24"/>
          <w:szCs w:val="24"/>
        </w:rPr>
        <w:t>needs</w:t>
      </w:r>
      <w:r w:rsidR="00AB6F32">
        <w:rPr>
          <w:rFonts w:ascii="Times New Roman" w:hAnsi="Times New Roman" w:cs="Times New Roman"/>
          <w:sz w:val="24"/>
          <w:szCs w:val="24"/>
        </w:rPr>
        <w:t xml:space="preserve"> of decision makers. </w:t>
      </w:r>
      <w:r w:rsidR="00C55315">
        <w:rPr>
          <w:rFonts w:ascii="Times New Roman" w:hAnsi="Times New Roman" w:cs="Times New Roman"/>
          <w:sz w:val="24"/>
          <w:szCs w:val="24"/>
        </w:rPr>
        <w:t xml:space="preserve">Our </w:t>
      </w:r>
      <w:r>
        <w:rPr>
          <w:rFonts w:ascii="Times New Roman" w:hAnsi="Times New Roman" w:cs="Times New Roman"/>
          <w:sz w:val="24"/>
          <w:szCs w:val="24"/>
        </w:rPr>
        <w:t xml:space="preserve">contention </w:t>
      </w:r>
      <w:r w:rsidR="00C55315">
        <w:rPr>
          <w:rFonts w:ascii="Times New Roman" w:hAnsi="Times New Roman" w:cs="Times New Roman"/>
          <w:sz w:val="24"/>
          <w:szCs w:val="24"/>
        </w:rPr>
        <w:t xml:space="preserve">is that broader searches for efficiency can begin </w:t>
      </w:r>
      <w:r w:rsidR="00632383">
        <w:rPr>
          <w:rFonts w:ascii="Times New Roman" w:hAnsi="Times New Roman" w:cs="Times New Roman"/>
          <w:sz w:val="24"/>
          <w:szCs w:val="24"/>
        </w:rPr>
        <w:t>now</w:t>
      </w:r>
      <w:r w:rsidR="00C55315">
        <w:rPr>
          <w:rFonts w:ascii="Times New Roman" w:hAnsi="Times New Roman" w:cs="Times New Roman"/>
          <w:sz w:val="24"/>
          <w:szCs w:val="24"/>
        </w:rPr>
        <w:t xml:space="preserve"> using existing </w:t>
      </w:r>
      <w:r w:rsidR="009E201B">
        <w:rPr>
          <w:rFonts w:ascii="Times New Roman" w:hAnsi="Times New Roman" w:cs="Times New Roman"/>
          <w:sz w:val="24"/>
          <w:szCs w:val="24"/>
        </w:rPr>
        <w:t>decision</w:t>
      </w:r>
      <w:r w:rsidR="00C55315">
        <w:rPr>
          <w:rFonts w:ascii="Times New Roman" w:hAnsi="Times New Roman" w:cs="Times New Roman"/>
          <w:sz w:val="24"/>
          <w:szCs w:val="24"/>
        </w:rPr>
        <w:t xml:space="preserve"> modelling </w:t>
      </w:r>
      <w:r w:rsidR="009E201B">
        <w:rPr>
          <w:rFonts w:ascii="Times New Roman" w:hAnsi="Times New Roman" w:cs="Times New Roman"/>
          <w:sz w:val="24"/>
          <w:szCs w:val="24"/>
        </w:rPr>
        <w:t>methods</w:t>
      </w:r>
      <w:r w:rsidR="00C55315">
        <w:rPr>
          <w:rFonts w:ascii="Times New Roman" w:hAnsi="Times New Roman" w:cs="Times New Roman"/>
          <w:sz w:val="24"/>
          <w:szCs w:val="24"/>
        </w:rPr>
        <w:t xml:space="preserve">, and should not be conditional upon development of </w:t>
      </w:r>
      <w:r>
        <w:rPr>
          <w:rFonts w:ascii="Times New Roman" w:hAnsi="Times New Roman" w:cs="Times New Roman"/>
          <w:sz w:val="24"/>
          <w:szCs w:val="24"/>
        </w:rPr>
        <w:t xml:space="preserve">comprehensive </w:t>
      </w:r>
      <w:r w:rsidR="00C55315">
        <w:rPr>
          <w:rFonts w:ascii="Times New Roman" w:hAnsi="Times New Roman" w:cs="Times New Roman"/>
          <w:sz w:val="24"/>
          <w:szCs w:val="24"/>
        </w:rPr>
        <w:t>WDMs.</w:t>
      </w:r>
    </w:p>
    <w:p w:rsidR="007C1652" w:rsidRDefault="007C1652" w:rsidP="0064537F">
      <w:pPr>
        <w:pStyle w:val="ListParagraph"/>
        <w:spacing w:before="100" w:beforeAutospacing="1" w:after="100" w:afterAutospacing="1" w:line="360" w:lineRule="auto"/>
        <w:ind w:left="0"/>
        <w:rPr>
          <w:rFonts w:ascii="Times New Roman" w:hAnsi="Times New Roman" w:cs="Times New Roman"/>
          <w:sz w:val="24"/>
          <w:szCs w:val="24"/>
        </w:rPr>
      </w:pPr>
      <w:r w:rsidRPr="006333DD">
        <w:rPr>
          <w:rFonts w:ascii="Times New Roman" w:hAnsi="Times New Roman" w:cs="Times New Roman"/>
          <w:sz w:val="24"/>
          <w:szCs w:val="24"/>
        </w:rPr>
        <w:t xml:space="preserve">In conclusion, </w:t>
      </w:r>
      <w:r w:rsidR="001572C0" w:rsidRPr="006333DD">
        <w:rPr>
          <w:rFonts w:ascii="Times New Roman" w:hAnsi="Times New Roman" w:cs="Times New Roman"/>
          <w:sz w:val="24"/>
          <w:szCs w:val="24"/>
        </w:rPr>
        <w:t xml:space="preserve">we encourage the health economics and </w:t>
      </w:r>
      <w:r w:rsidR="00712512">
        <w:rPr>
          <w:rFonts w:ascii="Times New Roman" w:hAnsi="Times New Roman" w:cs="Times New Roman"/>
          <w:sz w:val="24"/>
          <w:szCs w:val="24"/>
        </w:rPr>
        <w:t xml:space="preserve">the </w:t>
      </w:r>
      <w:r w:rsidR="001572C0" w:rsidRPr="006333DD">
        <w:rPr>
          <w:rFonts w:ascii="Times New Roman" w:hAnsi="Times New Roman" w:cs="Times New Roman"/>
          <w:sz w:val="24"/>
          <w:szCs w:val="24"/>
        </w:rPr>
        <w:t xml:space="preserve">HTA community to </w:t>
      </w:r>
      <w:r w:rsidR="00A97100">
        <w:rPr>
          <w:rFonts w:ascii="Times New Roman" w:hAnsi="Times New Roman" w:cs="Times New Roman"/>
          <w:sz w:val="24"/>
          <w:szCs w:val="24"/>
        </w:rPr>
        <w:t xml:space="preserve">embrace </w:t>
      </w:r>
      <w:r w:rsidR="003F1E4F">
        <w:rPr>
          <w:rFonts w:ascii="Times New Roman" w:hAnsi="Times New Roman" w:cs="Times New Roman"/>
          <w:sz w:val="24"/>
          <w:szCs w:val="24"/>
        </w:rPr>
        <w:t xml:space="preserve">the role of </w:t>
      </w:r>
      <w:r w:rsidR="007E110D">
        <w:rPr>
          <w:rFonts w:ascii="Times New Roman" w:hAnsi="Times New Roman" w:cs="Times New Roman"/>
          <w:sz w:val="24"/>
          <w:szCs w:val="24"/>
        </w:rPr>
        <w:t>‘</w:t>
      </w:r>
      <w:r w:rsidR="003F1E4F">
        <w:rPr>
          <w:rFonts w:ascii="Times New Roman" w:hAnsi="Times New Roman" w:cs="Times New Roman"/>
          <w:sz w:val="24"/>
          <w:szCs w:val="24"/>
        </w:rPr>
        <w:t>searchers for efficiency</w:t>
      </w:r>
      <w:r w:rsidR="007E110D">
        <w:rPr>
          <w:rFonts w:ascii="Times New Roman" w:hAnsi="Times New Roman" w:cs="Times New Roman"/>
          <w:sz w:val="24"/>
          <w:szCs w:val="24"/>
        </w:rPr>
        <w:t>’</w:t>
      </w:r>
      <w:r w:rsidR="003F1E4F">
        <w:rPr>
          <w:rFonts w:ascii="Times New Roman" w:hAnsi="Times New Roman" w:cs="Times New Roman"/>
          <w:sz w:val="24"/>
          <w:szCs w:val="24"/>
        </w:rPr>
        <w:t xml:space="preserve"> rather than technology evaluators. </w:t>
      </w:r>
      <w:r w:rsidR="001572C0" w:rsidRPr="006333DD">
        <w:rPr>
          <w:rFonts w:ascii="Times New Roman" w:hAnsi="Times New Roman" w:cs="Times New Roman"/>
          <w:sz w:val="24"/>
          <w:szCs w:val="24"/>
        </w:rPr>
        <w:t xml:space="preserve">This would involve a rejection of the current, almost exclusive, emphasis on technology adoption, and </w:t>
      </w:r>
      <w:r w:rsidR="00DF6A98">
        <w:rPr>
          <w:rFonts w:ascii="Times New Roman" w:hAnsi="Times New Roman" w:cs="Times New Roman"/>
          <w:sz w:val="24"/>
          <w:szCs w:val="24"/>
        </w:rPr>
        <w:t xml:space="preserve">the </w:t>
      </w:r>
      <w:r w:rsidR="001572C0" w:rsidRPr="006333DD">
        <w:rPr>
          <w:rFonts w:ascii="Times New Roman" w:hAnsi="Times New Roman" w:cs="Times New Roman"/>
          <w:sz w:val="24"/>
          <w:szCs w:val="24"/>
        </w:rPr>
        <w:t>replace</w:t>
      </w:r>
      <w:r w:rsidR="00DF6A98">
        <w:rPr>
          <w:rFonts w:ascii="Times New Roman" w:hAnsi="Times New Roman" w:cs="Times New Roman"/>
          <w:sz w:val="24"/>
          <w:szCs w:val="24"/>
        </w:rPr>
        <w:t>ment of</w:t>
      </w:r>
      <w:r w:rsidR="001572C0" w:rsidRPr="006333DD">
        <w:rPr>
          <w:rFonts w:ascii="Times New Roman" w:hAnsi="Times New Roman" w:cs="Times New Roman"/>
          <w:sz w:val="24"/>
          <w:szCs w:val="24"/>
        </w:rPr>
        <w:t xml:space="preserve"> that with a broader analytic frame to consider clinical pathways and </w:t>
      </w:r>
      <w:r w:rsidR="00247BB2" w:rsidRPr="006333DD">
        <w:rPr>
          <w:rFonts w:ascii="Times New Roman" w:hAnsi="Times New Roman" w:cs="Times New Roman"/>
          <w:sz w:val="24"/>
          <w:szCs w:val="24"/>
        </w:rPr>
        <w:t xml:space="preserve">ultimately </w:t>
      </w:r>
      <w:r w:rsidR="001572C0" w:rsidRPr="006333DD">
        <w:rPr>
          <w:rFonts w:ascii="Times New Roman" w:hAnsi="Times New Roman" w:cs="Times New Roman"/>
          <w:sz w:val="24"/>
          <w:szCs w:val="24"/>
        </w:rPr>
        <w:t xml:space="preserve">whole diseases. This </w:t>
      </w:r>
      <w:r w:rsidRPr="006333DD">
        <w:rPr>
          <w:rFonts w:ascii="Times New Roman" w:hAnsi="Times New Roman" w:cs="Times New Roman"/>
          <w:sz w:val="24"/>
          <w:szCs w:val="24"/>
        </w:rPr>
        <w:t xml:space="preserve">broadening </w:t>
      </w:r>
      <w:r w:rsidR="001572C0" w:rsidRPr="006333DD">
        <w:rPr>
          <w:rFonts w:ascii="Times New Roman" w:hAnsi="Times New Roman" w:cs="Times New Roman"/>
          <w:sz w:val="24"/>
          <w:szCs w:val="24"/>
        </w:rPr>
        <w:t xml:space="preserve">of </w:t>
      </w:r>
      <w:r w:rsidRPr="006333DD">
        <w:rPr>
          <w:rFonts w:ascii="Times New Roman" w:hAnsi="Times New Roman" w:cs="Times New Roman"/>
          <w:sz w:val="24"/>
          <w:szCs w:val="24"/>
        </w:rPr>
        <w:t xml:space="preserve">the </w:t>
      </w:r>
      <w:r w:rsidR="003F1E4F">
        <w:rPr>
          <w:rFonts w:ascii="Times New Roman" w:hAnsi="Times New Roman" w:cs="Times New Roman"/>
          <w:sz w:val="24"/>
          <w:szCs w:val="24"/>
        </w:rPr>
        <w:t xml:space="preserve">analytic </w:t>
      </w:r>
      <w:r w:rsidRPr="006333DD">
        <w:rPr>
          <w:rFonts w:ascii="Times New Roman" w:hAnsi="Times New Roman" w:cs="Times New Roman"/>
          <w:sz w:val="24"/>
          <w:szCs w:val="24"/>
        </w:rPr>
        <w:t xml:space="preserve">scope offers the possibility of fundamentally changing the nature of the contribution </w:t>
      </w:r>
      <w:r w:rsidR="003F1E4F">
        <w:rPr>
          <w:rFonts w:ascii="Times New Roman" w:hAnsi="Times New Roman" w:cs="Times New Roman"/>
          <w:sz w:val="24"/>
          <w:szCs w:val="24"/>
        </w:rPr>
        <w:t>we</w:t>
      </w:r>
      <w:r w:rsidRPr="006333DD">
        <w:rPr>
          <w:rFonts w:ascii="Times New Roman" w:hAnsi="Times New Roman" w:cs="Times New Roman"/>
          <w:sz w:val="24"/>
          <w:szCs w:val="24"/>
        </w:rPr>
        <w:t xml:space="preserve"> can make to resource allocation decision making.</w:t>
      </w:r>
    </w:p>
    <w:p w:rsidR="00085724" w:rsidRDefault="00085724" w:rsidP="003625E0">
      <w:pPr>
        <w:spacing w:before="100" w:beforeAutospacing="1" w:after="100" w:afterAutospacing="1" w:line="360" w:lineRule="auto"/>
        <w:rPr>
          <w:rFonts w:ascii="Times New Roman" w:hAnsi="Times New Roman" w:cs="Times New Roman"/>
          <w:sz w:val="24"/>
          <w:szCs w:val="24"/>
        </w:rPr>
      </w:pPr>
    </w:p>
    <w:p w:rsidR="00467E94" w:rsidRPr="00467E94" w:rsidRDefault="00467E94" w:rsidP="003625E0">
      <w:pPr>
        <w:spacing w:before="100" w:beforeAutospacing="1" w:after="100" w:afterAutospacing="1" w:line="360" w:lineRule="auto"/>
        <w:rPr>
          <w:rFonts w:ascii="Times New Roman" w:hAnsi="Times New Roman" w:cs="Times New Roman"/>
          <w:b/>
          <w:sz w:val="24"/>
          <w:szCs w:val="24"/>
        </w:rPr>
      </w:pPr>
      <w:r w:rsidRPr="00467E94">
        <w:rPr>
          <w:rFonts w:ascii="Times New Roman" w:hAnsi="Times New Roman" w:cs="Times New Roman"/>
          <w:b/>
          <w:sz w:val="24"/>
          <w:szCs w:val="24"/>
        </w:rPr>
        <w:t>Acknowledgments</w:t>
      </w:r>
    </w:p>
    <w:p w:rsidR="00467E94" w:rsidRPr="006333DD" w:rsidRDefault="00467E94" w:rsidP="003625E0">
      <w:pPr>
        <w:spacing w:before="100" w:beforeAutospacing="1" w:after="100" w:afterAutospacing="1" w:line="360" w:lineRule="auto"/>
        <w:rPr>
          <w:rFonts w:ascii="Times New Roman" w:hAnsi="Times New Roman" w:cs="Times New Roman"/>
          <w:sz w:val="24"/>
          <w:szCs w:val="24"/>
        </w:rPr>
      </w:pPr>
      <w:r w:rsidRPr="00467E94">
        <w:rPr>
          <w:rFonts w:ascii="Times New Roman" w:hAnsi="Times New Roman" w:cs="Times New Roman"/>
          <w:sz w:val="24"/>
          <w:szCs w:val="24"/>
        </w:rPr>
        <w:t xml:space="preserve">Financial Support: HERU and HSRU receive a core grant from the Chief Scientist’s Office of the Scottish Government Health and Social Care Directorates, and the Centre for Clinical epidemiology &amp; Evaluation is funded by Vancouver Coastal Health Authority. The model used for the illustrative case study in this paper was developed as part of a NHS Technology Assessment Review, funded by the National Institute for Health Research (NIHR) Health Technology Assessment </w:t>
      </w:r>
      <w:r w:rsidR="00787681">
        <w:rPr>
          <w:rFonts w:ascii="Times New Roman" w:hAnsi="Times New Roman" w:cs="Times New Roman"/>
          <w:sz w:val="24"/>
          <w:szCs w:val="24"/>
        </w:rPr>
        <w:t>Program</w:t>
      </w:r>
      <w:r w:rsidRPr="00467E94">
        <w:rPr>
          <w:rFonts w:ascii="Times New Roman" w:hAnsi="Times New Roman" w:cs="Times New Roman"/>
          <w:sz w:val="24"/>
          <w:szCs w:val="24"/>
        </w:rPr>
        <w:t xml:space="preserve"> (project number 09/146/01). The views and opinions expressed in this paper are those of the authors and do not necessarily reflect those of the Scottish Government, NHS, Vancouver Coastal Health, NIHR HTA </w:t>
      </w:r>
      <w:r w:rsidR="00787681">
        <w:rPr>
          <w:rFonts w:ascii="Times New Roman" w:hAnsi="Times New Roman" w:cs="Times New Roman"/>
          <w:sz w:val="24"/>
          <w:szCs w:val="24"/>
        </w:rPr>
        <w:t>Program</w:t>
      </w:r>
      <w:r w:rsidRPr="00467E94">
        <w:rPr>
          <w:rFonts w:ascii="Times New Roman" w:hAnsi="Times New Roman" w:cs="Times New Roman"/>
          <w:sz w:val="24"/>
          <w:szCs w:val="24"/>
        </w:rPr>
        <w:t xml:space="preserve"> or the Department of Health. The authors wish to thank Kathleen Boyd and members of the audience at the UK Health Economists Study Group, for comments received on an earlier version of this paper. We also wish to thank Cynthia Fraser (University of Ab</w:t>
      </w:r>
      <w:r>
        <w:rPr>
          <w:rFonts w:ascii="Times New Roman" w:hAnsi="Times New Roman" w:cs="Times New Roman"/>
          <w:sz w:val="24"/>
          <w:szCs w:val="24"/>
        </w:rPr>
        <w:t xml:space="preserve">erdeen) for literature searches </w:t>
      </w:r>
      <w:r w:rsidRPr="00467E94">
        <w:rPr>
          <w:rFonts w:ascii="Times New Roman" w:hAnsi="Times New Roman" w:cs="Times New Roman"/>
          <w:sz w:val="24"/>
          <w:szCs w:val="24"/>
        </w:rPr>
        <w:t>undertaken to inform the manuscript</w:t>
      </w:r>
      <w:r w:rsidR="00C9567C">
        <w:rPr>
          <w:rFonts w:ascii="Times New Roman" w:hAnsi="Times New Roman" w:cs="Times New Roman"/>
          <w:sz w:val="24"/>
          <w:szCs w:val="24"/>
        </w:rPr>
        <w:t xml:space="preserve">, and </w:t>
      </w:r>
      <w:r w:rsidR="009F6306">
        <w:rPr>
          <w:rFonts w:ascii="Times New Roman" w:hAnsi="Times New Roman" w:cs="Times New Roman"/>
          <w:sz w:val="24"/>
          <w:szCs w:val="24"/>
        </w:rPr>
        <w:t xml:space="preserve">Mohsen Sadatsafavi (University of British Columbia) for </w:t>
      </w:r>
      <w:r w:rsidR="00C9567C">
        <w:rPr>
          <w:rFonts w:ascii="Times New Roman" w:hAnsi="Times New Roman" w:cs="Times New Roman"/>
          <w:sz w:val="24"/>
          <w:szCs w:val="24"/>
        </w:rPr>
        <w:t>comments on an earlier draft</w:t>
      </w:r>
      <w:r w:rsidRPr="00467E94">
        <w:rPr>
          <w:rFonts w:ascii="Times New Roman" w:hAnsi="Times New Roman" w:cs="Times New Roman"/>
          <w:sz w:val="24"/>
          <w:szCs w:val="24"/>
        </w:rPr>
        <w:t>.</w:t>
      </w:r>
    </w:p>
    <w:p w:rsidR="00DE6441" w:rsidRPr="006333DD" w:rsidRDefault="00DE6441" w:rsidP="007C1652">
      <w:pPr>
        <w:pStyle w:val="ListParagraph"/>
        <w:spacing w:after="0" w:line="360" w:lineRule="auto"/>
        <w:ind w:left="360"/>
        <w:rPr>
          <w:rFonts w:ascii="Times New Roman" w:hAnsi="Times New Roman" w:cs="Times New Roman"/>
          <w:b/>
          <w:sz w:val="24"/>
          <w:szCs w:val="24"/>
        </w:rPr>
      </w:pPr>
      <w:r w:rsidRPr="006333DD">
        <w:rPr>
          <w:rFonts w:ascii="Times New Roman" w:hAnsi="Times New Roman" w:cs="Times New Roman"/>
          <w:b/>
          <w:sz w:val="24"/>
          <w:szCs w:val="24"/>
        </w:rPr>
        <w:br w:type="page"/>
      </w:r>
    </w:p>
    <w:p w:rsidR="00091970" w:rsidRDefault="00DE6441" w:rsidP="00E67109">
      <w:pPr>
        <w:spacing w:after="0" w:line="360" w:lineRule="auto"/>
        <w:rPr>
          <w:rFonts w:ascii="Times New Roman" w:hAnsi="Times New Roman" w:cs="Times New Roman"/>
          <w:b/>
          <w:sz w:val="24"/>
          <w:szCs w:val="24"/>
        </w:rPr>
      </w:pPr>
      <w:r w:rsidRPr="006333DD">
        <w:rPr>
          <w:rFonts w:ascii="Times New Roman" w:hAnsi="Times New Roman" w:cs="Times New Roman"/>
          <w:b/>
          <w:sz w:val="24"/>
          <w:szCs w:val="24"/>
        </w:rPr>
        <w:t>References</w:t>
      </w:r>
    </w:p>
    <w:p w:rsidR="00511DA0" w:rsidRPr="00511DA0" w:rsidRDefault="00E67109" w:rsidP="00511DA0">
      <w:pPr>
        <w:pStyle w:val="NormalWeb"/>
      </w:pPr>
      <w:r>
        <w:rPr>
          <w:b/>
        </w:rPr>
        <w:fldChar w:fldCharType="begin"/>
      </w:r>
      <w:r w:rsidR="00511DA0">
        <w:rPr>
          <w:b/>
        </w:rPr>
        <w:instrText>ADDIN RW.BIB</w:instrText>
      </w:r>
      <w:r>
        <w:rPr>
          <w:b/>
        </w:rPr>
        <w:fldChar w:fldCharType="separate"/>
      </w:r>
      <w:r w:rsidR="00511DA0" w:rsidRPr="00511DA0">
        <w:t>1. Bryan S, Mitton C, Donaldson C. Breaking the addiction to technology adoption. Health Econ 2014 Apr;23(4):379-383.</w:t>
      </w:r>
    </w:p>
    <w:p w:rsidR="00511DA0" w:rsidRPr="00511DA0" w:rsidRDefault="00511DA0" w:rsidP="00511DA0">
      <w:pPr>
        <w:pStyle w:val="NormalWeb"/>
      </w:pPr>
      <w:r w:rsidRPr="00511DA0">
        <w:t>2. Barnieh L, Manns B, Harris A, Blom M, Donaldson C, Klarenbach S, et al. A synthesis of drug reimbursement decision-making processes in organisation for economic co-operation and development countries. Value Health 2014 Jan-Feb;17(1):98-108.</w:t>
      </w:r>
    </w:p>
    <w:p w:rsidR="00511DA0" w:rsidRPr="00511DA0" w:rsidRDefault="00511DA0" w:rsidP="00511DA0">
      <w:pPr>
        <w:pStyle w:val="NormalWeb"/>
      </w:pPr>
      <w:r w:rsidRPr="00511DA0">
        <w:t>3. Riggs KR, Ubel PA. The role of professional societies in limiting indication creep. J Gen Intern Med 2015 Feb;30(2):249-252.</w:t>
      </w:r>
    </w:p>
    <w:p w:rsidR="00511DA0" w:rsidRPr="00511DA0" w:rsidRDefault="00511DA0" w:rsidP="00511DA0">
      <w:pPr>
        <w:pStyle w:val="NormalWeb"/>
      </w:pPr>
      <w:r w:rsidRPr="00511DA0">
        <w:t>4. Elshaug AG, Moss JR, Littlejohns P, Karnon J, Merlin TL, Hiller JE. Identifying existing health care services that do not provide value for money. Med J Aust 2009 Mar 2;190(5):269-273.</w:t>
      </w:r>
    </w:p>
    <w:p w:rsidR="00511DA0" w:rsidRPr="00511DA0" w:rsidRDefault="00511DA0" w:rsidP="00511DA0">
      <w:pPr>
        <w:pStyle w:val="NormalWeb"/>
      </w:pPr>
      <w:r w:rsidRPr="00511DA0">
        <w:t>5. Isaacs D. Palivizumab. An example of indication creep. BMJ 2009 Jul 6;339:b2724.</w:t>
      </w:r>
    </w:p>
    <w:p w:rsidR="00511DA0" w:rsidRPr="00511DA0" w:rsidRDefault="00511DA0" w:rsidP="00511DA0">
      <w:pPr>
        <w:pStyle w:val="NormalWeb"/>
      </w:pPr>
      <w:r w:rsidRPr="00511DA0">
        <w:t>6. Djulbegovic B, Paul A. From efficacy to effectiveness in the face of uncertainty: indication creep and prevention creep. JAMA 2011 May 18;305(19):2005-2006.</w:t>
      </w:r>
    </w:p>
    <w:p w:rsidR="00511DA0" w:rsidRPr="00511DA0" w:rsidRDefault="00511DA0" w:rsidP="00511DA0">
      <w:pPr>
        <w:pStyle w:val="NormalWeb"/>
      </w:pPr>
      <w:r w:rsidRPr="00511DA0">
        <w:t>7. Hebert PC, Stanbrook M. Indication creep: physician beware. CMAJ 2007 Sep 25;177(7):697, 699.</w:t>
      </w:r>
    </w:p>
    <w:p w:rsidR="00511DA0" w:rsidRPr="00511DA0" w:rsidRDefault="00511DA0" w:rsidP="00511DA0">
      <w:pPr>
        <w:pStyle w:val="NormalWeb"/>
      </w:pPr>
      <w:r w:rsidRPr="00511DA0">
        <w:t>8. Davies C, Briggs A, Lorgelly P, Garellick G, Malchau H. The "hazards" of extrapolating survival curves. Med Decis Making 2013 Apr;33(3):369-380.</w:t>
      </w:r>
    </w:p>
    <w:p w:rsidR="00511DA0" w:rsidRPr="00511DA0" w:rsidRDefault="00511DA0" w:rsidP="00511DA0">
      <w:pPr>
        <w:pStyle w:val="NormalWeb"/>
      </w:pPr>
      <w:r w:rsidRPr="00511DA0">
        <w:t>9. Fronsdal KB, Facey K, Klemp M, Norderhaug IN, Morland B, Rottingen JA. Health technology assessment to optimize health technology utilization: using implementation initiatives and monitoring processes. Int J Technol Assess Health Care 2010 Jul;26(3):309-316.</w:t>
      </w:r>
    </w:p>
    <w:p w:rsidR="00511DA0" w:rsidRPr="00511DA0" w:rsidRDefault="00511DA0" w:rsidP="00511DA0">
      <w:pPr>
        <w:pStyle w:val="NormalWeb"/>
      </w:pPr>
      <w:r w:rsidRPr="00511DA0">
        <w:t>10. Sculpher M, Drummond M, Buxton M. The iterative use of economic evaluation as part of the process of health technology assessment. J Health Serv Res Policy 1997 Jan;2(1):26-30.</w:t>
      </w:r>
    </w:p>
    <w:p w:rsidR="00511DA0" w:rsidRPr="00511DA0" w:rsidRDefault="00511DA0" w:rsidP="00511DA0">
      <w:pPr>
        <w:pStyle w:val="NormalWeb"/>
      </w:pPr>
      <w:r w:rsidRPr="00511DA0">
        <w:t>11. Hoomans T, Fenwick EA, Palmer S, Claxton K. Value of information and value of implementation: application of an analytic framework to inform resource allocation decisions in metastatic hormone-refractory prostate cancer. Value Health 2009 Mar-Apr;12(2):315-324.</w:t>
      </w:r>
    </w:p>
    <w:p w:rsidR="00511DA0" w:rsidRPr="00511DA0" w:rsidRDefault="00511DA0" w:rsidP="00511DA0">
      <w:pPr>
        <w:pStyle w:val="NormalWeb"/>
      </w:pPr>
      <w:r w:rsidRPr="00511DA0">
        <w:t>12. Williams I, McIver S, Moore D, Bryan S. The use of economic evaluations in NHS decision-making: a review and empirical investigation. Health Technol Assess 2008 Apr;12(7):iii, ix-x, 1-175.</w:t>
      </w:r>
    </w:p>
    <w:p w:rsidR="00511DA0" w:rsidRPr="00511DA0" w:rsidRDefault="00511DA0" w:rsidP="00511DA0">
      <w:pPr>
        <w:pStyle w:val="NormalWeb"/>
      </w:pPr>
      <w:r w:rsidRPr="00511DA0">
        <w:t>13. Javitt JC, Aiello LP, Chiang Y, Ferris FL,3rd, Canner JK, Greenfield S. Preventive eye care in people with diabetes is cost-saving to the federal government. Implications for health-care reform. Diabetes Care 1994 Aug;17(8):909-917.</w:t>
      </w:r>
    </w:p>
    <w:p w:rsidR="00511DA0" w:rsidRPr="00511DA0" w:rsidRDefault="00511DA0" w:rsidP="00511DA0">
      <w:pPr>
        <w:pStyle w:val="NormalWeb"/>
      </w:pPr>
      <w:r w:rsidRPr="00511DA0">
        <w:t>14. UK Prospective Diabetes Study Group. Intensive blood-glucose control with sulphonylureas or insulin compared with conventional treatment and risk of complications in patients with type 2 diabetes (UKPDS 33). UK Prospective Diabetes Study (UKPDS) Group. Lancet 1998 Sep 12;352(9131):837-853.</w:t>
      </w:r>
    </w:p>
    <w:p w:rsidR="00511DA0" w:rsidRPr="00511DA0" w:rsidRDefault="00511DA0" w:rsidP="00511DA0">
      <w:pPr>
        <w:pStyle w:val="NormalWeb"/>
      </w:pPr>
      <w:r w:rsidRPr="00511DA0">
        <w:t>15. Hollingworth W, Rooshenas L, Busby J, Hine CE, Badrinath P, Whiting PF, et al. 2015 Apr.</w:t>
      </w:r>
    </w:p>
    <w:p w:rsidR="00511DA0" w:rsidRPr="00511DA0" w:rsidRDefault="00511DA0" w:rsidP="00511DA0">
      <w:pPr>
        <w:pStyle w:val="NormalWeb"/>
      </w:pPr>
      <w:r w:rsidRPr="00511DA0">
        <w:t>16. Bynum J, Song Y, Fisher E. Variation in prostate-specific antigen screening in men aged 80 and older in fee-for-service Medicare. J Am Geriatr Soc 2010 Apr;58(4):674-680.</w:t>
      </w:r>
    </w:p>
    <w:p w:rsidR="00511DA0" w:rsidRPr="00511DA0" w:rsidRDefault="00511DA0" w:rsidP="00511DA0">
      <w:pPr>
        <w:pStyle w:val="NormalWeb"/>
      </w:pPr>
      <w:r w:rsidRPr="00511DA0">
        <w:t>17. Leggett L, Noseworthy TW, Zarrabi M, Lorenzetti D, Sutherland LR, Clement FM. Health technology reassessment of non-drug technologies: current practices. Int J Technol Assess Health Care 2012 Jul;28(3):220-227.</w:t>
      </w:r>
    </w:p>
    <w:p w:rsidR="00511DA0" w:rsidRPr="00511DA0" w:rsidRDefault="00511DA0" w:rsidP="00511DA0">
      <w:pPr>
        <w:pStyle w:val="NormalWeb"/>
      </w:pPr>
      <w:r w:rsidRPr="00511DA0">
        <w:t>18. Garner S, Docherty M, Somner J, Sharma T, Choudhury M, Clarke M, et al. Reducing ineffective practice: challenges in identifying low-value health care using Cochrane systematic reviews. J Health Serv Res Policy 2013 Jan;18(1):6-12.</w:t>
      </w:r>
    </w:p>
    <w:p w:rsidR="00511DA0" w:rsidRPr="00511DA0" w:rsidRDefault="00511DA0" w:rsidP="00511DA0">
      <w:pPr>
        <w:pStyle w:val="NormalWeb"/>
      </w:pPr>
      <w:r w:rsidRPr="00511DA0">
        <w:t>19. Facey K, Cummins E, Macpherson K, Morris A, Reay L, Slattery J. Organisation of services for diabetic retinopathy screening: Health Technology Assessment Report 1.</w:t>
      </w:r>
      <w:r w:rsidRPr="00511DA0">
        <w:br/>
        <w:t>. 2002.</w:t>
      </w:r>
    </w:p>
    <w:p w:rsidR="00511DA0" w:rsidRPr="00511DA0" w:rsidRDefault="00511DA0" w:rsidP="00511DA0">
      <w:pPr>
        <w:pStyle w:val="NormalWeb"/>
      </w:pPr>
      <w:r w:rsidRPr="00511DA0">
        <w:t>20. Looker HC, Nyangoma SO, Cromie DT, Olson JA, Leese GP, Philip S, et al. Predicted impact of extending the screening interval for diabetic retinopathy: the Scottish Diabetic Retinopathy Screening programme. Diabetologia 2013 Aug;56(8):1716-1725.</w:t>
      </w:r>
    </w:p>
    <w:p w:rsidR="00511DA0" w:rsidRPr="00511DA0" w:rsidRDefault="00511DA0" w:rsidP="00511DA0">
      <w:pPr>
        <w:pStyle w:val="NormalWeb"/>
      </w:pPr>
      <w:r w:rsidRPr="00511DA0">
        <w:t>21. Leese GP. Should diabetes retinal screening intervals change? Diabet Med 2013 Jan;30(1):43-45.</w:t>
      </w:r>
    </w:p>
    <w:p w:rsidR="00511DA0" w:rsidRPr="00511DA0" w:rsidRDefault="00511DA0" w:rsidP="00511DA0">
      <w:pPr>
        <w:pStyle w:val="NormalWeb"/>
      </w:pPr>
      <w:r w:rsidRPr="00511DA0">
        <w:t>22. Leese GP, Stratton IM, Land M, Bachmann MO, Jones C, Scanlon P, et al. Progression of diabetes retinal status within community screening programs and potential implications for screening intervals. Diabetes Care 2015 Mar;38(3):488-494.</w:t>
      </w:r>
    </w:p>
    <w:p w:rsidR="00511DA0" w:rsidRPr="00511DA0" w:rsidRDefault="00231A42" w:rsidP="00511DA0">
      <w:pPr>
        <w:pStyle w:val="NormalWeb"/>
      </w:pPr>
      <w:r>
        <w:t>23. Scotland G, McKeigue P, Philip S</w:t>
      </w:r>
      <w:r w:rsidR="00511DA0" w:rsidRPr="00511DA0">
        <w:t>, Leese GP, Olson JA, Looker HC, et al. Modelling the cost-effectiveness of adopting risk-stratified approaches to extended screening intervals in the national diabetic retinopathy screening programme in Scotland. Diabet Med 2016 Apr 4.</w:t>
      </w:r>
    </w:p>
    <w:p w:rsidR="00511DA0" w:rsidRPr="00511DA0" w:rsidRDefault="00511DA0" w:rsidP="00511DA0">
      <w:pPr>
        <w:pStyle w:val="NormalWeb"/>
      </w:pPr>
      <w:r w:rsidRPr="00511DA0">
        <w:t>24. Richardson G, Bloor K, Williams J, Russell I, Durai D, Cheung WY, et al. Cost effectiveness of nurse delivered endoscopy: findings from randomised multi-institution nurse endoscopy trial (MINuET). BMJ 2009 Feb 10;338:b270.</w:t>
      </w:r>
    </w:p>
    <w:p w:rsidR="00511DA0" w:rsidRPr="00511DA0" w:rsidRDefault="00511DA0" w:rsidP="00511DA0">
      <w:pPr>
        <w:pStyle w:val="NormalWeb"/>
      </w:pPr>
      <w:r w:rsidRPr="00511DA0">
        <w:t>25. Wonderling D, Sawyer L, Fenu E, Lovibond K, Laramee P. National Clinical Guideline Centre cost-effectiveness assessment for the National Institute for Health and Clinical Excellence. Ann Intern Med 2011 Jun 7;154(11):758-765.</w:t>
      </w:r>
    </w:p>
    <w:p w:rsidR="00511DA0" w:rsidRPr="00511DA0" w:rsidRDefault="00511DA0" w:rsidP="00511DA0">
      <w:pPr>
        <w:pStyle w:val="NormalWeb"/>
      </w:pPr>
      <w:r w:rsidRPr="00511DA0">
        <w:t>26. Tappenden P, Chilcott J, Brennan A, Squires H, Glynne-Jones R, Tappenden J. Using whole disease modeling to inform resource allocation decisions: economic evaluation of a clinical guideline for colorectal cancer using a single model. Value Health 2013 Jun;16(4):542-553.</w:t>
      </w:r>
    </w:p>
    <w:p w:rsidR="00511DA0" w:rsidRPr="00511DA0" w:rsidRDefault="00511DA0" w:rsidP="00511DA0">
      <w:pPr>
        <w:pStyle w:val="NormalWeb"/>
      </w:pPr>
      <w:r w:rsidRPr="00511DA0">
        <w:t xml:space="preserve">27. National Institute of Health and Care Excellence. Colorectal cancer: diagnosis and management. NICE guidelines [CG131]. 2011; Available at: </w:t>
      </w:r>
      <w:hyperlink r:id="rId11" w:tgtFrame="_blank" w:history="1">
        <w:r w:rsidRPr="00511DA0">
          <w:rPr>
            <w:rStyle w:val="Hyperlink"/>
          </w:rPr>
          <w:t>https://www.nice.org.uk/guidance/cg131</w:t>
        </w:r>
      </w:hyperlink>
      <w:r w:rsidRPr="00511DA0">
        <w:t>. Accessed 01/08, 2014.</w:t>
      </w:r>
    </w:p>
    <w:p w:rsidR="00511DA0" w:rsidRPr="00511DA0" w:rsidRDefault="00511DA0" w:rsidP="00511DA0">
      <w:pPr>
        <w:pStyle w:val="NormalWeb"/>
      </w:pPr>
      <w:r w:rsidRPr="00511DA0">
        <w:t>28. Mowatt G, Scotland G, Boachie C, Cruickshank M, Ford JA, Fraser C, et al. The diagnostic accuracy and cost-effectiveness of magnetic resonance spectroscopy and enhanced magnetic resonance imaging techniques in aiding the localisation of prostate abnormalities for biopsy: a systematic review and economic evaluation. Health Technol Assess 2013 May;17(20):vii-xix, 1-281.</w:t>
      </w:r>
    </w:p>
    <w:p w:rsidR="00511DA0" w:rsidRPr="00511DA0" w:rsidRDefault="00511DA0" w:rsidP="00511DA0">
      <w:pPr>
        <w:pStyle w:val="NormalWeb"/>
      </w:pPr>
      <w:r w:rsidRPr="00511DA0">
        <w:t>29. D'Amico AV, Whittington R, Malkowicz SB, Fondurulia J, Chen MH, Kaplan I, et al. Pretreatment nomogram for prostate-specific antigen recurrence after radical prostatectomy or external-beam radiation therapy for clinically localized prostate cancer. J Clin Oncol 1999 Jan;17(1):168-172.</w:t>
      </w:r>
    </w:p>
    <w:p w:rsidR="00511DA0" w:rsidRPr="00511DA0" w:rsidRDefault="00511DA0" w:rsidP="00511DA0">
      <w:pPr>
        <w:pStyle w:val="NormalWeb"/>
      </w:pPr>
      <w:r w:rsidRPr="00511DA0">
        <w:t>30. National Institute for Health and Clinical Excellence. Prostate cancer: diagnosis and treatment. 2014;NICE Clinical Guideline 58.</w:t>
      </w:r>
    </w:p>
    <w:p w:rsidR="00511DA0" w:rsidRPr="00511DA0" w:rsidRDefault="00511DA0" w:rsidP="00511DA0">
      <w:pPr>
        <w:pStyle w:val="NormalWeb"/>
      </w:pPr>
      <w:r w:rsidRPr="00511DA0">
        <w:t>31. Selvadurai ED, Singhera M, Thomas K, Mohammed K, Woode-Amissah R, Horwich A, et al. Medium-term outcomes of active surveillance for localised prostate cancer. Eur Urol 2013 Dec;64(6):981-987.</w:t>
      </w:r>
    </w:p>
    <w:p w:rsidR="00511DA0" w:rsidRPr="00511DA0" w:rsidRDefault="00511DA0" w:rsidP="00511DA0">
      <w:pPr>
        <w:pStyle w:val="NormalWeb"/>
      </w:pPr>
      <w:r w:rsidRPr="00511DA0">
        <w:t>32. Laing K, Bramwell S, McNeill A, Corr B, Lam T. Prostate cancer is Scotland: does geography matter? An analysis of incidence, disease characteristics and survival between urban and rural areas. Journal of Clinical Urology 2014;7(3):176-184.</w:t>
      </w:r>
    </w:p>
    <w:p w:rsidR="00511DA0" w:rsidRPr="00511DA0" w:rsidRDefault="00511DA0" w:rsidP="00511DA0">
      <w:pPr>
        <w:pStyle w:val="NormalWeb"/>
      </w:pPr>
      <w:r w:rsidRPr="00511DA0">
        <w:t>33. Barry MJ, Edgman-Levitan S. Shared decision making--pinnacle of patient-centered care. N Engl J Med 2012 Mar 1;366(9):780-781.</w:t>
      </w:r>
    </w:p>
    <w:p w:rsidR="00511DA0" w:rsidRPr="00511DA0" w:rsidRDefault="00511DA0" w:rsidP="00511DA0">
      <w:pPr>
        <w:pStyle w:val="NormalWeb"/>
      </w:pPr>
      <w:r w:rsidRPr="00511DA0">
        <w:t>34. Thompson S, Ekelund U, Jebb S, Lindroos AK, Mander A, Sharp S, et al. A proposed method of bias adjustment for meta-analyses of published observational studies. Int J Epidemiol 2011 Jun;40(3):765-777.</w:t>
      </w:r>
    </w:p>
    <w:p w:rsidR="00511DA0" w:rsidRPr="00511DA0" w:rsidRDefault="00511DA0" w:rsidP="00511DA0">
      <w:pPr>
        <w:pStyle w:val="NormalWeb"/>
      </w:pPr>
      <w:r w:rsidRPr="00511DA0">
        <w:t>35. Greenland S. Multiple-bias modelling for analysis of observational data. J R Statist Soc A 2005;168:267-306.</w:t>
      </w:r>
    </w:p>
    <w:p w:rsidR="00511DA0" w:rsidRPr="00511DA0" w:rsidRDefault="00511DA0" w:rsidP="00511DA0">
      <w:pPr>
        <w:pStyle w:val="NormalWeb"/>
      </w:pPr>
      <w:r w:rsidRPr="00511DA0">
        <w:t>36. Wilt TJ, Brawer MK, Jones KM, Barry MJ, Aronson WJ, Fox S, et al. Radical prostatectomy versus observation for localized prostate cancer. N Engl J Med 2012 Jul 19;367(3):203-213.</w:t>
      </w:r>
    </w:p>
    <w:p w:rsidR="00511DA0" w:rsidRPr="00511DA0" w:rsidRDefault="00511DA0" w:rsidP="00511DA0">
      <w:pPr>
        <w:pStyle w:val="NormalWeb"/>
      </w:pPr>
      <w:r w:rsidRPr="00511DA0">
        <w:t xml:space="preserve">37. Naudie D. 1.      Hip Arthroscopy Versus Conservative Management of Femoroacetabular Impingement; ClinicalTrials.gov Identifier: NCT01621360 . Available at: </w:t>
      </w:r>
      <w:hyperlink r:id="rId12" w:tgtFrame="_blank" w:history="1">
        <w:r w:rsidRPr="00511DA0">
          <w:rPr>
            <w:rStyle w:val="Hyperlink"/>
          </w:rPr>
          <w:t>https://clinicaltrials.gov/ct2/show/NCT01853683?term=conservative+management&amp;rank=17</w:t>
        </w:r>
      </w:hyperlink>
      <w:r w:rsidRPr="00511DA0">
        <w:t>. Accessed January, 2016.</w:t>
      </w:r>
    </w:p>
    <w:p w:rsidR="00511DA0" w:rsidRPr="00511DA0" w:rsidRDefault="00511DA0" w:rsidP="00511DA0">
      <w:pPr>
        <w:pStyle w:val="NormalWeb"/>
      </w:pPr>
      <w:r w:rsidRPr="00511DA0">
        <w:t>38. Hollingworth W, Chamberlain C. NICE recommendations for disinvestment. BMJ 2011 Sep 13;343:d5772.</w:t>
      </w:r>
    </w:p>
    <w:p w:rsidR="00511DA0" w:rsidRPr="00511DA0" w:rsidRDefault="00511DA0" w:rsidP="00511DA0">
      <w:pPr>
        <w:pStyle w:val="NormalWeb"/>
      </w:pPr>
      <w:r w:rsidRPr="00511DA0">
        <w:t>39. Karnon J, Carlton J, Czoski-Murray C, Smith K. Informing disinvestment through cost-effectiveness modelling: is lack of data a surmountable barrier? Appl Health Econ Health Policy 2009;7(1):1-9.</w:t>
      </w:r>
    </w:p>
    <w:p w:rsidR="00511DA0" w:rsidRPr="00511DA0" w:rsidRDefault="00511DA0" w:rsidP="00511DA0">
      <w:pPr>
        <w:pStyle w:val="NormalWeb"/>
      </w:pPr>
      <w:r w:rsidRPr="00511DA0">
        <w:t>40. Tappenden P, Chilcott J, Brennan A, Squires H, Stevenson M. Whole disease modeling to inform resource allocation decisions in cancer: a methodological framework. Value Health 2012 Dec;15(8):1127-1136.</w:t>
      </w:r>
    </w:p>
    <w:p w:rsidR="00511DA0" w:rsidRPr="00511DA0" w:rsidRDefault="00511DA0" w:rsidP="00511DA0">
      <w:pPr>
        <w:pStyle w:val="NormalWeb"/>
      </w:pPr>
      <w:r w:rsidRPr="00511DA0">
        <w:t>41. Lord J, Willis S, Eatock J, Tappenden P, Trapero-Bertran M, Miners A, et al. Economic modelling of diagnostic and treatment pathways in National Institute for Health and Care Excellence clinical guidelines: the Modelling Algorithm Pathways in Guidelines (MAPGuide) project. Health Technol Assess 2013 Dec;17(58):v-vi, 1-192.</w:t>
      </w:r>
    </w:p>
    <w:p w:rsidR="00511DA0" w:rsidRPr="00511DA0" w:rsidRDefault="00511DA0" w:rsidP="00511DA0">
      <w:pPr>
        <w:pStyle w:val="NormalWeb"/>
      </w:pPr>
      <w:r w:rsidRPr="00511DA0">
        <w:t>42. Murray CJ, Evans DB, Acharya A, Baltussen RM. Development of WHO guidelines on generalized cost-effectiveness analysis. Health Econ 2000 Apr;9(3):235-251.</w:t>
      </w:r>
    </w:p>
    <w:p w:rsidR="00511DA0" w:rsidRPr="00511DA0" w:rsidRDefault="00511DA0" w:rsidP="00511DA0">
      <w:pPr>
        <w:pStyle w:val="NormalWeb"/>
      </w:pPr>
      <w:r w:rsidRPr="00511DA0">
        <w:t>43. Eddy DM, Schlessinger L. Validation of the archimedes diabetes model. Diabetes Care 2003 Nov;26(11):3102-3110.</w:t>
      </w:r>
    </w:p>
    <w:p w:rsidR="00511DA0" w:rsidRPr="00511DA0" w:rsidRDefault="00511DA0" w:rsidP="00511DA0">
      <w:pPr>
        <w:pStyle w:val="NormalWeb"/>
      </w:pPr>
      <w:r w:rsidRPr="00511DA0">
        <w:t>44. Eddy DM, Schlessinger L. Archimedes: a trial-validated model of diabetes. Diabetes Care 2003 Nov;26(11):3093-3101.</w:t>
      </w:r>
    </w:p>
    <w:p w:rsidR="00511DA0" w:rsidRPr="00511DA0" w:rsidRDefault="00511DA0" w:rsidP="00511DA0">
      <w:pPr>
        <w:pStyle w:val="NormalWeb"/>
      </w:pPr>
      <w:r w:rsidRPr="00511DA0">
        <w:t>45. Weinstein MC, Coxson PG, Williams LW, Pass TM, Stason WB, Goldman L. Forecasting coronary heart disease incidence, mortality, and cost: the Coronary Heart Disease Policy Model. Am J Public Health 1987 Nov;77(11):1417-1426.</w:t>
      </w:r>
    </w:p>
    <w:p w:rsidR="00511DA0" w:rsidRPr="00511DA0" w:rsidRDefault="00511DA0" w:rsidP="00511DA0">
      <w:pPr>
        <w:pStyle w:val="NormalWeb"/>
      </w:pPr>
      <w:r w:rsidRPr="00511DA0">
        <w:t>46. Goffin JR, Flanagan WM, Miller AB, Fitzgerald NR, Memon S, Wolfson MC, et al. Cost-effectiveness of Lung Cancer Screening in Canada. JAMA Oncol 2015 Sep;1(6):807-813.</w:t>
      </w:r>
    </w:p>
    <w:p w:rsidR="00511DA0" w:rsidRPr="00511DA0" w:rsidRDefault="00511DA0" w:rsidP="00511DA0">
      <w:pPr>
        <w:pStyle w:val="NormalWeb"/>
      </w:pPr>
      <w:r w:rsidRPr="00511DA0">
        <w:t>47. Bibbins-Domingo K, Chertow GM, Coxson PG, Moran A, Lightwood JM, Pletcher MJ, et al. Projected effect of dietary salt reductions on future cardiovascular disease. N Engl J Med 2010 Feb 18;362(7):590-599.</w:t>
      </w:r>
    </w:p>
    <w:p w:rsidR="00511DA0" w:rsidRPr="00511DA0" w:rsidRDefault="00511DA0" w:rsidP="00511DA0">
      <w:pPr>
        <w:pStyle w:val="NormalWeb"/>
      </w:pPr>
      <w:r w:rsidRPr="00511DA0">
        <w:t>48. Bott OJ, Hoffmann I, Bergmann J, Kosche P, von Ahn C, Mattfeld DC, et al. Simulation based cost-benefit analysis of a telemedical system for closed-loop insulin pump therapy of diabetes. Stud Health Technol Inform 2006;124:435-440.</w:t>
      </w:r>
    </w:p>
    <w:p w:rsidR="00511DA0" w:rsidRPr="00511DA0" w:rsidRDefault="00511DA0" w:rsidP="00511DA0">
      <w:pPr>
        <w:pStyle w:val="NormalWeb"/>
      </w:pPr>
      <w:r w:rsidRPr="00511DA0">
        <w:t>49. Eddy DM, Schlessinger L, Kahn R. Clinical outcomes and cost-effectiveness of strategies for managing people at high risk for diabetes. Ann Intern Med 2005 Aug 16;143(4):251-264.</w:t>
      </w:r>
    </w:p>
    <w:p w:rsidR="00511DA0" w:rsidRPr="00511DA0" w:rsidRDefault="00511DA0" w:rsidP="00511DA0">
      <w:pPr>
        <w:pStyle w:val="NormalWeb"/>
      </w:pPr>
      <w:r w:rsidRPr="00511DA0">
        <w:t>50. Moran AE, Odden MC, Thanataveerat A, Tzong KY, Rasmussen PW, Guzman D, et al. Cost-effectiveness of hypertension therapy according to 2014 guidelines. N Engl J Med 2015 Jan 29;372(5):447-455.</w:t>
      </w:r>
    </w:p>
    <w:p w:rsidR="00511DA0" w:rsidRPr="00511DA0" w:rsidRDefault="00511DA0" w:rsidP="00511DA0">
      <w:pPr>
        <w:pStyle w:val="NormalWeb"/>
      </w:pPr>
      <w:r w:rsidRPr="00511DA0">
        <w:t>51. Odden MC, Pletcher MJ, Coxson PG, Thekkethala D, Guzman D, Heller D, et al. Cost-effectiveness and population impact of statins for primary prevention in adults aged 75 years or older in the United States. Ann Intern Med 2015 Apr 21;162(8):533-541.</w:t>
      </w:r>
    </w:p>
    <w:p w:rsidR="00E67109" w:rsidRPr="00E67109" w:rsidRDefault="00511DA0" w:rsidP="00511DA0">
      <w:pPr>
        <w:rPr>
          <w:rFonts w:ascii="Times New Roman" w:hAnsi="Times New Roman" w:cs="Times New Roman"/>
          <w:b/>
          <w:sz w:val="24"/>
          <w:szCs w:val="24"/>
        </w:rPr>
      </w:pPr>
      <w:r w:rsidRPr="00511DA0">
        <w:rPr>
          <w:rFonts w:ascii="Times New Roman" w:eastAsia="Times New Roman" w:hAnsi="Times New Roman" w:cs="Times New Roman"/>
          <w:sz w:val="24"/>
        </w:rPr>
        <w:t> </w:t>
      </w:r>
      <w:r w:rsidR="00E67109">
        <w:rPr>
          <w:rFonts w:ascii="Times New Roman" w:hAnsi="Times New Roman" w:cs="Times New Roman"/>
          <w:b/>
          <w:sz w:val="24"/>
          <w:szCs w:val="24"/>
        </w:rPr>
        <w:fldChar w:fldCharType="end"/>
      </w:r>
      <w:bookmarkStart w:id="0" w:name="_GoBack"/>
      <w:bookmarkEnd w:id="0"/>
    </w:p>
    <w:p w:rsidR="00AE686B" w:rsidRPr="00AE686B" w:rsidRDefault="00AE686B" w:rsidP="00AE686B">
      <w:pPr>
        <w:rPr>
          <w:rFonts w:ascii="Times New Roman" w:hAnsi="Times New Roman" w:cs="Times New Roman"/>
          <w:sz w:val="24"/>
          <w:szCs w:val="24"/>
        </w:rPr>
      </w:pPr>
    </w:p>
    <w:p w:rsidR="00C326D9" w:rsidRPr="00E409A1" w:rsidRDefault="00C326D9" w:rsidP="00E409A1">
      <w:pPr>
        <w:spacing w:before="100" w:beforeAutospacing="1" w:after="100" w:afterAutospacing="1" w:line="360" w:lineRule="auto"/>
        <w:rPr>
          <w:rFonts w:ascii="Times New Roman" w:hAnsi="Times New Roman" w:cs="Times New Roman"/>
          <w:sz w:val="24"/>
          <w:szCs w:val="24"/>
        </w:rPr>
      </w:pPr>
      <w:r w:rsidRPr="00C326D9">
        <w:rPr>
          <w:rFonts w:ascii="Times New Roman" w:hAnsi="Times New Roman" w:cs="Times New Roman"/>
          <w:sz w:val="24"/>
          <w:szCs w:val="24"/>
        </w:rPr>
        <w:br w:type="page"/>
      </w:r>
    </w:p>
    <w:p w:rsidR="00EF055F" w:rsidRDefault="00EF055F" w:rsidP="00C326D9">
      <w:pPr>
        <w:spacing w:before="100" w:beforeAutospacing="1" w:after="100" w:afterAutospacing="1" w:line="360" w:lineRule="auto"/>
        <w:rPr>
          <w:rFonts w:ascii="Times New Roman" w:hAnsi="Times New Roman" w:cs="Times New Roman"/>
          <w:b/>
          <w:sz w:val="24"/>
          <w:szCs w:val="24"/>
        </w:rPr>
      </w:pPr>
      <w:r w:rsidRPr="00EF055F">
        <w:rPr>
          <w:rFonts w:ascii="Times New Roman" w:hAnsi="Times New Roman" w:cs="Times New Roman"/>
          <w:b/>
          <w:sz w:val="24"/>
          <w:szCs w:val="24"/>
        </w:rPr>
        <w:t>Figure legends</w:t>
      </w:r>
    </w:p>
    <w:p w:rsidR="00C53A5D" w:rsidRPr="00EF055F" w:rsidRDefault="00C53A5D" w:rsidP="00C53A5D">
      <w:pPr>
        <w:spacing w:before="100" w:beforeAutospacing="1" w:after="100" w:afterAutospacing="1" w:line="360" w:lineRule="auto"/>
        <w:rPr>
          <w:rFonts w:ascii="Times New Roman" w:hAnsi="Times New Roman" w:cs="Times New Roman"/>
          <w:sz w:val="24"/>
          <w:szCs w:val="24"/>
        </w:rPr>
      </w:pPr>
      <w:r w:rsidRPr="00EF055F">
        <w:rPr>
          <w:rFonts w:ascii="Times New Roman" w:hAnsi="Times New Roman" w:cs="Times New Roman"/>
          <w:b/>
          <w:sz w:val="24"/>
          <w:szCs w:val="24"/>
        </w:rPr>
        <w:t xml:space="preserve">Figure </w:t>
      </w:r>
      <w:r w:rsidR="00DF604F">
        <w:rPr>
          <w:rFonts w:ascii="Times New Roman" w:hAnsi="Times New Roman" w:cs="Times New Roman"/>
          <w:b/>
          <w:sz w:val="24"/>
          <w:szCs w:val="24"/>
        </w:rPr>
        <w:t>1</w:t>
      </w:r>
      <w:r w:rsidRPr="00EF055F">
        <w:rPr>
          <w:rFonts w:ascii="Times New Roman" w:hAnsi="Times New Roman" w:cs="Times New Roman"/>
          <w:sz w:val="24"/>
          <w:szCs w:val="24"/>
        </w:rPr>
        <w:t xml:space="preserve">: Cumulative costs and QALYs for </w:t>
      </w:r>
      <w:r w:rsidR="00784946">
        <w:rPr>
          <w:rFonts w:ascii="Times New Roman" w:hAnsi="Times New Roman" w:cs="Times New Roman"/>
          <w:sz w:val="24"/>
          <w:szCs w:val="24"/>
        </w:rPr>
        <w:t xml:space="preserve">the </w:t>
      </w:r>
      <w:r w:rsidRPr="00EF055F">
        <w:rPr>
          <w:rFonts w:ascii="Times New Roman" w:hAnsi="Times New Roman" w:cs="Times New Roman"/>
          <w:sz w:val="24"/>
          <w:szCs w:val="24"/>
        </w:rPr>
        <w:t>alternative service configurations</w:t>
      </w:r>
    </w:p>
    <w:p w:rsidR="00D31382" w:rsidRDefault="00D31382">
      <w:pPr>
        <w:rPr>
          <w:rFonts w:ascii="Times New Roman" w:hAnsi="Times New Roman" w:cs="Times New Roman"/>
          <w:b/>
          <w:sz w:val="24"/>
          <w:szCs w:val="24"/>
        </w:rPr>
      </w:pPr>
    </w:p>
    <w:sectPr w:rsidR="00D31382" w:rsidSect="00C26EAC">
      <w:headerReference w:type="default" r:id="rId13"/>
      <w:footerReference w:type="default" r:id="rId14"/>
      <w:footnotePr>
        <w:numFmt w:val="lowerLetter"/>
      </w:footnotePr>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062D" w:rsidRDefault="0085062D" w:rsidP="009A7C14">
      <w:pPr>
        <w:spacing w:after="0" w:line="240" w:lineRule="auto"/>
      </w:pPr>
      <w:r>
        <w:separator/>
      </w:r>
    </w:p>
  </w:endnote>
  <w:endnote w:type="continuationSeparator" w:id="0">
    <w:p w:rsidR="0085062D" w:rsidRDefault="0085062D" w:rsidP="009A7C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0738923"/>
      <w:docPartObj>
        <w:docPartGallery w:val="Page Numbers (Bottom of Page)"/>
        <w:docPartUnique/>
      </w:docPartObj>
    </w:sdtPr>
    <w:sdtEndPr>
      <w:rPr>
        <w:rFonts w:ascii="Times New Roman" w:hAnsi="Times New Roman" w:cs="Times New Roman"/>
        <w:noProof/>
      </w:rPr>
    </w:sdtEndPr>
    <w:sdtContent>
      <w:p w:rsidR="008B5660" w:rsidRPr="005C0646" w:rsidRDefault="008B5660">
        <w:pPr>
          <w:pStyle w:val="Footer"/>
          <w:jc w:val="center"/>
          <w:rPr>
            <w:rFonts w:ascii="Times New Roman" w:hAnsi="Times New Roman" w:cs="Times New Roman"/>
          </w:rPr>
        </w:pPr>
        <w:r w:rsidRPr="005C0646">
          <w:rPr>
            <w:rFonts w:ascii="Times New Roman" w:hAnsi="Times New Roman" w:cs="Times New Roman"/>
          </w:rPr>
          <w:fldChar w:fldCharType="begin"/>
        </w:r>
        <w:r w:rsidRPr="005C0646">
          <w:rPr>
            <w:rFonts w:ascii="Times New Roman" w:hAnsi="Times New Roman" w:cs="Times New Roman"/>
          </w:rPr>
          <w:instrText xml:space="preserve"> PAGE   \* MERGEFORMAT </w:instrText>
        </w:r>
        <w:r w:rsidRPr="005C0646">
          <w:rPr>
            <w:rFonts w:ascii="Times New Roman" w:hAnsi="Times New Roman" w:cs="Times New Roman"/>
          </w:rPr>
          <w:fldChar w:fldCharType="separate"/>
        </w:r>
        <w:r w:rsidR="0085062D">
          <w:rPr>
            <w:rFonts w:ascii="Times New Roman" w:hAnsi="Times New Roman" w:cs="Times New Roman"/>
            <w:noProof/>
          </w:rPr>
          <w:t>1</w:t>
        </w:r>
        <w:r w:rsidRPr="005C0646">
          <w:rPr>
            <w:rFonts w:ascii="Times New Roman" w:hAnsi="Times New Roman" w:cs="Times New Roman"/>
            <w:noProof/>
          </w:rPr>
          <w:fldChar w:fldCharType="end"/>
        </w:r>
      </w:p>
    </w:sdtContent>
  </w:sdt>
  <w:p w:rsidR="008B5660" w:rsidRDefault="008B566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062D" w:rsidRDefault="0085062D" w:rsidP="009A7C14">
      <w:pPr>
        <w:spacing w:after="0" w:line="240" w:lineRule="auto"/>
      </w:pPr>
      <w:r>
        <w:separator/>
      </w:r>
    </w:p>
  </w:footnote>
  <w:footnote w:type="continuationSeparator" w:id="0">
    <w:p w:rsidR="0085062D" w:rsidRDefault="0085062D" w:rsidP="009A7C1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18291969"/>
      <w:docPartObj>
        <w:docPartGallery w:val="Watermarks"/>
        <w:docPartUnique/>
      </w:docPartObj>
    </w:sdtPr>
    <w:sdtEndPr/>
    <w:sdtContent>
      <w:p w:rsidR="008B5660" w:rsidRDefault="0085062D">
        <w:pPr>
          <w:pStyle w:val="Header"/>
        </w:pPr>
        <w:r>
          <w:rPr>
            <w:noProof/>
            <w:lang w:val="en-US" w:eastAsia="zh-TW"/>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50"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020E6D"/>
    <w:multiLevelType w:val="hybridMultilevel"/>
    <w:tmpl w:val="13AE758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638431B"/>
    <w:multiLevelType w:val="hybridMultilevel"/>
    <w:tmpl w:val="A7760648"/>
    <w:lvl w:ilvl="0" w:tplc="DB40D80A">
      <w:start w:val="5"/>
      <w:numFmt w:val="decimal"/>
      <w:lvlText w:val="%1"/>
      <w:lvlJc w:val="lef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2">
    <w:nsid w:val="08125508"/>
    <w:multiLevelType w:val="hybridMultilevel"/>
    <w:tmpl w:val="0430E15C"/>
    <w:lvl w:ilvl="0" w:tplc="7C6CE0A0">
      <w:numFmt w:val="bullet"/>
      <w:lvlText w:val="-"/>
      <w:lvlJc w:val="left"/>
      <w:pPr>
        <w:ind w:left="720" w:hanging="360"/>
      </w:pPr>
      <w:rPr>
        <w:rFonts w:ascii="Times New Roman" w:eastAsiaTheme="minorHAnsi"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nsid w:val="09E4205E"/>
    <w:multiLevelType w:val="multilevel"/>
    <w:tmpl w:val="024EA9B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nsid w:val="0E366BC6"/>
    <w:multiLevelType w:val="hybridMultilevel"/>
    <w:tmpl w:val="D240865A"/>
    <w:lvl w:ilvl="0" w:tplc="10090011">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
    <w:nsid w:val="11662198"/>
    <w:multiLevelType w:val="hybridMultilevel"/>
    <w:tmpl w:val="18B093BE"/>
    <w:lvl w:ilvl="0" w:tplc="10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116A43AA"/>
    <w:multiLevelType w:val="hybridMultilevel"/>
    <w:tmpl w:val="1FB4AD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1B7163BE"/>
    <w:multiLevelType w:val="hybridMultilevel"/>
    <w:tmpl w:val="6406A70E"/>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nsid w:val="1F3C7815"/>
    <w:multiLevelType w:val="multilevel"/>
    <w:tmpl w:val="0ADAC4E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nsid w:val="27A061D7"/>
    <w:multiLevelType w:val="multilevel"/>
    <w:tmpl w:val="5F188E4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
    <w:nsid w:val="28673ED8"/>
    <w:multiLevelType w:val="hybridMultilevel"/>
    <w:tmpl w:val="66F05F40"/>
    <w:lvl w:ilvl="0" w:tplc="10090005">
      <w:start w:val="1"/>
      <w:numFmt w:val="bullet"/>
      <w:lvlText w:val=""/>
      <w:lvlJc w:val="left"/>
      <w:pPr>
        <w:ind w:left="720" w:hanging="360"/>
      </w:pPr>
      <w:rPr>
        <w:rFonts w:ascii="Wingdings" w:hAnsi="Wingding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1">
    <w:nsid w:val="29B65BD3"/>
    <w:multiLevelType w:val="hybridMultilevel"/>
    <w:tmpl w:val="EA02F23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339C32F3"/>
    <w:multiLevelType w:val="multilevel"/>
    <w:tmpl w:val="024EA9B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nsid w:val="3CC93AF2"/>
    <w:multiLevelType w:val="hybridMultilevel"/>
    <w:tmpl w:val="EE3AB7EE"/>
    <w:lvl w:ilvl="0" w:tplc="542C81D2">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4">
    <w:nsid w:val="49DB2067"/>
    <w:multiLevelType w:val="hybridMultilevel"/>
    <w:tmpl w:val="AE72D3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4C25693A"/>
    <w:multiLevelType w:val="hybridMultilevel"/>
    <w:tmpl w:val="37865708"/>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6">
    <w:nsid w:val="57A220CE"/>
    <w:multiLevelType w:val="hybridMultilevel"/>
    <w:tmpl w:val="6B5ABAF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5B5356D4"/>
    <w:multiLevelType w:val="hybridMultilevel"/>
    <w:tmpl w:val="26B0A902"/>
    <w:lvl w:ilvl="0" w:tplc="FA10C278">
      <w:start w:val="1"/>
      <w:numFmt w:val="decimal"/>
      <w:lvlText w:val="(%1)"/>
      <w:lvlJc w:val="left"/>
      <w:pPr>
        <w:ind w:left="720" w:hanging="360"/>
      </w:pPr>
      <w:rPr>
        <w:rFonts w:hint="default"/>
      </w:r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8">
    <w:nsid w:val="63021A62"/>
    <w:multiLevelType w:val="multilevel"/>
    <w:tmpl w:val="21BEC610"/>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9">
    <w:nsid w:val="673E729A"/>
    <w:multiLevelType w:val="hybridMultilevel"/>
    <w:tmpl w:val="A1EECCC2"/>
    <w:lvl w:ilvl="0" w:tplc="10090001">
      <w:start w:val="1"/>
      <w:numFmt w:val="bullet"/>
      <w:lvlText w:val=""/>
      <w:lvlJc w:val="left"/>
      <w:pPr>
        <w:ind w:left="720" w:hanging="360"/>
      </w:pPr>
      <w:rPr>
        <w:rFonts w:ascii="Symbol" w:hAnsi="Symbol"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0">
    <w:nsid w:val="68E5709C"/>
    <w:multiLevelType w:val="hybridMultilevel"/>
    <w:tmpl w:val="A010FB04"/>
    <w:lvl w:ilvl="0" w:tplc="10090005">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1">
    <w:nsid w:val="7418165B"/>
    <w:multiLevelType w:val="hybridMultilevel"/>
    <w:tmpl w:val="B5226D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78511E8E"/>
    <w:multiLevelType w:val="hybridMultilevel"/>
    <w:tmpl w:val="7558330A"/>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3">
    <w:nsid w:val="7CED7666"/>
    <w:multiLevelType w:val="hybridMultilevel"/>
    <w:tmpl w:val="F5766B94"/>
    <w:lvl w:ilvl="0" w:tplc="10090005">
      <w:start w:val="1"/>
      <w:numFmt w:val="bullet"/>
      <w:lvlText w:val=""/>
      <w:lvlJc w:val="left"/>
      <w:pPr>
        <w:ind w:left="720" w:hanging="360"/>
      </w:pPr>
      <w:rPr>
        <w:rFonts w:ascii="Wingdings" w:hAnsi="Wingding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14"/>
  </w:num>
  <w:num w:numId="2">
    <w:abstractNumId w:val="12"/>
  </w:num>
  <w:num w:numId="3">
    <w:abstractNumId w:val="0"/>
  </w:num>
  <w:num w:numId="4">
    <w:abstractNumId w:val="15"/>
  </w:num>
  <w:num w:numId="5">
    <w:abstractNumId w:val="22"/>
  </w:num>
  <w:num w:numId="6">
    <w:abstractNumId w:val="4"/>
  </w:num>
  <w:num w:numId="7">
    <w:abstractNumId w:val="7"/>
  </w:num>
  <w:num w:numId="8">
    <w:abstractNumId w:val="19"/>
  </w:num>
  <w:num w:numId="9">
    <w:abstractNumId w:val="13"/>
  </w:num>
  <w:num w:numId="10">
    <w:abstractNumId w:val="18"/>
  </w:num>
  <w:num w:numId="11">
    <w:abstractNumId w:val="1"/>
  </w:num>
  <w:num w:numId="12">
    <w:abstractNumId w:val="9"/>
  </w:num>
  <w:num w:numId="13">
    <w:abstractNumId w:val="8"/>
  </w:num>
  <w:num w:numId="14">
    <w:abstractNumId w:val="11"/>
  </w:num>
  <w:num w:numId="15">
    <w:abstractNumId w:val="20"/>
  </w:num>
  <w:num w:numId="16">
    <w:abstractNumId w:val="2"/>
  </w:num>
  <w:num w:numId="17">
    <w:abstractNumId w:val="23"/>
  </w:num>
  <w:num w:numId="18">
    <w:abstractNumId w:val="10"/>
  </w:num>
  <w:num w:numId="19">
    <w:abstractNumId w:val="5"/>
  </w:num>
  <w:num w:numId="20">
    <w:abstractNumId w:val="16"/>
  </w:num>
  <w:num w:numId="21">
    <w:abstractNumId w:val="21"/>
  </w:num>
  <w:num w:numId="22">
    <w:abstractNumId w:val="6"/>
  </w:num>
  <w:num w:numId="2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
  </w:num>
  <w:num w:numId="2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defaultTabStop w:val="720"/>
  <w:characterSpacingControl w:val="doNotCompress"/>
  <w:savePreviewPicture/>
  <w:hdrShapeDefaults>
    <o:shapedefaults v:ext="edit" spidmax="2051"/>
    <o:shapelayout v:ext="edit">
      <o:idmap v:ext="edit" data="2"/>
    </o:shapelayout>
  </w:hdrShapeDefaults>
  <w:footnotePr>
    <w:numFmt w:val="lowerLette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01AF"/>
    <w:rsid w:val="0000000A"/>
    <w:rsid w:val="00001972"/>
    <w:rsid w:val="000020A4"/>
    <w:rsid w:val="000127F2"/>
    <w:rsid w:val="000128BB"/>
    <w:rsid w:val="00014C44"/>
    <w:rsid w:val="00016975"/>
    <w:rsid w:val="00020677"/>
    <w:rsid w:val="00020AD5"/>
    <w:rsid w:val="000233B3"/>
    <w:rsid w:val="0002608C"/>
    <w:rsid w:val="000263A1"/>
    <w:rsid w:val="0002680D"/>
    <w:rsid w:val="00030B22"/>
    <w:rsid w:val="000323A9"/>
    <w:rsid w:val="000355B5"/>
    <w:rsid w:val="00036F04"/>
    <w:rsid w:val="00044A36"/>
    <w:rsid w:val="000453F2"/>
    <w:rsid w:val="000477A6"/>
    <w:rsid w:val="000504C9"/>
    <w:rsid w:val="00050B50"/>
    <w:rsid w:val="00055461"/>
    <w:rsid w:val="000575F1"/>
    <w:rsid w:val="000639F5"/>
    <w:rsid w:val="000650B7"/>
    <w:rsid w:val="00065B31"/>
    <w:rsid w:val="00071E87"/>
    <w:rsid w:val="000739B5"/>
    <w:rsid w:val="000755D4"/>
    <w:rsid w:val="0007619E"/>
    <w:rsid w:val="0007681B"/>
    <w:rsid w:val="00077319"/>
    <w:rsid w:val="000834ED"/>
    <w:rsid w:val="00085302"/>
    <w:rsid w:val="00085724"/>
    <w:rsid w:val="000900E2"/>
    <w:rsid w:val="000909AD"/>
    <w:rsid w:val="00091970"/>
    <w:rsid w:val="000926FA"/>
    <w:rsid w:val="0009320D"/>
    <w:rsid w:val="00093D24"/>
    <w:rsid w:val="00094A26"/>
    <w:rsid w:val="00095C0D"/>
    <w:rsid w:val="000A1C2F"/>
    <w:rsid w:val="000A4D8A"/>
    <w:rsid w:val="000A7153"/>
    <w:rsid w:val="000A7F84"/>
    <w:rsid w:val="000C0CC4"/>
    <w:rsid w:val="000C1870"/>
    <w:rsid w:val="000C5D37"/>
    <w:rsid w:val="000D1E4D"/>
    <w:rsid w:val="000D312D"/>
    <w:rsid w:val="000D350F"/>
    <w:rsid w:val="000D4214"/>
    <w:rsid w:val="000D7AB7"/>
    <w:rsid w:val="000E1CD3"/>
    <w:rsid w:val="000E4072"/>
    <w:rsid w:val="000F2DBB"/>
    <w:rsid w:val="000F305C"/>
    <w:rsid w:val="000F4156"/>
    <w:rsid w:val="000F52D0"/>
    <w:rsid w:val="0010099C"/>
    <w:rsid w:val="0010136E"/>
    <w:rsid w:val="00105D4B"/>
    <w:rsid w:val="00112D04"/>
    <w:rsid w:val="001134AE"/>
    <w:rsid w:val="00113E70"/>
    <w:rsid w:val="0011625C"/>
    <w:rsid w:val="00116EFB"/>
    <w:rsid w:val="0011712B"/>
    <w:rsid w:val="00121149"/>
    <w:rsid w:val="00124539"/>
    <w:rsid w:val="00125163"/>
    <w:rsid w:val="00127564"/>
    <w:rsid w:val="001330C4"/>
    <w:rsid w:val="00135F6C"/>
    <w:rsid w:val="00140230"/>
    <w:rsid w:val="00141201"/>
    <w:rsid w:val="00141736"/>
    <w:rsid w:val="00143E02"/>
    <w:rsid w:val="001514D0"/>
    <w:rsid w:val="0015296B"/>
    <w:rsid w:val="0015499E"/>
    <w:rsid w:val="001565C0"/>
    <w:rsid w:val="00156BC3"/>
    <w:rsid w:val="001572C0"/>
    <w:rsid w:val="001572E4"/>
    <w:rsid w:val="00164684"/>
    <w:rsid w:val="00165EEB"/>
    <w:rsid w:val="00170134"/>
    <w:rsid w:val="00173559"/>
    <w:rsid w:val="0017432B"/>
    <w:rsid w:val="00176381"/>
    <w:rsid w:val="00180278"/>
    <w:rsid w:val="001817FF"/>
    <w:rsid w:val="00183036"/>
    <w:rsid w:val="001842F5"/>
    <w:rsid w:val="00184FCE"/>
    <w:rsid w:val="001905D8"/>
    <w:rsid w:val="001906AA"/>
    <w:rsid w:val="00191EA8"/>
    <w:rsid w:val="001942BD"/>
    <w:rsid w:val="00195FA6"/>
    <w:rsid w:val="001A2C56"/>
    <w:rsid w:val="001A7AB7"/>
    <w:rsid w:val="001B534D"/>
    <w:rsid w:val="001B62C6"/>
    <w:rsid w:val="001B6458"/>
    <w:rsid w:val="001B7792"/>
    <w:rsid w:val="001C1DF8"/>
    <w:rsid w:val="001C4195"/>
    <w:rsid w:val="001C46F6"/>
    <w:rsid w:val="001C4C43"/>
    <w:rsid w:val="001C60C3"/>
    <w:rsid w:val="001C6195"/>
    <w:rsid w:val="001C67E3"/>
    <w:rsid w:val="001D3BFC"/>
    <w:rsid w:val="001D4170"/>
    <w:rsid w:val="001D65B6"/>
    <w:rsid w:val="001D6A8D"/>
    <w:rsid w:val="001D7707"/>
    <w:rsid w:val="001E03DE"/>
    <w:rsid w:val="001E2CBA"/>
    <w:rsid w:val="001E2FFB"/>
    <w:rsid w:val="001F2495"/>
    <w:rsid w:val="00200232"/>
    <w:rsid w:val="00202338"/>
    <w:rsid w:val="00207F27"/>
    <w:rsid w:val="00214CF2"/>
    <w:rsid w:val="00216F43"/>
    <w:rsid w:val="00221A8E"/>
    <w:rsid w:val="00224BB3"/>
    <w:rsid w:val="00231A42"/>
    <w:rsid w:val="00232DD8"/>
    <w:rsid w:val="00233F3B"/>
    <w:rsid w:val="00235047"/>
    <w:rsid w:val="00236A0B"/>
    <w:rsid w:val="00237324"/>
    <w:rsid w:val="00241E0C"/>
    <w:rsid w:val="00242B1A"/>
    <w:rsid w:val="00247BB2"/>
    <w:rsid w:val="002506AA"/>
    <w:rsid w:val="0025154E"/>
    <w:rsid w:val="00252313"/>
    <w:rsid w:val="002573D1"/>
    <w:rsid w:val="002601D9"/>
    <w:rsid w:val="00264C1F"/>
    <w:rsid w:val="0027317E"/>
    <w:rsid w:val="00277376"/>
    <w:rsid w:val="00281469"/>
    <w:rsid w:val="002904A4"/>
    <w:rsid w:val="002935F6"/>
    <w:rsid w:val="002948A7"/>
    <w:rsid w:val="00296B5A"/>
    <w:rsid w:val="002A1286"/>
    <w:rsid w:val="002A5315"/>
    <w:rsid w:val="002A53E7"/>
    <w:rsid w:val="002A5764"/>
    <w:rsid w:val="002A668F"/>
    <w:rsid w:val="002B15F4"/>
    <w:rsid w:val="002B2519"/>
    <w:rsid w:val="002B3FBA"/>
    <w:rsid w:val="002B5030"/>
    <w:rsid w:val="002B61EE"/>
    <w:rsid w:val="002C080C"/>
    <w:rsid w:val="002C0CB0"/>
    <w:rsid w:val="002C23D3"/>
    <w:rsid w:val="002C4815"/>
    <w:rsid w:val="002C4DBA"/>
    <w:rsid w:val="002C4FF2"/>
    <w:rsid w:val="002C55E6"/>
    <w:rsid w:val="002C72F0"/>
    <w:rsid w:val="002E3551"/>
    <w:rsid w:val="002E51A7"/>
    <w:rsid w:val="002E5C8A"/>
    <w:rsid w:val="002F0F66"/>
    <w:rsid w:val="002F18F7"/>
    <w:rsid w:val="002F3B61"/>
    <w:rsid w:val="002F6575"/>
    <w:rsid w:val="003008B6"/>
    <w:rsid w:val="00300CA5"/>
    <w:rsid w:val="00304631"/>
    <w:rsid w:val="00304C28"/>
    <w:rsid w:val="00304D0C"/>
    <w:rsid w:val="00306F62"/>
    <w:rsid w:val="00314184"/>
    <w:rsid w:val="00315D67"/>
    <w:rsid w:val="00315DAF"/>
    <w:rsid w:val="00317A0E"/>
    <w:rsid w:val="00324A0B"/>
    <w:rsid w:val="003258BE"/>
    <w:rsid w:val="003272DE"/>
    <w:rsid w:val="00327CA5"/>
    <w:rsid w:val="00330739"/>
    <w:rsid w:val="00331481"/>
    <w:rsid w:val="00331A47"/>
    <w:rsid w:val="003359DA"/>
    <w:rsid w:val="003379DF"/>
    <w:rsid w:val="00340B55"/>
    <w:rsid w:val="00340CA0"/>
    <w:rsid w:val="003410BF"/>
    <w:rsid w:val="00341E2A"/>
    <w:rsid w:val="003443B3"/>
    <w:rsid w:val="003478DA"/>
    <w:rsid w:val="00350418"/>
    <w:rsid w:val="00351F5C"/>
    <w:rsid w:val="003541CE"/>
    <w:rsid w:val="003558D3"/>
    <w:rsid w:val="003625E0"/>
    <w:rsid w:val="00364BD3"/>
    <w:rsid w:val="00370FED"/>
    <w:rsid w:val="00374B20"/>
    <w:rsid w:val="00380CB6"/>
    <w:rsid w:val="00381FEF"/>
    <w:rsid w:val="0038254E"/>
    <w:rsid w:val="003829C4"/>
    <w:rsid w:val="00382CBD"/>
    <w:rsid w:val="00384881"/>
    <w:rsid w:val="003954B3"/>
    <w:rsid w:val="00395732"/>
    <w:rsid w:val="00397A06"/>
    <w:rsid w:val="003A0279"/>
    <w:rsid w:val="003A1541"/>
    <w:rsid w:val="003A202C"/>
    <w:rsid w:val="003A39A6"/>
    <w:rsid w:val="003A56AE"/>
    <w:rsid w:val="003A5E15"/>
    <w:rsid w:val="003A6E9D"/>
    <w:rsid w:val="003A71B5"/>
    <w:rsid w:val="003A7CD7"/>
    <w:rsid w:val="003B11A3"/>
    <w:rsid w:val="003B1E07"/>
    <w:rsid w:val="003B1FC0"/>
    <w:rsid w:val="003B5129"/>
    <w:rsid w:val="003B5677"/>
    <w:rsid w:val="003B64CB"/>
    <w:rsid w:val="003C3FE7"/>
    <w:rsid w:val="003C4735"/>
    <w:rsid w:val="003C6B07"/>
    <w:rsid w:val="003D1028"/>
    <w:rsid w:val="003D469A"/>
    <w:rsid w:val="003D5EF7"/>
    <w:rsid w:val="003D7137"/>
    <w:rsid w:val="003E0E58"/>
    <w:rsid w:val="003F08C9"/>
    <w:rsid w:val="003F1203"/>
    <w:rsid w:val="003F1E4F"/>
    <w:rsid w:val="003F5DC9"/>
    <w:rsid w:val="004000E1"/>
    <w:rsid w:val="00404F47"/>
    <w:rsid w:val="0040571C"/>
    <w:rsid w:val="004072DD"/>
    <w:rsid w:val="0040793A"/>
    <w:rsid w:val="00410585"/>
    <w:rsid w:val="004133BB"/>
    <w:rsid w:val="00413625"/>
    <w:rsid w:val="004153BC"/>
    <w:rsid w:val="00416C58"/>
    <w:rsid w:val="0042095B"/>
    <w:rsid w:val="004209DF"/>
    <w:rsid w:val="00423C20"/>
    <w:rsid w:val="00423CCC"/>
    <w:rsid w:val="0042419F"/>
    <w:rsid w:val="004244FD"/>
    <w:rsid w:val="004263F8"/>
    <w:rsid w:val="0042786C"/>
    <w:rsid w:val="00430862"/>
    <w:rsid w:val="0043306A"/>
    <w:rsid w:val="004352D6"/>
    <w:rsid w:val="0043557A"/>
    <w:rsid w:val="004362EC"/>
    <w:rsid w:val="00436A91"/>
    <w:rsid w:val="00437C80"/>
    <w:rsid w:val="00442A8F"/>
    <w:rsid w:val="0044319E"/>
    <w:rsid w:val="00444769"/>
    <w:rsid w:val="00444FA8"/>
    <w:rsid w:val="0044539C"/>
    <w:rsid w:val="0044693D"/>
    <w:rsid w:val="004509EF"/>
    <w:rsid w:val="00451327"/>
    <w:rsid w:val="004518E1"/>
    <w:rsid w:val="0045479F"/>
    <w:rsid w:val="004566FC"/>
    <w:rsid w:val="00456B9F"/>
    <w:rsid w:val="004645D2"/>
    <w:rsid w:val="0046483D"/>
    <w:rsid w:val="00467E94"/>
    <w:rsid w:val="00475EB9"/>
    <w:rsid w:val="004765F1"/>
    <w:rsid w:val="004843D3"/>
    <w:rsid w:val="00484F3E"/>
    <w:rsid w:val="00493094"/>
    <w:rsid w:val="004963FF"/>
    <w:rsid w:val="004A3ADB"/>
    <w:rsid w:val="004A42FF"/>
    <w:rsid w:val="004A493C"/>
    <w:rsid w:val="004B16F4"/>
    <w:rsid w:val="004B4491"/>
    <w:rsid w:val="004B5795"/>
    <w:rsid w:val="004B5D3B"/>
    <w:rsid w:val="004B5F2E"/>
    <w:rsid w:val="004C0146"/>
    <w:rsid w:val="004C0F60"/>
    <w:rsid w:val="004C777F"/>
    <w:rsid w:val="004C7F0A"/>
    <w:rsid w:val="004D1A98"/>
    <w:rsid w:val="004D1EA4"/>
    <w:rsid w:val="004D755A"/>
    <w:rsid w:val="004D7A16"/>
    <w:rsid w:val="004E111B"/>
    <w:rsid w:val="004E3A1D"/>
    <w:rsid w:val="004E768E"/>
    <w:rsid w:val="004F01AF"/>
    <w:rsid w:val="004F11C6"/>
    <w:rsid w:val="004F1BA4"/>
    <w:rsid w:val="004F247E"/>
    <w:rsid w:val="004F304D"/>
    <w:rsid w:val="004F3733"/>
    <w:rsid w:val="004F3CA8"/>
    <w:rsid w:val="004F4C37"/>
    <w:rsid w:val="004F579E"/>
    <w:rsid w:val="004F6016"/>
    <w:rsid w:val="005032F5"/>
    <w:rsid w:val="00511C70"/>
    <w:rsid w:val="00511DA0"/>
    <w:rsid w:val="005124D3"/>
    <w:rsid w:val="0051471F"/>
    <w:rsid w:val="00516D53"/>
    <w:rsid w:val="0052209B"/>
    <w:rsid w:val="00523114"/>
    <w:rsid w:val="00527C99"/>
    <w:rsid w:val="00530CA9"/>
    <w:rsid w:val="0053123E"/>
    <w:rsid w:val="00537E71"/>
    <w:rsid w:val="00537FE6"/>
    <w:rsid w:val="00541CCD"/>
    <w:rsid w:val="005455F8"/>
    <w:rsid w:val="00546B6C"/>
    <w:rsid w:val="00547F46"/>
    <w:rsid w:val="00550426"/>
    <w:rsid w:val="0055098A"/>
    <w:rsid w:val="00550F13"/>
    <w:rsid w:val="00551523"/>
    <w:rsid w:val="005520B0"/>
    <w:rsid w:val="005606D7"/>
    <w:rsid w:val="00560A1D"/>
    <w:rsid w:val="00561C4D"/>
    <w:rsid w:val="005646E6"/>
    <w:rsid w:val="005651F4"/>
    <w:rsid w:val="00565BC8"/>
    <w:rsid w:val="00566B14"/>
    <w:rsid w:val="005672AE"/>
    <w:rsid w:val="0058389C"/>
    <w:rsid w:val="0058448C"/>
    <w:rsid w:val="00592284"/>
    <w:rsid w:val="00595303"/>
    <w:rsid w:val="00597935"/>
    <w:rsid w:val="005A1DB7"/>
    <w:rsid w:val="005A558B"/>
    <w:rsid w:val="005A73C1"/>
    <w:rsid w:val="005B1CB1"/>
    <w:rsid w:val="005B4535"/>
    <w:rsid w:val="005B6B95"/>
    <w:rsid w:val="005C0646"/>
    <w:rsid w:val="005C26CD"/>
    <w:rsid w:val="005C274F"/>
    <w:rsid w:val="005C4964"/>
    <w:rsid w:val="005C5279"/>
    <w:rsid w:val="005D19F6"/>
    <w:rsid w:val="005D3D5A"/>
    <w:rsid w:val="005D500D"/>
    <w:rsid w:val="005D5EAA"/>
    <w:rsid w:val="005D747A"/>
    <w:rsid w:val="005D7FA5"/>
    <w:rsid w:val="005E4D5B"/>
    <w:rsid w:val="005E6FA9"/>
    <w:rsid w:val="005F15D6"/>
    <w:rsid w:val="005F6874"/>
    <w:rsid w:val="0060121B"/>
    <w:rsid w:val="00601492"/>
    <w:rsid w:val="00601D05"/>
    <w:rsid w:val="006040FC"/>
    <w:rsid w:val="006052F1"/>
    <w:rsid w:val="006057D4"/>
    <w:rsid w:val="006068B8"/>
    <w:rsid w:val="00612157"/>
    <w:rsid w:val="00614AAB"/>
    <w:rsid w:val="00617103"/>
    <w:rsid w:val="00617A8C"/>
    <w:rsid w:val="00620FDE"/>
    <w:rsid w:val="0062117F"/>
    <w:rsid w:val="00625719"/>
    <w:rsid w:val="0062799B"/>
    <w:rsid w:val="00630CEB"/>
    <w:rsid w:val="00631314"/>
    <w:rsid w:val="00632026"/>
    <w:rsid w:val="00632383"/>
    <w:rsid w:val="006333DD"/>
    <w:rsid w:val="00634FCB"/>
    <w:rsid w:val="00640DA9"/>
    <w:rsid w:val="0064193F"/>
    <w:rsid w:val="00641A31"/>
    <w:rsid w:val="0064346F"/>
    <w:rsid w:val="00643C37"/>
    <w:rsid w:val="00644699"/>
    <w:rsid w:val="00644CCA"/>
    <w:rsid w:val="0064501E"/>
    <w:rsid w:val="0064537F"/>
    <w:rsid w:val="00646018"/>
    <w:rsid w:val="006527FB"/>
    <w:rsid w:val="00653289"/>
    <w:rsid w:val="00653DE2"/>
    <w:rsid w:val="0065574A"/>
    <w:rsid w:val="006572F0"/>
    <w:rsid w:val="00662B18"/>
    <w:rsid w:val="00670941"/>
    <w:rsid w:val="00671D22"/>
    <w:rsid w:val="00673C0F"/>
    <w:rsid w:val="006759E5"/>
    <w:rsid w:val="00675BD4"/>
    <w:rsid w:val="00681B0E"/>
    <w:rsid w:val="00683259"/>
    <w:rsid w:val="0068620F"/>
    <w:rsid w:val="0068734B"/>
    <w:rsid w:val="0069052B"/>
    <w:rsid w:val="00691562"/>
    <w:rsid w:val="00693DF1"/>
    <w:rsid w:val="00694B5D"/>
    <w:rsid w:val="00694EE8"/>
    <w:rsid w:val="00694F69"/>
    <w:rsid w:val="0069588E"/>
    <w:rsid w:val="006A15E2"/>
    <w:rsid w:val="006A27FC"/>
    <w:rsid w:val="006A7B2F"/>
    <w:rsid w:val="006A7D99"/>
    <w:rsid w:val="006B104A"/>
    <w:rsid w:val="006B10A1"/>
    <w:rsid w:val="006B456F"/>
    <w:rsid w:val="006B73D9"/>
    <w:rsid w:val="006C1FB2"/>
    <w:rsid w:val="006D132F"/>
    <w:rsid w:val="006D22C2"/>
    <w:rsid w:val="006D3B1C"/>
    <w:rsid w:val="006D709F"/>
    <w:rsid w:val="006E12A6"/>
    <w:rsid w:val="006E1A0B"/>
    <w:rsid w:val="006E1D7C"/>
    <w:rsid w:val="006E2139"/>
    <w:rsid w:val="006E7AE9"/>
    <w:rsid w:val="006F10CF"/>
    <w:rsid w:val="006F2481"/>
    <w:rsid w:val="006F2680"/>
    <w:rsid w:val="006F2C28"/>
    <w:rsid w:val="006F4EC7"/>
    <w:rsid w:val="00701546"/>
    <w:rsid w:val="007021E9"/>
    <w:rsid w:val="00702C19"/>
    <w:rsid w:val="007030E2"/>
    <w:rsid w:val="00705BC4"/>
    <w:rsid w:val="007074CA"/>
    <w:rsid w:val="00707A1A"/>
    <w:rsid w:val="0071039B"/>
    <w:rsid w:val="00712512"/>
    <w:rsid w:val="00712CE9"/>
    <w:rsid w:val="0072193D"/>
    <w:rsid w:val="007261B1"/>
    <w:rsid w:val="0073136A"/>
    <w:rsid w:val="0073397C"/>
    <w:rsid w:val="00733AC0"/>
    <w:rsid w:val="00733C99"/>
    <w:rsid w:val="0073615F"/>
    <w:rsid w:val="007400D8"/>
    <w:rsid w:val="00742C26"/>
    <w:rsid w:val="0074372B"/>
    <w:rsid w:val="0074387C"/>
    <w:rsid w:val="00744BAB"/>
    <w:rsid w:val="007464C0"/>
    <w:rsid w:val="007503BF"/>
    <w:rsid w:val="00750940"/>
    <w:rsid w:val="007567EA"/>
    <w:rsid w:val="00757211"/>
    <w:rsid w:val="00763DAC"/>
    <w:rsid w:val="00764781"/>
    <w:rsid w:val="007657D9"/>
    <w:rsid w:val="007737EA"/>
    <w:rsid w:val="007757ED"/>
    <w:rsid w:val="00776550"/>
    <w:rsid w:val="00777EBB"/>
    <w:rsid w:val="00780477"/>
    <w:rsid w:val="00783C45"/>
    <w:rsid w:val="00784946"/>
    <w:rsid w:val="00787398"/>
    <w:rsid w:val="00787681"/>
    <w:rsid w:val="0078786E"/>
    <w:rsid w:val="00790D1A"/>
    <w:rsid w:val="00794F74"/>
    <w:rsid w:val="007A095C"/>
    <w:rsid w:val="007A1214"/>
    <w:rsid w:val="007A310D"/>
    <w:rsid w:val="007A47DB"/>
    <w:rsid w:val="007B19B9"/>
    <w:rsid w:val="007B69AE"/>
    <w:rsid w:val="007B7271"/>
    <w:rsid w:val="007C1652"/>
    <w:rsid w:val="007C1AB6"/>
    <w:rsid w:val="007C4370"/>
    <w:rsid w:val="007C4AD8"/>
    <w:rsid w:val="007C59E3"/>
    <w:rsid w:val="007C7DC8"/>
    <w:rsid w:val="007D0494"/>
    <w:rsid w:val="007D25F5"/>
    <w:rsid w:val="007D45F5"/>
    <w:rsid w:val="007D7457"/>
    <w:rsid w:val="007D7FC1"/>
    <w:rsid w:val="007E110D"/>
    <w:rsid w:val="007E154B"/>
    <w:rsid w:val="007E35CF"/>
    <w:rsid w:val="007E67A7"/>
    <w:rsid w:val="007E6801"/>
    <w:rsid w:val="007E7BD2"/>
    <w:rsid w:val="007F1596"/>
    <w:rsid w:val="007F1B5D"/>
    <w:rsid w:val="007F5B2A"/>
    <w:rsid w:val="007F7AC7"/>
    <w:rsid w:val="00800971"/>
    <w:rsid w:val="0080571D"/>
    <w:rsid w:val="00806110"/>
    <w:rsid w:val="00811BC1"/>
    <w:rsid w:val="00812F35"/>
    <w:rsid w:val="008243C4"/>
    <w:rsid w:val="0082493C"/>
    <w:rsid w:val="00824ABE"/>
    <w:rsid w:val="00825B38"/>
    <w:rsid w:val="0082669B"/>
    <w:rsid w:val="00826972"/>
    <w:rsid w:val="00833B8A"/>
    <w:rsid w:val="00837E4B"/>
    <w:rsid w:val="00844264"/>
    <w:rsid w:val="008457EC"/>
    <w:rsid w:val="00846D8C"/>
    <w:rsid w:val="00846FB4"/>
    <w:rsid w:val="0085062D"/>
    <w:rsid w:val="00852529"/>
    <w:rsid w:val="00854D90"/>
    <w:rsid w:val="00865A2E"/>
    <w:rsid w:val="00865E97"/>
    <w:rsid w:val="0087219C"/>
    <w:rsid w:val="00872FC7"/>
    <w:rsid w:val="00873D09"/>
    <w:rsid w:val="00881A68"/>
    <w:rsid w:val="00881AA7"/>
    <w:rsid w:val="008837C6"/>
    <w:rsid w:val="008853BB"/>
    <w:rsid w:val="00885535"/>
    <w:rsid w:val="0088592E"/>
    <w:rsid w:val="00885F93"/>
    <w:rsid w:val="00886248"/>
    <w:rsid w:val="008865AC"/>
    <w:rsid w:val="008901CB"/>
    <w:rsid w:val="008908DF"/>
    <w:rsid w:val="008932FC"/>
    <w:rsid w:val="00893F90"/>
    <w:rsid w:val="00896DE4"/>
    <w:rsid w:val="008A31C2"/>
    <w:rsid w:val="008B1141"/>
    <w:rsid w:val="008B2AC8"/>
    <w:rsid w:val="008B3136"/>
    <w:rsid w:val="008B341F"/>
    <w:rsid w:val="008B5660"/>
    <w:rsid w:val="008B5FA7"/>
    <w:rsid w:val="008B69BD"/>
    <w:rsid w:val="008C2CD0"/>
    <w:rsid w:val="008D2254"/>
    <w:rsid w:val="008D3969"/>
    <w:rsid w:val="008D449D"/>
    <w:rsid w:val="008D5E8C"/>
    <w:rsid w:val="008D6DC4"/>
    <w:rsid w:val="008E2FE5"/>
    <w:rsid w:val="008E43B8"/>
    <w:rsid w:val="008E4765"/>
    <w:rsid w:val="008E571E"/>
    <w:rsid w:val="008F3F09"/>
    <w:rsid w:val="008F4A1C"/>
    <w:rsid w:val="008F5174"/>
    <w:rsid w:val="008F5B05"/>
    <w:rsid w:val="009019C3"/>
    <w:rsid w:val="00901D1F"/>
    <w:rsid w:val="00902C2A"/>
    <w:rsid w:val="009060D2"/>
    <w:rsid w:val="00906AE3"/>
    <w:rsid w:val="009123DD"/>
    <w:rsid w:val="009227C1"/>
    <w:rsid w:val="009232C1"/>
    <w:rsid w:val="00924715"/>
    <w:rsid w:val="0093012D"/>
    <w:rsid w:val="009316CD"/>
    <w:rsid w:val="00932587"/>
    <w:rsid w:val="0093474C"/>
    <w:rsid w:val="00934CA5"/>
    <w:rsid w:val="0093588B"/>
    <w:rsid w:val="00936055"/>
    <w:rsid w:val="0093640D"/>
    <w:rsid w:val="009371FA"/>
    <w:rsid w:val="00940C70"/>
    <w:rsid w:val="00943776"/>
    <w:rsid w:val="00943DDD"/>
    <w:rsid w:val="00945A77"/>
    <w:rsid w:val="00947BC6"/>
    <w:rsid w:val="00952CAB"/>
    <w:rsid w:val="00953A83"/>
    <w:rsid w:val="00957886"/>
    <w:rsid w:val="00957E71"/>
    <w:rsid w:val="0096047D"/>
    <w:rsid w:val="00965698"/>
    <w:rsid w:val="00967430"/>
    <w:rsid w:val="00976145"/>
    <w:rsid w:val="00976745"/>
    <w:rsid w:val="0097674E"/>
    <w:rsid w:val="00980CD9"/>
    <w:rsid w:val="00982BD1"/>
    <w:rsid w:val="009852A2"/>
    <w:rsid w:val="00985990"/>
    <w:rsid w:val="00986486"/>
    <w:rsid w:val="00990621"/>
    <w:rsid w:val="00991AF6"/>
    <w:rsid w:val="009939F2"/>
    <w:rsid w:val="009A043A"/>
    <w:rsid w:val="009A1571"/>
    <w:rsid w:val="009A3D63"/>
    <w:rsid w:val="009A4238"/>
    <w:rsid w:val="009A6BB8"/>
    <w:rsid w:val="009A71C8"/>
    <w:rsid w:val="009A724D"/>
    <w:rsid w:val="009A7C14"/>
    <w:rsid w:val="009B11F0"/>
    <w:rsid w:val="009B2A87"/>
    <w:rsid w:val="009C0DE1"/>
    <w:rsid w:val="009C0FED"/>
    <w:rsid w:val="009C1D06"/>
    <w:rsid w:val="009C4119"/>
    <w:rsid w:val="009C4C40"/>
    <w:rsid w:val="009C72D3"/>
    <w:rsid w:val="009E1904"/>
    <w:rsid w:val="009E201B"/>
    <w:rsid w:val="009E357F"/>
    <w:rsid w:val="009E5A39"/>
    <w:rsid w:val="009E61B6"/>
    <w:rsid w:val="009E6625"/>
    <w:rsid w:val="009F16BE"/>
    <w:rsid w:val="009F3398"/>
    <w:rsid w:val="009F62FA"/>
    <w:rsid w:val="009F6306"/>
    <w:rsid w:val="00A00D32"/>
    <w:rsid w:val="00A06B35"/>
    <w:rsid w:val="00A10174"/>
    <w:rsid w:val="00A10E9C"/>
    <w:rsid w:val="00A2469F"/>
    <w:rsid w:val="00A2699F"/>
    <w:rsid w:val="00A2717E"/>
    <w:rsid w:val="00A27A04"/>
    <w:rsid w:val="00A3007F"/>
    <w:rsid w:val="00A306B1"/>
    <w:rsid w:val="00A328A0"/>
    <w:rsid w:val="00A32B94"/>
    <w:rsid w:val="00A33228"/>
    <w:rsid w:val="00A3499F"/>
    <w:rsid w:val="00A34D34"/>
    <w:rsid w:val="00A35B06"/>
    <w:rsid w:val="00A366BA"/>
    <w:rsid w:val="00A4134E"/>
    <w:rsid w:val="00A41AA3"/>
    <w:rsid w:val="00A41B50"/>
    <w:rsid w:val="00A44ECA"/>
    <w:rsid w:val="00A45DC9"/>
    <w:rsid w:val="00A51C90"/>
    <w:rsid w:val="00A52487"/>
    <w:rsid w:val="00A526F5"/>
    <w:rsid w:val="00A5292E"/>
    <w:rsid w:val="00A60EA4"/>
    <w:rsid w:val="00A66785"/>
    <w:rsid w:val="00A7141F"/>
    <w:rsid w:val="00A76250"/>
    <w:rsid w:val="00A86E74"/>
    <w:rsid w:val="00A92CB1"/>
    <w:rsid w:val="00A940AC"/>
    <w:rsid w:val="00A97100"/>
    <w:rsid w:val="00A97A22"/>
    <w:rsid w:val="00AA2683"/>
    <w:rsid w:val="00AA4369"/>
    <w:rsid w:val="00AA5BDE"/>
    <w:rsid w:val="00AA7898"/>
    <w:rsid w:val="00AB21B7"/>
    <w:rsid w:val="00AB258F"/>
    <w:rsid w:val="00AB384A"/>
    <w:rsid w:val="00AB6E7A"/>
    <w:rsid w:val="00AB6F32"/>
    <w:rsid w:val="00AC0A7F"/>
    <w:rsid w:val="00AC3956"/>
    <w:rsid w:val="00AC4FAC"/>
    <w:rsid w:val="00AC71FC"/>
    <w:rsid w:val="00AC7934"/>
    <w:rsid w:val="00AD07E9"/>
    <w:rsid w:val="00AD2A95"/>
    <w:rsid w:val="00AD3DEF"/>
    <w:rsid w:val="00AD6A8D"/>
    <w:rsid w:val="00AE0D34"/>
    <w:rsid w:val="00AE20CD"/>
    <w:rsid w:val="00AE2A37"/>
    <w:rsid w:val="00AE60E1"/>
    <w:rsid w:val="00AE686B"/>
    <w:rsid w:val="00AF10C6"/>
    <w:rsid w:val="00B054E3"/>
    <w:rsid w:val="00B05ACA"/>
    <w:rsid w:val="00B11651"/>
    <w:rsid w:val="00B1428D"/>
    <w:rsid w:val="00B172AC"/>
    <w:rsid w:val="00B177B9"/>
    <w:rsid w:val="00B216F9"/>
    <w:rsid w:val="00B228E5"/>
    <w:rsid w:val="00B26364"/>
    <w:rsid w:val="00B40178"/>
    <w:rsid w:val="00B428DF"/>
    <w:rsid w:val="00B43999"/>
    <w:rsid w:val="00B46670"/>
    <w:rsid w:val="00B47064"/>
    <w:rsid w:val="00B475AC"/>
    <w:rsid w:val="00B52A98"/>
    <w:rsid w:val="00B53CDF"/>
    <w:rsid w:val="00B6285E"/>
    <w:rsid w:val="00B64569"/>
    <w:rsid w:val="00B6473A"/>
    <w:rsid w:val="00B73385"/>
    <w:rsid w:val="00B73696"/>
    <w:rsid w:val="00B7450D"/>
    <w:rsid w:val="00B7484F"/>
    <w:rsid w:val="00B756D1"/>
    <w:rsid w:val="00B758BC"/>
    <w:rsid w:val="00B82CAF"/>
    <w:rsid w:val="00B8361C"/>
    <w:rsid w:val="00B8380A"/>
    <w:rsid w:val="00B83ED8"/>
    <w:rsid w:val="00B87A43"/>
    <w:rsid w:val="00B90E1C"/>
    <w:rsid w:val="00B91B7C"/>
    <w:rsid w:val="00B957E5"/>
    <w:rsid w:val="00B964A1"/>
    <w:rsid w:val="00B964BE"/>
    <w:rsid w:val="00B96C42"/>
    <w:rsid w:val="00BA1E7F"/>
    <w:rsid w:val="00BA25FD"/>
    <w:rsid w:val="00BA35CD"/>
    <w:rsid w:val="00BA5C4C"/>
    <w:rsid w:val="00BA649B"/>
    <w:rsid w:val="00BB25AA"/>
    <w:rsid w:val="00BB7B84"/>
    <w:rsid w:val="00BB7C87"/>
    <w:rsid w:val="00BC33F2"/>
    <w:rsid w:val="00BC4514"/>
    <w:rsid w:val="00BC643A"/>
    <w:rsid w:val="00BD0255"/>
    <w:rsid w:val="00BD22C4"/>
    <w:rsid w:val="00BD3C11"/>
    <w:rsid w:val="00BD4250"/>
    <w:rsid w:val="00BD78C0"/>
    <w:rsid w:val="00BE0283"/>
    <w:rsid w:val="00BE1E04"/>
    <w:rsid w:val="00BE30F5"/>
    <w:rsid w:val="00BE35B5"/>
    <w:rsid w:val="00BF40EC"/>
    <w:rsid w:val="00BF5A8B"/>
    <w:rsid w:val="00C00B32"/>
    <w:rsid w:val="00C01354"/>
    <w:rsid w:val="00C01D6E"/>
    <w:rsid w:val="00C03BC6"/>
    <w:rsid w:val="00C069B9"/>
    <w:rsid w:val="00C11EBF"/>
    <w:rsid w:val="00C128D5"/>
    <w:rsid w:val="00C12CDA"/>
    <w:rsid w:val="00C16DF7"/>
    <w:rsid w:val="00C1706A"/>
    <w:rsid w:val="00C205C7"/>
    <w:rsid w:val="00C22783"/>
    <w:rsid w:val="00C23921"/>
    <w:rsid w:val="00C24718"/>
    <w:rsid w:val="00C25B3D"/>
    <w:rsid w:val="00C26BDA"/>
    <w:rsid w:val="00C26EAC"/>
    <w:rsid w:val="00C27430"/>
    <w:rsid w:val="00C326D9"/>
    <w:rsid w:val="00C3382C"/>
    <w:rsid w:val="00C370B1"/>
    <w:rsid w:val="00C37B6E"/>
    <w:rsid w:val="00C40593"/>
    <w:rsid w:val="00C40B83"/>
    <w:rsid w:val="00C43957"/>
    <w:rsid w:val="00C44C94"/>
    <w:rsid w:val="00C4623C"/>
    <w:rsid w:val="00C523C7"/>
    <w:rsid w:val="00C53A5D"/>
    <w:rsid w:val="00C55315"/>
    <w:rsid w:val="00C57550"/>
    <w:rsid w:val="00C60EE5"/>
    <w:rsid w:val="00C634C8"/>
    <w:rsid w:val="00C66A01"/>
    <w:rsid w:val="00C66E79"/>
    <w:rsid w:val="00C67B0F"/>
    <w:rsid w:val="00C70304"/>
    <w:rsid w:val="00C71EE3"/>
    <w:rsid w:val="00C74E81"/>
    <w:rsid w:val="00C753DD"/>
    <w:rsid w:val="00C769FE"/>
    <w:rsid w:val="00C77BF1"/>
    <w:rsid w:val="00C86152"/>
    <w:rsid w:val="00C9093A"/>
    <w:rsid w:val="00C90C53"/>
    <w:rsid w:val="00C937DB"/>
    <w:rsid w:val="00C939EF"/>
    <w:rsid w:val="00C94557"/>
    <w:rsid w:val="00C94C23"/>
    <w:rsid w:val="00C9567C"/>
    <w:rsid w:val="00CA34BF"/>
    <w:rsid w:val="00CA3A8E"/>
    <w:rsid w:val="00CA410F"/>
    <w:rsid w:val="00CA4BAC"/>
    <w:rsid w:val="00CA6043"/>
    <w:rsid w:val="00CA72BD"/>
    <w:rsid w:val="00CB0A45"/>
    <w:rsid w:val="00CB1FA9"/>
    <w:rsid w:val="00CB4579"/>
    <w:rsid w:val="00CB62BE"/>
    <w:rsid w:val="00CC3514"/>
    <w:rsid w:val="00CC6C60"/>
    <w:rsid w:val="00CC6D1F"/>
    <w:rsid w:val="00CD0CBF"/>
    <w:rsid w:val="00CD2BA8"/>
    <w:rsid w:val="00CD374F"/>
    <w:rsid w:val="00CD537F"/>
    <w:rsid w:val="00CE0A3E"/>
    <w:rsid w:val="00CE451B"/>
    <w:rsid w:val="00CE6068"/>
    <w:rsid w:val="00CE74C5"/>
    <w:rsid w:val="00CE774C"/>
    <w:rsid w:val="00CF3FFB"/>
    <w:rsid w:val="00CF66A9"/>
    <w:rsid w:val="00D01570"/>
    <w:rsid w:val="00D021E2"/>
    <w:rsid w:val="00D0542A"/>
    <w:rsid w:val="00D06950"/>
    <w:rsid w:val="00D0770C"/>
    <w:rsid w:val="00D07C92"/>
    <w:rsid w:val="00D10863"/>
    <w:rsid w:val="00D11AFA"/>
    <w:rsid w:val="00D16B36"/>
    <w:rsid w:val="00D23765"/>
    <w:rsid w:val="00D25AAA"/>
    <w:rsid w:val="00D31382"/>
    <w:rsid w:val="00D3168C"/>
    <w:rsid w:val="00D31943"/>
    <w:rsid w:val="00D32217"/>
    <w:rsid w:val="00D33A1D"/>
    <w:rsid w:val="00D34328"/>
    <w:rsid w:val="00D34FDB"/>
    <w:rsid w:val="00D365DA"/>
    <w:rsid w:val="00D40369"/>
    <w:rsid w:val="00D444EA"/>
    <w:rsid w:val="00D50227"/>
    <w:rsid w:val="00D513F4"/>
    <w:rsid w:val="00D5258C"/>
    <w:rsid w:val="00D555A2"/>
    <w:rsid w:val="00D55662"/>
    <w:rsid w:val="00D5772C"/>
    <w:rsid w:val="00D579D7"/>
    <w:rsid w:val="00D637CD"/>
    <w:rsid w:val="00D63B60"/>
    <w:rsid w:val="00D64114"/>
    <w:rsid w:val="00D67FB6"/>
    <w:rsid w:val="00D700CD"/>
    <w:rsid w:val="00D70416"/>
    <w:rsid w:val="00D7567D"/>
    <w:rsid w:val="00D76C93"/>
    <w:rsid w:val="00D76CB8"/>
    <w:rsid w:val="00D770E3"/>
    <w:rsid w:val="00D779BF"/>
    <w:rsid w:val="00D84C15"/>
    <w:rsid w:val="00D852EB"/>
    <w:rsid w:val="00D86C71"/>
    <w:rsid w:val="00D87C4E"/>
    <w:rsid w:val="00D95719"/>
    <w:rsid w:val="00DA1701"/>
    <w:rsid w:val="00DA2F4E"/>
    <w:rsid w:val="00DA3685"/>
    <w:rsid w:val="00DA49D6"/>
    <w:rsid w:val="00DA7EF5"/>
    <w:rsid w:val="00DB241A"/>
    <w:rsid w:val="00DB3965"/>
    <w:rsid w:val="00DC2CDC"/>
    <w:rsid w:val="00DC753B"/>
    <w:rsid w:val="00DD20E6"/>
    <w:rsid w:val="00DD3237"/>
    <w:rsid w:val="00DD4674"/>
    <w:rsid w:val="00DE2C35"/>
    <w:rsid w:val="00DE6441"/>
    <w:rsid w:val="00DF0CC2"/>
    <w:rsid w:val="00DF3359"/>
    <w:rsid w:val="00DF604F"/>
    <w:rsid w:val="00DF6A98"/>
    <w:rsid w:val="00DF7C40"/>
    <w:rsid w:val="00E00395"/>
    <w:rsid w:val="00E06C8F"/>
    <w:rsid w:val="00E06D72"/>
    <w:rsid w:val="00E075B5"/>
    <w:rsid w:val="00E10D68"/>
    <w:rsid w:val="00E14C94"/>
    <w:rsid w:val="00E15D15"/>
    <w:rsid w:val="00E15FC6"/>
    <w:rsid w:val="00E17388"/>
    <w:rsid w:val="00E23A4E"/>
    <w:rsid w:val="00E30EEE"/>
    <w:rsid w:val="00E33DF8"/>
    <w:rsid w:val="00E403BB"/>
    <w:rsid w:val="00E409A1"/>
    <w:rsid w:val="00E519F5"/>
    <w:rsid w:val="00E52E16"/>
    <w:rsid w:val="00E5443E"/>
    <w:rsid w:val="00E64B09"/>
    <w:rsid w:val="00E64E62"/>
    <w:rsid w:val="00E67109"/>
    <w:rsid w:val="00E67DA1"/>
    <w:rsid w:val="00E70007"/>
    <w:rsid w:val="00E71043"/>
    <w:rsid w:val="00E76BA7"/>
    <w:rsid w:val="00E77602"/>
    <w:rsid w:val="00E77AF0"/>
    <w:rsid w:val="00E8384B"/>
    <w:rsid w:val="00E844D4"/>
    <w:rsid w:val="00E857D7"/>
    <w:rsid w:val="00E85C84"/>
    <w:rsid w:val="00E874D2"/>
    <w:rsid w:val="00E932FD"/>
    <w:rsid w:val="00E947B9"/>
    <w:rsid w:val="00E95500"/>
    <w:rsid w:val="00E96AA3"/>
    <w:rsid w:val="00E97D53"/>
    <w:rsid w:val="00EA2AEF"/>
    <w:rsid w:val="00EA3C94"/>
    <w:rsid w:val="00EA5BA0"/>
    <w:rsid w:val="00EB28C9"/>
    <w:rsid w:val="00EB3E15"/>
    <w:rsid w:val="00EB6C78"/>
    <w:rsid w:val="00EC2365"/>
    <w:rsid w:val="00EC281D"/>
    <w:rsid w:val="00EC424D"/>
    <w:rsid w:val="00EC6824"/>
    <w:rsid w:val="00EC6B35"/>
    <w:rsid w:val="00EC7814"/>
    <w:rsid w:val="00ED031A"/>
    <w:rsid w:val="00ED1093"/>
    <w:rsid w:val="00ED204D"/>
    <w:rsid w:val="00ED325E"/>
    <w:rsid w:val="00ED42AE"/>
    <w:rsid w:val="00ED609F"/>
    <w:rsid w:val="00ED637D"/>
    <w:rsid w:val="00ED6484"/>
    <w:rsid w:val="00EE2896"/>
    <w:rsid w:val="00EE3395"/>
    <w:rsid w:val="00EE63C1"/>
    <w:rsid w:val="00EE7C84"/>
    <w:rsid w:val="00EF055F"/>
    <w:rsid w:val="00EF07D2"/>
    <w:rsid w:val="00EF1191"/>
    <w:rsid w:val="00EF4B4A"/>
    <w:rsid w:val="00F058BA"/>
    <w:rsid w:val="00F0664B"/>
    <w:rsid w:val="00F07866"/>
    <w:rsid w:val="00F12A6A"/>
    <w:rsid w:val="00F13ABA"/>
    <w:rsid w:val="00F2277D"/>
    <w:rsid w:val="00F2591C"/>
    <w:rsid w:val="00F276B4"/>
    <w:rsid w:val="00F27AED"/>
    <w:rsid w:val="00F32C94"/>
    <w:rsid w:val="00F33B4B"/>
    <w:rsid w:val="00F342E8"/>
    <w:rsid w:val="00F34D35"/>
    <w:rsid w:val="00F34DA8"/>
    <w:rsid w:val="00F459E7"/>
    <w:rsid w:val="00F46F8C"/>
    <w:rsid w:val="00F47CCF"/>
    <w:rsid w:val="00F503EB"/>
    <w:rsid w:val="00F531A5"/>
    <w:rsid w:val="00F549E8"/>
    <w:rsid w:val="00F566FE"/>
    <w:rsid w:val="00F60C25"/>
    <w:rsid w:val="00F62FFA"/>
    <w:rsid w:val="00F66F44"/>
    <w:rsid w:val="00F71828"/>
    <w:rsid w:val="00F718C7"/>
    <w:rsid w:val="00F72103"/>
    <w:rsid w:val="00F7387A"/>
    <w:rsid w:val="00F7464D"/>
    <w:rsid w:val="00F74C40"/>
    <w:rsid w:val="00F75087"/>
    <w:rsid w:val="00F75C10"/>
    <w:rsid w:val="00F75F42"/>
    <w:rsid w:val="00F77388"/>
    <w:rsid w:val="00F809D4"/>
    <w:rsid w:val="00F81690"/>
    <w:rsid w:val="00F85911"/>
    <w:rsid w:val="00F94565"/>
    <w:rsid w:val="00F951E0"/>
    <w:rsid w:val="00F953C4"/>
    <w:rsid w:val="00F96EC7"/>
    <w:rsid w:val="00F97251"/>
    <w:rsid w:val="00FA0CE0"/>
    <w:rsid w:val="00FA39A6"/>
    <w:rsid w:val="00FA4047"/>
    <w:rsid w:val="00FB0879"/>
    <w:rsid w:val="00FB4F53"/>
    <w:rsid w:val="00FC06F4"/>
    <w:rsid w:val="00FC4C4A"/>
    <w:rsid w:val="00FC585A"/>
    <w:rsid w:val="00FC710A"/>
    <w:rsid w:val="00FC769F"/>
    <w:rsid w:val="00FC7D01"/>
    <w:rsid w:val="00FD0ED4"/>
    <w:rsid w:val="00FD11B4"/>
    <w:rsid w:val="00FD37FC"/>
    <w:rsid w:val="00FD73E5"/>
    <w:rsid w:val="00FE40AE"/>
    <w:rsid w:val="00FE4225"/>
    <w:rsid w:val="00FF0FF3"/>
    <w:rsid w:val="00FF409D"/>
    <w:rsid w:val="00FF6517"/>
    <w:rsid w:val="00FF766F"/>
    <w:rsid w:val="00FF7B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05AC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05ACA"/>
    <w:rPr>
      <w:rFonts w:ascii="Tahoma" w:hAnsi="Tahoma" w:cs="Tahoma"/>
      <w:sz w:val="16"/>
      <w:szCs w:val="16"/>
    </w:rPr>
  </w:style>
  <w:style w:type="paragraph" w:styleId="ListParagraph">
    <w:name w:val="List Paragraph"/>
    <w:basedOn w:val="Normal"/>
    <w:uiPriority w:val="34"/>
    <w:qFormat/>
    <w:rsid w:val="00CD374F"/>
    <w:pPr>
      <w:ind w:left="720"/>
      <w:contextualSpacing/>
    </w:pPr>
  </w:style>
  <w:style w:type="table" w:styleId="TableGrid">
    <w:name w:val="Table Grid"/>
    <w:basedOn w:val="TableNormal"/>
    <w:uiPriority w:val="59"/>
    <w:rsid w:val="001C41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A7C1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A7C14"/>
    <w:rPr>
      <w:sz w:val="20"/>
      <w:szCs w:val="20"/>
    </w:rPr>
  </w:style>
  <w:style w:type="character" w:styleId="FootnoteReference">
    <w:name w:val="footnote reference"/>
    <w:basedOn w:val="DefaultParagraphFont"/>
    <w:uiPriority w:val="99"/>
    <w:semiHidden/>
    <w:unhideWhenUsed/>
    <w:rsid w:val="009A7C14"/>
    <w:rPr>
      <w:vertAlign w:val="superscript"/>
    </w:rPr>
  </w:style>
  <w:style w:type="character" w:styleId="CommentReference">
    <w:name w:val="annotation reference"/>
    <w:basedOn w:val="DefaultParagraphFont"/>
    <w:uiPriority w:val="99"/>
    <w:semiHidden/>
    <w:unhideWhenUsed/>
    <w:rsid w:val="00F75F42"/>
    <w:rPr>
      <w:sz w:val="16"/>
      <w:szCs w:val="16"/>
    </w:rPr>
  </w:style>
  <w:style w:type="paragraph" w:styleId="CommentText">
    <w:name w:val="annotation text"/>
    <w:basedOn w:val="Normal"/>
    <w:link w:val="CommentTextChar"/>
    <w:uiPriority w:val="99"/>
    <w:semiHidden/>
    <w:unhideWhenUsed/>
    <w:rsid w:val="00F75F42"/>
    <w:pPr>
      <w:spacing w:line="240" w:lineRule="auto"/>
    </w:pPr>
    <w:rPr>
      <w:sz w:val="20"/>
      <w:szCs w:val="20"/>
    </w:rPr>
  </w:style>
  <w:style w:type="character" w:customStyle="1" w:styleId="CommentTextChar">
    <w:name w:val="Comment Text Char"/>
    <w:basedOn w:val="DefaultParagraphFont"/>
    <w:link w:val="CommentText"/>
    <w:uiPriority w:val="99"/>
    <w:semiHidden/>
    <w:rsid w:val="00F75F42"/>
    <w:rPr>
      <w:sz w:val="20"/>
      <w:szCs w:val="20"/>
    </w:rPr>
  </w:style>
  <w:style w:type="paragraph" w:styleId="CommentSubject">
    <w:name w:val="annotation subject"/>
    <w:basedOn w:val="CommentText"/>
    <w:next w:val="CommentText"/>
    <w:link w:val="CommentSubjectChar"/>
    <w:uiPriority w:val="99"/>
    <w:semiHidden/>
    <w:unhideWhenUsed/>
    <w:rsid w:val="00F75F42"/>
    <w:rPr>
      <w:b/>
      <w:bCs/>
    </w:rPr>
  </w:style>
  <w:style w:type="character" w:customStyle="1" w:styleId="CommentSubjectChar">
    <w:name w:val="Comment Subject Char"/>
    <w:basedOn w:val="CommentTextChar"/>
    <w:link w:val="CommentSubject"/>
    <w:uiPriority w:val="99"/>
    <w:semiHidden/>
    <w:rsid w:val="00F75F42"/>
    <w:rPr>
      <w:b/>
      <w:bCs/>
      <w:sz w:val="20"/>
      <w:szCs w:val="20"/>
    </w:rPr>
  </w:style>
  <w:style w:type="paragraph" w:styleId="Header">
    <w:name w:val="header"/>
    <w:basedOn w:val="Normal"/>
    <w:link w:val="HeaderChar"/>
    <w:uiPriority w:val="99"/>
    <w:unhideWhenUsed/>
    <w:rsid w:val="005C0646"/>
    <w:pPr>
      <w:tabs>
        <w:tab w:val="center" w:pos="4680"/>
        <w:tab w:val="right" w:pos="9360"/>
      </w:tabs>
      <w:spacing w:after="0" w:line="240" w:lineRule="auto"/>
    </w:pPr>
  </w:style>
  <w:style w:type="character" w:customStyle="1" w:styleId="HeaderChar">
    <w:name w:val="Header Char"/>
    <w:basedOn w:val="DefaultParagraphFont"/>
    <w:link w:val="Header"/>
    <w:uiPriority w:val="99"/>
    <w:rsid w:val="005C0646"/>
  </w:style>
  <w:style w:type="paragraph" w:styleId="Footer">
    <w:name w:val="footer"/>
    <w:basedOn w:val="Normal"/>
    <w:link w:val="FooterChar"/>
    <w:uiPriority w:val="99"/>
    <w:unhideWhenUsed/>
    <w:rsid w:val="005C0646"/>
    <w:pPr>
      <w:tabs>
        <w:tab w:val="center" w:pos="4680"/>
        <w:tab w:val="right" w:pos="9360"/>
      </w:tabs>
      <w:spacing w:after="0" w:line="240" w:lineRule="auto"/>
    </w:pPr>
  </w:style>
  <w:style w:type="character" w:customStyle="1" w:styleId="FooterChar">
    <w:name w:val="Footer Char"/>
    <w:basedOn w:val="DefaultParagraphFont"/>
    <w:link w:val="Footer"/>
    <w:uiPriority w:val="99"/>
    <w:rsid w:val="005C0646"/>
  </w:style>
  <w:style w:type="paragraph" w:styleId="Revision">
    <w:name w:val="Revision"/>
    <w:hidden/>
    <w:uiPriority w:val="99"/>
    <w:semiHidden/>
    <w:rsid w:val="00DC2CDC"/>
    <w:pPr>
      <w:spacing w:after="0" w:line="240" w:lineRule="auto"/>
    </w:pPr>
  </w:style>
  <w:style w:type="character" w:styleId="Hyperlink">
    <w:name w:val="Hyperlink"/>
    <w:basedOn w:val="DefaultParagraphFont"/>
    <w:uiPriority w:val="99"/>
    <w:unhideWhenUsed/>
    <w:rsid w:val="002506AA"/>
    <w:rPr>
      <w:color w:val="0000FF" w:themeColor="hyperlink"/>
      <w:u w:val="single"/>
    </w:rPr>
  </w:style>
  <w:style w:type="character" w:styleId="FollowedHyperlink">
    <w:name w:val="FollowedHyperlink"/>
    <w:basedOn w:val="DefaultParagraphFont"/>
    <w:uiPriority w:val="99"/>
    <w:semiHidden/>
    <w:unhideWhenUsed/>
    <w:rsid w:val="00EB3E15"/>
    <w:rPr>
      <w:color w:val="800080" w:themeColor="followedHyperlink"/>
      <w:u w:val="single"/>
    </w:rPr>
  </w:style>
  <w:style w:type="paragraph" w:styleId="NormalWeb">
    <w:name w:val="Normal (Web)"/>
    <w:basedOn w:val="Normal"/>
    <w:uiPriority w:val="99"/>
    <w:semiHidden/>
    <w:unhideWhenUsed/>
    <w:rsid w:val="00125163"/>
    <w:pPr>
      <w:spacing w:before="100" w:beforeAutospacing="1" w:after="100" w:afterAutospacing="1" w:line="240" w:lineRule="auto"/>
    </w:pPr>
    <w:rPr>
      <w:rFonts w:ascii="Times New Roman" w:eastAsia="Times New Roman" w:hAnsi="Times New Roman" w:cs="Times New Roman"/>
      <w:sz w:val="24"/>
      <w:szCs w:val="24"/>
      <w:lang w:val="en-CA" w:eastAsia="en-CA"/>
    </w:rPr>
  </w:style>
  <w:style w:type="character" w:styleId="Strong">
    <w:name w:val="Strong"/>
    <w:basedOn w:val="DefaultParagraphFont"/>
    <w:uiPriority w:val="22"/>
    <w:qFormat/>
    <w:rsid w:val="00125163"/>
    <w:rPr>
      <w:b/>
      <w:bCs/>
    </w:rPr>
  </w:style>
  <w:style w:type="paragraph" w:customStyle="1" w:styleId="Default">
    <w:name w:val="Default"/>
    <w:rsid w:val="009E5A39"/>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05AC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05ACA"/>
    <w:rPr>
      <w:rFonts w:ascii="Tahoma" w:hAnsi="Tahoma" w:cs="Tahoma"/>
      <w:sz w:val="16"/>
      <w:szCs w:val="16"/>
    </w:rPr>
  </w:style>
  <w:style w:type="paragraph" w:styleId="ListParagraph">
    <w:name w:val="List Paragraph"/>
    <w:basedOn w:val="Normal"/>
    <w:uiPriority w:val="34"/>
    <w:qFormat/>
    <w:rsid w:val="00CD374F"/>
    <w:pPr>
      <w:ind w:left="720"/>
      <w:contextualSpacing/>
    </w:pPr>
  </w:style>
  <w:style w:type="table" w:styleId="TableGrid">
    <w:name w:val="Table Grid"/>
    <w:basedOn w:val="TableNormal"/>
    <w:uiPriority w:val="59"/>
    <w:rsid w:val="001C41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A7C1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A7C14"/>
    <w:rPr>
      <w:sz w:val="20"/>
      <w:szCs w:val="20"/>
    </w:rPr>
  </w:style>
  <w:style w:type="character" w:styleId="FootnoteReference">
    <w:name w:val="footnote reference"/>
    <w:basedOn w:val="DefaultParagraphFont"/>
    <w:uiPriority w:val="99"/>
    <w:semiHidden/>
    <w:unhideWhenUsed/>
    <w:rsid w:val="009A7C14"/>
    <w:rPr>
      <w:vertAlign w:val="superscript"/>
    </w:rPr>
  </w:style>
  <w:style w:type="character" w:styleId="CommentReference">
    <w:name w:val="annotation reference"/>
    <w:basedOn w:val="DefaultParagraphFont"/>
    <w:uiPriority w:val="99"/>
    <w:semiHidden/>
    <w:unhideWhenUsed/>
    <w:rsid w:val="00F75F42"/>
    <w:rPr>
      <w:sz w:val="16"/>
      <w:szCs w:val="16"/>
    </w:rPr>
  </w:style>
  <w:style w:type="paragraph" w:styleId="CommentText">
    <w:name w:val="annotation text"/>
    <w:basedOn w:val="Normal"/>
    <w:link w:val="CommentTextChar"/>
    <w:uiPriority w:val="99"/>
    <w:semiHidden/>
    <w:unhideWhenUsed/>
    <w:rsid w:val="00F75F42"/>
    <w:pPr>
      <w:spacing w:line="240" w:lineRule="auto"/>
    </w:pPr>
    <w:rPr>
      <w:sz w:val="20"/>
      <w:szCs w:val="20"/>
    </w:rPr>
  </w:style>
  <w:style w:type="character" w:customStyle="1" w:styleId="CommentTextChar">
    <w:name w:val="Comment Text Char"/>
    <w:basedOn w:val="DefaultParagraphFont"/>
    <w:link w:val="CommentText"/>
    <w:uiPriority w:val="99"/>
    <w:semiHidden/>
    <w:rsid w:val="00F75F42"/>
    <w:rPr>
      <w:sz w:val="20"/>
      <w:szCs w:val="20"/>
    </w:rPr>
  </w:style>
  <w:style w:type="paragraph" w:styleId="CommentSubject">
    <w:name w:val="annotation subject"/>
    <w:basedOn w:val="CommentText"/>
    <w:next w:val="CommentText"/>
    <w:link w:val="CommentSubjectChar"/>
    <w:uiPriority w:val="99"/>
    <w:semiHidden/>
    <w:unhideWhenUsed/>
    <w:rsid w:val="00F75F42"/>
    <w:rPr>
      <w:b/>
      <w:bCs/>
    </w:rPr>
  </w:style>
  <w:style w:type="character" w:customStyle="1" w:styleId="CommentSubjectChar">
    <w:name w:val="Comment Subject Char"/>
    <w:basedOn w:val="CommentTextChar"/>
    <w:link w:val="CommentSubject"/>
    <w:uiPriority w:val="99"/>
    <w:semiHidden/>
    <w:rsid w:val="00F75F42"/>
    <w:rPr>
      <w:b/>
      <w:bCs/>
      <w:sz w:val="20"/>
      <w:szCs w:val="20"/>
    </w:rPr>
  </w:style>
  <w:style w:type="paragraph" w:styleId="Header">
    <w:name w:val="header"/>
    <w:basedOn w:val="Normal"/>
    <w:link w:val="HeaderChar"/>
    <w:uiPriority w:val="99"/>
    <w:unhideWhenUsed/>
    <w:rsid w:val="005C0646"/>
    <w:pPr>
      <w:tabs>
        <w:tab w:val="center" w:pos="4680"/>
        <w:tab w:val="right" w:pos="9360"/>
      </w:tabs>
      <w:spacing w:after="0" w:line="240" w:lineRule="auto"/>
    </w:pPr>
  </w:style>
  <w:style w:type="character" w:customStyle="1" w:styleId="HeaderChar">
    <w:name w:val="Header Char"/>
    <w:basedOn w:val="DefaultParagraphFont"/>
    <w:link w:val="Header"/>
    <w:uiPriority w:val="99"/>
    <w:rsid w:val="005C0646"/>
  </w:style>
  <w:style w:type="paragraph" w:styleId="Footer">
    <w:name w:val="footer"/>
    <w:basedOn w:val="Normal"/>
    <w:link w:val="FooterChar"/>
    <w:uiPriority w:val="99"/>
    <w:unhideWhenUsed/>
    <w:rsid w:val="005C0646"/>
    <w:pPr>
      <w:tabs>
        <w:tab w:val="center" w:pos="4680"/>
        <w:tab w:val="right" w:pos="9360"/>
      </w:tabs>
      <w:spacing w:after="0" w:line="240" w:lineRule="auto"/>
    </w:pPr>
  </w:style>
  <w:style w:type="character" w:customStyle="1" w:styleId="FooterChar">
    <w:name w:val="Footer Char"/>
    <w:basedOn w:val="DefaultParagraphFont"/>
    <w:link w:val="Footer"/>
    <w:uiPriority w:val="99"/>
    <w:rsid w:val="005C0646"/>
  </w:style>
  <w:style w:type="paragraph" w:styleId="Revision">
    <w:name w:val="Revision"/>
    <w:hidden/>
    <w:uiPriority w:val="99"/>
    <w:semiHidden/>
    <w:rsid w:val="00DC2CDC"/>
    <w:pPr>
      <w:spacing w:after="0" w:line="240" w:lineRule="auto"/>
    </w:pPr>
  </w:style>
  <w:style w:type="character" w:styleId="Hyperlink">
    <w:name w:val="Hyperlink"/>
    <w:basedOn w:val="DefaultParagraphFont"/>
    <w:uiPriority w:val="99"/>
    <w:unhideWhenUsed/>
    <w:rsid w:val="002506AA"/>
    <w:rPr>
      <w:color w:val="0000FF" w:themeColor="hyperlink"/>
      <w:u w:val="single"/>
    </w:rPr>
  </w:style>
  <w:style w:type="character" w:styleId="FollowedHyperlink">
    <w:name w:val="FollowedHyperlink"/>
    <w:basedOn w:val="DefaultParagraphFont"/>
    <w:uiPriority w:val="99"/>
    <w:semiHidden/>
    <w:unhideWhenUsed/>
    <w:rsid w:val="00EB3E15"/>
    <w:rPr>
      <w:color w:val="800080" w:themeColor="followedHyperlink"/>
      <w:u w:val="single"/>
    </w:rPr>
  </w:style>
  <w:style w:type="paragraph" w:styleId="NormalWeb">
    <w:name w:val="Normal (Web)"/>
    <w:basedOn w:val="Normal"/>
    <w:uiPriority w:val="99"/>
    <w:semiHidden/>
    <w:unhideWhenUsed/>
    <w:rsid w:val="00125163"/>
    <w:pPr>
      <w:spacing w:before="100" w:beforeAutospacing="1" w:after="100" w:afterAutospacing="1" w:line="240" w:lineRule="auto"/>
    </w:pPr>
    <w:rPr>
      <w:rFonts w:ascii="Times New Roman" w:eastAsia="Times New Roman" w:hAnsi="Times New Roman" w:cs="Times New Roman"/>
      <w:sz w:val="24"/>
      <w:szCs w:val="24"/>
      <w:lang w:val="en-CA" w:eastAsia="en-CA"/>
    </w:rPr>
  </w:style>
  <w:style w:type="character" w:styleId="Strong">
    <w:name w:val="Strong"/>
    <w:basedOn w:val="DefaultParagraphFont"/>
    <w:uiPriority w:val="22"/>
    <w:qFormat/>
    <w:rsid w:val="00125163"/>
    <w:rPr>
      <w:b/>
      <w:bCs/>
    </w:rPr>
  </w:style>
  <w:style w:type="paragraph" w:customStyle="1" w:styleId="Default">
    <w:name w:val="Default"/>
    <w:rsid w:val="009E5A39"/>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1112917">
      <w:bodyDiv w:val="1"/>
      <w:marLeft w:val="0"/>
      <w:marRight w:val="0"/>
      <w:marTop w:val="0"/>
      <w:marBottom w:val="0"/>
      <w:divBdr>
        <w:top w:val="none" w:sz="0" w:space="0" w:color="auto"/>
        <w:left w:val="none" w:sz="0" w:space="0" w:color="auto"/>
        <w:bottom w:val="none" w:sz="0" w:space="0" w:color="auto"/>
        <w:right w:val="none" w:sz="0" w:space="0" w:color="auto"/>
      </w:divBdr>
    </w:div>
    <w:div w:id="1328632658">
      <w:bodyDiv w:val="1"/>
      <w:marLeft w:val="0"/>
      <w:marRight w:val="0"/>
      <w:marTop w:val="0"/>
      <w:marBottom w:val="0"/>
      <w:divBdr>
        <w:top w:val="none" w:sz="0" w:space="0" w:color="auto"/>
        <w:left w:val="none" w:sz="0" w:space="0" w:color="auto"/>
        <w:bottom w:val="none" w:sz="0" w:space="0" w:color="auto"/>
        <w:right w:val="none" w:sz="0" w:space="0" w:color="auto"/>
      </w:divBdr>
    </w:div>
    <w:div w:id="1340694710">
      <w:bodyDiv w:val="1"/>
      <w:marLeft w:val="0"/>
      <w:marRight w:val="0"/>
      <w:marTop w:val="0"/>
      <w:marBottom w:val="0"/>
      <w:divBdr>
        <w:top w:val="none" w:sz="0" w:space="0" w:color="auto"/>
        <w:left w:val="none" w:sz="0" w:space="0" w:color="auto"/>
        <w:bottom w:val="none" w:sz="0" w:space="0" w:color="auto"/>
        <w:right w:val="none" w:sz="0" w:space="0" w:color="auto"/>
      </w:divBdr>
      <w:divsChild>
        <w:div w:id="740833887">
          <w:marLeft w:val="0"/>
          <w:marRight w:val="0"/>
          <w:marTop w:val="0"/>
          <w:marBottom w:val="0"/>
          <w:divBdr>
            <w:top w:val="none" w:sz="0" w:space="0" w:color="auto"/>
            <w:left w:val="none" w:sz="0" w:space="0" w:color="auto"/>
            <w:bottom w:val="none" w:sz="0" w:space="0" w:color="auto"/>
            <w:right w:val="none" w:sz="0" w:space="0" w:color="auto"/>
          </w:divBdr>
        </w:div>
      </w:divsChild>
    </w:div>
    <w:div w:id="1412895797">
      <w:bodyDiv w:val="1"/>
      <w:marLeft w:val="0"/>
      <w:marRight w:val="0"/>
      <w:marTop w:val="0"/>
      <w:marBottom w:val="0"/>
      <w:divBdr>
        <w:top w:val="none" w:sz="0" w:space="0" w:color="auto"/>
        <w:left w:val="none" w:sz="0" w:space="0" w:color="auto"/>
        <w:bottom w:val="none" w:sz="0" w:space="0" w:color="auto"/>
        <w:right w:val="none" w:sz="0" w:space="0" w:color="auto"/>
      </w:divBdr>
    </w:div>
    <w:div w:id="1929464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clinicaltrials.gov/ct2/show/NCT01853683?term=conservative+management&amp;rank=17"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nice.org.uk/guidance/cg131"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cihr-irsc.gc.ca/e/45321.html" TargetMode="External"/><Relationship Id="rId4" Type="http://schemas.microsoft.com/office/2007/relationships/stylesWithEffects" Target="stylesWithEffects.xml"/><Relationship Id="rId9" Type="http://schemas.openxmlformats.org/officeDocument/2006/relationships/hyperlink" Target="mailto:g.scotland@abdn.ac.uk"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8EB0EA-9D8B-4FCB-B7E6-40D3EB5026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7032</Words>
  <Characters>40085</Characters>
  <Application>Microsoft Office Word</Application>
  <DocSecurity>0</DocSecurity>
  <Lines>334</Lines>
  <Paragraphs>94</Paragraphs>
  <ScaleCrop>false</ScaleCrop>
  <HeadingPairs>
    <vt:vector size="2" baseType="variant">
      <vt:variant>
        <vt:lpstr>Title</vt:lpstr>
      </vt:variant>
      <vt:variant>
        <vt:i4>1</vt:i4>
      </vt:variant>
    </vt:vector>
  </HeadingPairs>
  <TitlesOfParts>
    <vt:vector size="1" baseType="lpstr">
      <vt:lpstr>_</vt:lpstr>
    </vt:vector>
  </TitlesOfParts>
  <Company>University of Aberdeen</Company>
  <LinksUpToDate>false</LinksUpToDate>
  <CharactersWithSpaces>47023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Scotland, Graham</dc:creator>
  <cp:lastModifiedBy>Graham</cp:lastModifiedBy>
  <cp:revision>2</cp:revision>
  <cp:lastPrinted>2014-05-23T15:27:00Z</cp:lastPrinted>
  <dcterms:created xsi:type="dcterms:W3CDTF">2016-04-25T09:25:00Z</dcterms:created>
  <dcterms:modified xsi:type="dcterms:W3CDTF">2016-04-25T09:25:00Z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2092</vt:lpwstr>
  </property>
  <property fmtid="{D5CDD505-2E9C-101B-9397-08002B2CF9AE}" pid="3" name="WnCSubscriberId">
    <vt:lpwstr>1310</vt:lpwstr>
  </property>
  <property fmtid="{D5CDD505-2E9C-101B-9397-08002B2CF9AE}" pid="4" name="WnCOutputStyleId">
    <vt:lpwstr>12692</vt:lpwstr>
  </property>
  <property fmtid="{D5CDD505-2E9C-101B-9397-08002B2CF9AE}" pid="5" name="RWProductId">
    <vt:lpwstr>WnC</vt:lpwstr>
  </property>
  <property fmtid="{D5CDD505-2E9C-101B-9397-08002B2CF9AE}" pid="6" name="WnC4Folder">
    <vt:lpwstr>Documents///MDM re-submission changes tracked(250416)</vt:lpwstr>
  </property>
</Properties>
</file>