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010" w:rsidRPr="001F1010" w:rsidRDefault="0012164E" w:rsidP="001F1010">
      <w:pPr>
        <w:jc w:val="center"/>
        <w:rPr>
          <w:b/>
        </w:rPr>
      </w:pPr>
      <w:r w:rsidRPr="0012164E">
        <w:rPr>
          <w:b/>
          <w:vertAlign w:val="superscript"/>
        </w:rPr>
        <w:t>1</w:t>
      </w:r>
      <w:r>
        <w:rPr>
          <w:b/>
        </w:rPr>
        <w:t xml:space="preserve">H </w:t>
      </w:r>
      <w:r w:rsidR="001F1010" w:rsidRPr="001F1010">
        <w:rPr>
          <w:b/>
        </w:rPr>
        <w:t>NMR spectra of mauveine A and B</w:t>
      </w:r>
    </w:p>
    <w:p w:rsidR="001F1010" w:rsidRDefault="001F1010"/>
    <w:p w:rsidR="00D9657A" w:rsidRDefault="00F963AE">
      <w:r w:rsidRPr="00F963AE">
        <w:rPr>
          <w:vertAlign w:val="superscript"/>
        </w:rPr>
        <w:t>1</w:t>
      </w:r>
      <w:r>
        <w:t xml:space="preserve">H NMR spectrum of mauveine A  </w:t>
      </w:r>
      <w:r w:rsidR="00BF38C4">
        <w:t>(aromatic region)</w:t>
      </w:r>
      <w:r w:rsidR="00277906">
        <w:t xml:space="preserve"> The minor peak at 7.0 ppm is an impurity.</w:t>
      </w:r>
    </w:p>
    <w:p w:rsidR="00F963AE" w:rsidRDefault="00F963AE"/>
    <w:p w:rsidR="00F963AE" w:rsidRDefault="00F963AE"/>
    <w:p w:rsidR="00F963AE" w:rsidRDefault="00F963AE">
      <w:r>
        <w:rPr>
          <w:noProof/>
          <w:lang w:eastAsia="en-GB"/>
        </w:rPr>
        <w:drawing>
          <wp:inline distT="0" distB="0" distL="0" distR="0" wp14:anchorId="08D5A4ED" wp14:editId="0724BEB1">
            <wp:extent cx="7701330" cy="47339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6182" cy="474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3AE" w:rsidRDefault="00F963AE"/>
    <w:p w:rsidR="00F963AE" w:rsidRDefault="00F963AE">
      <w:r w:rsidRPr="00F963AE">
        <w:rPr>
          <w:vertAlign w:val="superscript"/>
        </w:rPr>
        <w:t>1</w:t>
      </w:r>
      <w:r>
        <w:t>H NMR spectrum of mauveine B</w:t>
      </w:r>
      <w:r w:rsidR="00BF38C4">
        <w:t xml:space="preserve"> (aromatic region)</w:t>
      </w:r>
      <w:r w:rsidR="004A2D97">
        <w:t xml:space="preserve"> The singlet peak for the hydrogen at position 2 is at 6.93 ppm</w:t>
      </w:r>
      <w:bookmarkStart w:id="0" w:name="_GoBack"/>
      <w:bookmarkEnd w:id="0"/>
    </w:p>
    <w:p w:rsidR="00F963AE" w:rsidRDefault="00F963AE"/>
    <w:p w:rsidR="00F963AE" w:rsidRDefault="00F963AE">
      <w:r>
        <w:rPr>
          <w:noProof/>
          <w:lang w:eastAsia="en-GB"/>
        </w:rPr>
        <w:drawing>
          <wp:inline distT="0" distB="0" distL="0" distR="0" wp14:anchorId="27B42E52" wp14:editId="4661C519">
            <wp:extent cx="8010525" cy="5097181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0507" cy="5103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963AE" w:rsidSect="007C466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3AE"/>
    <w:rsid w:val="000558A3"/>
    <w:rsid w:val="0012164E"/>
    <w:rsid w:val="001F1010"/>
    <w:rsid w:val="002527E5"/>
    <w:rsid w:val="00277906"/>
    <w:rsid w:val="0043336F"/>
    <w:rsid w:val="004A2D97"/>
    <w:rsid w:val="00693B27"/>
    <w:rsid w:val="007C4668"/>
    <w:rsid w:val="00936B5E"/>
    <w:rsid w:val="009A698B"/>
    <w:rsid w:val="00BF38C4"/>
    <w:rsid w:val="00D73FBF"/>
    <w:rsid w:val="00D9657A"/>
    <w:rsid w:val="00F31CCF"/>
    <w:rsid w:val="00F9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BalloonText">
    <w:name w:val="Balloon Text"/>
    <w:basedOn w:val="Normal"/>
    <w:link w:val="BalloonTextChar"/>
    <w:uiPriority w:val="99"/>
    <w:semiHidden/>
    <w:unhideWhenUsed/>
    <w:rsid w:val="00F963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3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BalloonText">
    <w:name w:val="Balloon Text"/>
    <w:basedOn w:val="Normal"/>
    <w:link w:val="BalloonTextChar"/>
    <w:uiPriority w:val="99"/>
    <w:semiHidden/>
    <w:unhideWhenUsed/>
    <w:rsid w:val="00F963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3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13</cp:revision>
  <dcterms:created xsi:type="dcterms:W3CDTF">2015-07-15T20:39:00Z</dcterms:created>
  <dcterms:modified xsi:type="dcterms:W3CDTF">2015-10-21T09:21:00Z</dcterms:modified>
</cp:coreProperties>
</file>