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32235" w:rsidRPr="003F77C7" w:rsidRDefault="00B32235" w:rsidP="00B32235">
      <w:pPr>
        <w:spacing w:after="0"/>
        <w:jc w:val="both"/>
        <w:rPr>
          <w:rFonts w:ascii="Times New Roman" w:hAnsi="Times New Roman" w:cs="Times New Roman"/>
          <w:b/>
          <w:sz w:val="24"/>
          <w:szCs w:val="24"/>
        </w:rPr>
      </w:pPr>
      <w:bookmarkStart w:id="0" w:name="_GoBack"/>
      <w:bookmarkEnd w:id="0"/>
      <w:r w:rsidRPr="003F77C7">
        <w:rPr>
          <w:rFonts w:ascii="Times New Roman" w:hAnsi="Times New Roman" w:cs="Times New Roman"/>
          <w:b/>
          <w:sz w:val="24"/>
          <w:szCs w:val="24"/>
        </w:rPr>
        <w:t>‘The bilingual race /And truth of that water’: Seamus Heaney and the Irish Language</w:t>
      </w:r>
    </w:p>
    <w:p w:rsidR="00B32235" w:rsidRDefault="00B32235" w:rsidP="00B32235">
      <w:pPr>
        <w:spacing w:after="0"/>
        <w:jc w:val="both"/>
        <w:rPr>
          <w:rFonts w:ascii="Times New Roman" w:hAnsi="Times New Roman" w:cs="Times New Roman"/>
          <w:sz w:val="24"/>
          <w:szCs w:val="24"/>
        </w:rPr>
      </w:pPr>
    </w:p>
    <w:p w:rsidR="00B32235" w:rsidRPr="003F77C7" w:rsidRDefault="007A0A2E" w:rsidP="00B32235">
      <w:pPr>
        <w:spacing w:after="0"/>
        <w:ind w:left="737"/>
        <w:jc w:val="both"/>
        <w:rPr>
          <w:rFonts w:ascii="Times New Roman" w:hAnsi="Times New Roman" w:cs="Times New Roman"/>
          <w:sz w:val="24"/>
          <w:szCs w:val="24"/>
        </w:rPr>
      </w:pPr>
      <w:r w:rsidRPr="003F77C7">
        <w:rPr>
          <w:rFonts w:ascii="Times New Roman" w:hAnsi="Times New Roman" w:cs="Times New Roman"/>
          <w:sz w:val="24"/>
          <w:szCs w:val="24"/>
        </w:rPr>
        <w:t>‘I wished to inquire whether a work can be Irish yet not be in that language.</w:t>
      </w:r>
      <w:r w:rsidR="00EE5BAE">
        <w:rPr>
          <w:rFonts w:ascii="Times New Roman" w:hAnsi="Times New Roman" w:cs="Times New Roman"/>
          <w:sz w:val="24"/>
          <w:szCs w:val="24"/>
        </w:rPr>
        <w:t xml:space="preserve"> </w:t>
      </w:r>
      <w:r w:rsidR="00B32235" w:rsidRPr="003F77C7">
        <w:rPr>
          <w:rFonts w:ascii="Times New Roman" w:hAnsi="Times New Roman" w:cs="Times New Roman"/>
          <w:sz w:val="24"/>
          <w:szCs w:val="24"/>
        </w:rPr>
        <w:t>I ultimately don’t think that it meaningfully can be, and that it forms a kind of sub-section of Anglophone poetry, which is not identica</w:t>
      </w:r>
      <w:r w:rsidR="00B32235">
        <w:rPr>
          <w:rFonts w:ascii="Times New Roman" w:hAnsi="Times New Roman" w:cs="Times New Roman"/>
          <w:sz w:val="24"/>
          <w:szCs w:val="24"/>
        </w:rPr>
        <w:t>l to English or British poetry</w:t>
      </w:r>
      <w:r>
        <w:rPr>
          <w:rFonts w:ascii="Times New Roman" w:hAnsi="Times New Roman" w:cs="Times New Roman"/>
          <w:sz w:val="24"/>
          <w:szCs w:val="24"/>
        </w:rPr>
        <w:t>.</w:t>
      </w:r>
      <w:r w:rsidR="00DB292F">
        <w:rPr>
          <w:rFonts w:ascii="Times New Roman" w:hAnsi="Times New Roman" w:cs="Times New Roman"/>
          <w:sz w:val="24"/>
          <w:szCs w:val="24"/>
        </w:rPr>
        <w:t>’ (Justin Quinn)</w:t>
      </w:r>
      <w:r>
        <w:rPr>
          <w:rStyle w:val="EndnoteReference"/>
          <w:rFonts w:ascii="Times New Roman" w:hAnsi="Times New Roman" w:cs="Times New Roman"/>
          <w:sz w:val="24"/>
          <w:szCs w:val="24"/>
        </w:rPr>
        <w:endnoteReference w:id="1"/>
      </w:r>
    </w:p>
    <w:p w:rsidR="00B32235" w:rsidRPr="003F77C7" w:rsidRDefault="00B32235" w:rsidP="00B32235">
      <w:pPr>
        <w:spacing w:after="0"/>
        <w:jc w:val="both"/>
        <w:rPr>
          <w:rFonts w:ascii="Times New Roman" w:hAnsi="Times New Roman" w:cs="Times New Roman"/>
          <w:sz w:val="24"/>
          <w:szCs w:val="24"/>
        </w:rPr>
      </w:pPr>
    </w:p>
    <w:p w:rsidR="00B32235" w:rsidRPr="003F77C7" w:rsidRDefault="00B32235" w:rsidP="00647E14">
      <w:pPr>
        <w:spacing w:after="0"/>
        <w:jc w:val="both"/>
        <w:rPr>
          <w:rFonts w:ascii="Times New Roman" w:eastAsia="Times New Roman" w:hAnsi="Times New Roman" w:cs="Times New Roman"/>
          <w:sz w:val="24"/>
          <w:szCs w:val="24"/>
          <w:lang w:eastAsia="en-GB"/>
        </w:rPr>
      </w:pPr>
      <w:r w:rsidRPr="003F77C7">
        <w:rPr>
          <w:rFonts w:ascii="Times New Roman" w:hAnsi="Times New Roman" w:cs="Times New Roman"/>
          <w:sz w:val="24"/>
          <w:szCs w:val="24"/>
        </w:rPr>
        <w:t>I</w:t>
      </w:r>
      <w:r w:rsidR="00647E14">
        <w:rPr>
          <w:rFonts w:ascii="Times New Roman" w:hAnsi="Times New Roman" w:cs="Times New Roman"/>
          <w:sz w:val="24"/>
          <w:szCs w:val="24"/>
        </w:rPr>
        <w:t xml:space="preserve"> would </w:t>
      </w:r>
      <w:r>
        <w:rPr>
          <w:rFonts w:ascii="Times New Roman" w:hAnsi="Times New Roman" w:cs="Times New Roman"/>
          <w:sz w:val="24"/>
          <w:szCs w:val="24"/>
        </w:rPr>
        <w:t xml:space="preserve">like to start my discussion of Seamus Heaney and the Irish language with a brief </w:t>
      </w:r>
      <w:r w:rsidR="00DC7C59">
        <w:rPr>
          <w:rFonts w:ascii="Times New Roman" w:hAnsi="Times New Roman" w:cs="Times New Roman"/>
          <w:sz w:val="24"/>
          <w:szCs w:val="24"/>
        </w:rPr>
        <w:t>exercise in self</w:t>
      </w:r>
      <w:r w:rsidRPr="003F77C7">
        <w:rPr>
          <w:rFonts w:ascii="Times New Roman" w:hAnsi="Times New Roman" w:cs="Times New Roman"/>
          <w:sz w:val="24"/>
          <w:szCs w:val="24"/>
        </w:rPr>
        <w:t xml:space="preserve">-referentiality. </w:t>
      </w:r>
      <w:r w:rsidR="00DC7C59">
        <w:rPr>
          <w:rFonts w:ascii="Times New Roman" w:hAnsi="Times New Roman" w:cs="Times New Roman"/>
          <w:sz w:val="24"/>
          <w:szCs w:val="24"/>
        </w:rPr>
        <w:t xml:space="preserve">Invited to address a symposium on Irish poetry in Aberdeen in 2009, I offered a paper on </w:t>
      </w:r>
      <w:r w:rsidRPr="003F77C7">
        <w:rPr>
          <w:rFonts w:ascii="Times New Roman" w:hAnsi="Times New Roman" w:cs="Times New Roman"/>
          <w:sz w:val="24"/>
          <w:szCs w:val="24"/>
        </w:rPr>
        <w:t xml:space="preserve">Irish poets and the Irish language. For the purposes of critical taxonomy, I </w:t>
      </w:r>
      <w:r w:rsidR="00DC7C59">
        <w:rPr>
          <w:rFonts w:ascii="Times New Roman" w:hAnsi="Times New Roman" w:cs="Times New Roman"/>
          <w:sz w:val="24"/>
          <w:szCs w:val="24"/>
        </w:rPr>
        <w:t xml:space="preserve">drew up a </w:t>
      </w:r>
      <w:r w:rsidRPr="003F77C7">
        <w:rPr>
          <w:rFonts w:ascii="Times New Roman" w:hAnsi="Times New Roman" w:cs="Times New Roman"/>
          <w:sz w:val="24"/>
          <w:szCs w:val="24"/>
        </w:rPr>
        <w:t xml:space="preserve">spectrum of </w:t>
      </w:r>
      <w:r>
        <w:rPr>
          <w:rFonts w:ascii="Times New Roman" w:hAnsi="Times New Roman" w:cs="Times New Roman"/>
          <w:sz w:val="24"/>
          <w:szCs w:val="24"/>
        </w:rPr>
        <w:t xml:space="preserve">linguistic </w:t>
      </w:r>
      <w:r w:rsidRPr="003F77C7">
        <w:rPr>
          <w:rFonts w:ascii="Times New Roman" w:hAnsi="Times New Roman" w:cs="Times New Roman"/>
          <w:sz w:val="24"/>
          <w:szCs w:val="24"/>
        </w:rPr>
        <w:t>engagement</w:t>
      </w:r>
      <w:r w:rsidR="007A0A2E">
        <w:rPr>
          <w:rFonts w:ascii="Times New Roman" w:hAnsi="Times New Roman" w:cs="Times New Roman"/>
          <w:sz w:val="24"/>
          <w:szCs w:val="24"/>
        </w:rPr>
        <w:t xml:space="preserve"> </w:t>
      </w:r>
      <w:r w:rsidR="00DB292F">
        <w:rPr>
          <w:rFonts w:ascii="Times New Roman" w:hAnsi="Times New Roman" w:cs="Times New Roman"/>
          <w:sz w:val="24"/>
          <w:szCs w:val="24"/>
        </w:rPr>
        <w:t xml:space="preserve">with the Irish language </w:t>
      </w:r>
      <w:r w:rsidRPr="003F77C7">
        <w:rPr>
          <w:rFonts w:ascii="Times New Roman" w:hAnsi="Times New Roman" w:cs="Times New Roman"/>
          <w:sz w:val="24"/>
          <w:szCs w:val="24"/>
        </w:rPr>
        <w:t xml:space="preserve">ranging from full immersion at one end to full obliviousness at the other. As an example of the former, I nominated Biddy Jenkinson, who not only writes in Irish but refuses to have her work translated into </w:t>
      </w:r>
      <w:r w:rsidR="00EE5BAE">
        <w:rPr>
          <w:rFonts w:ascii="Times New Roman" w:hAnsi="Times New Roman" w:cs="Times New Roman"/>
          <w:sz w:val="24"/>
          <w:szCs w:val="24"/>
        </w:rPr>
        <w:t xml:space="preserve">English, </w:t>
      </w:r>
      <w:r w:rsidRPr="003F77C7">
        <w:rPr>
          <w:rFonts w:ascii="Times New Roman" w:hAnsi="Times New Roman" w:cs="Times New Roman"/>
          <w:sz w:val="24"/>
          <w:szCs w:val="24"/>
        </w:rPr>
        <w:t>as ‘a small rude gesture to those who think that everything can be harvested and stored without loss in an English-speaking Ireland.’</w:t>
      </w:r>
      <w:r w:rsidR="00DC7C59">
        <w:rPr>
          <w:rStyle w:val="EndnoteReference"/>
          <w:rFonts w:ascii="Times New Roman" w:hAnsi="Times New Roman" w:cs="Times New Roman"/>
          <w:sz w:val="24"/>
          <w:szCs w:val="24"/>
        </w:rPr>
        <w:endnoteReference w:id="2"/>
      </w:r>
      <w:r w:rsidRPr="003F77C7">
        <w:rPr>
          <w:rFonts w:ascii="Times New Roman" w:hAnsi="Times New Roman" w:cs="Times New Roman"/>
          <w:sz w:val="24"/>
          <w:szCs w:val="24"/>
        </w:rPr>
        <w:t xml:space="preserve"> At the other e</w:t>
      </w:r>
      <w:r w:rsidR="00EE5BAE">
        <w:rPr>
          <w:rFonts w:ascii="Times New Roman" w:hAnsi="Times New Roman" w:cs="Times New Roman"/>
          <w:sz w:val="24"/>
          <w:szCs w:val="24"/>
        </w:rPr>
        <w:t xml:space="preserve">nd of the spectrum, I struggled somewhat. </w:t>
      </w:r>
      <w:r w:rsidRPr="003F77C7">
        <w:rPr>
          <w:rFonts w:ascii="Times New Roman" w:hAnsi="Times New Roman" w:cs="Times New Roman"/>
          <w:sz w:val="24"/>
          <w:szCs w:val="24"/>
        </w:rPr>
        <w:t xml:space="preserve">There have </w:t>
      </w:r>
      <w:r>
        <w:rPr>
          <w:rFonts w:ascii="Times New Roman" w:hAnsi="Times New Roman" w:cs="Times New Roman"/>
          <w:sz w:val="24"/>
          <w:szCs w:val="24"/>
        </w:rPr>
        <w:t xml:space="preserve">been </w:t>
      </w:r>
      <w:r w:rsidRPr="003F77C7">
        <w:rPr>
          <w:rFonts w:ascii="Times New Roman" w:hAnsi="Times New Roman" w:cs="Times New Roman"/>
          <w:sz w:val="24"/>
          <w:szCs w:val="24"/>
        </w:rPr>
        <w:t>significant modern Irish poets with</w:t>
      </w:r>
      <w:r>
        <w:rPr>
          <w:rFonts w:ascii="Times New Roman" w:hAnsi="Times New Roman" w:cs="Times New Roman"/>
          <w:sz w:val="24"/>
          <w:szCs w:val="24"/>
        </w:rPr>
        <w:t xml:space="preserve"> </w:t>
      </w:r>
      <w:r w:rsidR="00647004">
        <w:rPr>
          <w:rFonts w:ascii="Times New Roman" w:hAnsi="Times New Roman" w:cs="Times New Roman"/>
          <w:sz w:val="24"/>
          <w:szCs w:val="24"/>
        </w:rPr>
        <w:t xml:space="preserve">hostile </w:t>
      </w:r>
      <w:r w:rsidRPr="003F77C7">
        <w:rPr>
          <w:rFonts w:ascii="Times New Roman" w:hAnsi="Times New Roman" w:cs="Times New Roman"/>
          <w:sz w:val="24"/>
          <w:szCs w:val="24"/>
        </w:rPr>
        <w:t xml:space="preserve">attitudes towards the first language – Patrick Kavanagh, for </w:t>
      </w:r>
      <w:r>
        <w:rPr>
          <w:rFonts w:ascii="Times New Roman" w:hAnsi="Times New Roman" w:cs="Times New Roman"/>
          <w:sz w:val="24"/>
          <w:szCs w:val="24"/>
        </w:rPr>
        <w:t xml:space="preserve">one </w:t>
      </w:r>
      <w:r w:rsidRPr="003F77C7">
        <w:rPr>
          <w:rFonts w:ascii="Times New Roman" w:hAnsi="Times New Roman" w:cs="Times New Roman"/>
          <w:sz w:val="24"/>
          <w:szCs w:val="24"/>
        </w:rPr>
        <w:t xml:space="preserve">– but while this might be put down to the vagaries of post-independence cultural politics, what I was after was more a writer for whom the language simply did not register, </w:t>
      </w:r>
      <w:r w:rsidR="00647004">
        <w:rPr>
          <w:rFonts w:ascii="Times New Roman" w:hAnsi="Times New Roman" w:cs="Times New Roman"/>
          <w:sz w:val="24"/>
          <w:szCs w:val="24"/>
        </w:rPr>
        <w:t xml:space="preserve">in any appreciable way, </w:t>
      </w:r>
      <w:r w:rsidR="00EE5BAE">
        <w:rPr>
          <w:rFonts w:ascii="Times New Roman" w:hAnsi="Times New Roman" w:cs="Times New Roman"/>
          <w:sz w:val="24"/>
          <w:szCs w:val="24"/>
        </w:rPr>
        <w:t xml:space="preserve">as an object of poetic fascination. </w:t>
      </w:r>
      <w:r w:rsidR="00647E14">
        <w:rPr>
          <w:rFonts w:ascii="Times New Roman" w:hAnsi="Times New Roman" w:cs="Times New Roman"/>
          <w:sz w:val="24"/>
          <w:szCs w:val="24"/>
        </w:rPr>
        <w:t xml:space="preserve">Among the names suggested to me in the discussion that followed my paper was </w:t>
      </w:r>
      <w:r w:rsidRPr="003F77C7">
        <w:rPr>
          <w:rFonts w:ascii="Times New Roman" w:hAnsi="Times New Roman" w:cs="Times New Roman"/>
          <w:sz w:val="24"/>
          <w:szCs w:val="24"/>
        </w:rPr>
        <w:t>Paul Durcan</w:t>
      </w:r>
      <w:r w:rsidR="00DC7C59">
        <w:rPr>
          <w:rFonts w:ascii="Times New Roman" w:hAnsi="Times New Roman" w:cs="Times New Roman"/>
          <w:sz w:val="24"/>
          <w:szCs w:val="24"/>
        </w:rPr>
        <w:t xml:space="preserve">. </w:t>
      </w:r>
      <w:r w:rsidR="00647E14">
        <w:rPr>
          <w:rFonts w:ascii="Times New Roman" w:hAnsi="Times New Roman" w:cs="Times New Roman"/>
          <w:sz w:val="24"/>
          <w:szCs w:val="24"/>
        </w:rPr>
        <w:t xml:space="preserve">The most prominent name that failed to make </w:t>
      </w:r>
      <w:r w:rsidR="00EE5BAE">
        <w:rPr>
          <w:rFonts w:ascii="Times New Roman" w:hAnsi="Times New Roman" w:cs="Times New Roman"/>
          <w:sz w:val="24"/>
          <w:szCs w:val="24"/>
        </w:rPr>
        <w:t>my Linnaean scheme</w:t>
      </w:r>
      <w:r w:rsidR="00647E14">
        <w:rPr>
          <w:rFonts w:ascii="Times New Roman" w:hAnsi="Times New Roman" w:cs="Times New Roman"/>
          <w:sz w:val="24"/>
          <w:szCs w:val="24"/>
        </w:rPr>
        <w:t>, however,</w:t>
      </w:r>
      <w:r w:rsidR="00DB292F">
        <w:rPr>
          <w:rFonts w:ascii="Times New Roman" w:hAnsi="Times New Roman" w:cs="Times New Roman"/>
          <w:sz w:val="24"/>
          <w:szCs w:val="24"/>
        </w:rPr>
        <w:t xml:space="preserve"> </w:t>
      </w:r>
      <w:r w:rsidR="00EE5BAE">
        <w:rPr>
          <w:rFonts w:ascii="Times New Roman" w:hAnsi="Times New Roman" w:cs="Times New Roman"/>
          <w:sz w:val="24"/>
          <w:szCs w:val="24"/>
        </w:rPr>
        <w:t xml:space="preserve">was that of Seamus Heaney, who </w:t>
      </w:r>
      <w:r w:rsidR="00647E14">
        <w:rPr>
          <w:rFonts w:ascii="Times New Roman" w:hAnsi="Times New Roman" w:cs="Times New Roman"/>
          <w:sz w:val="24"/>
          <w:szCs w:val="24"/>
        </w:rPr>
        <w:t xml:space="preserve">had </w:t>
      </w:r>
      <w:r w:rsidR="00EE5BAE">
        <w:rPr>
          <w:rFonts w:ascii="Times New Roman" w:hAnsi="Times New Roman" w:cs="Times New Roman"/>
          <w:sz w:val="24"/>
          <w:szCs w:val="24"/>
        </w:rPr>
        <w:t xml:space="preserve">disappeared </w:t>
      </w:r>
      <w:r w:rsidRPr="003F77C7">
        <w:rPr>
          <w:rFonts w:ascii="Times New Roman" w:hAnsi="Times New Roman" w:cs="Times New Roman"/>
          <w:sz w:val="24"/>
          <w:szCs w:val="24"/>
        </w:rPr>
        <w:t>into the cracks in my argument</w:t>
      </w:r>
      <w:r w:rsidR="00EE5BAE">
        <w:rPr>
          <w:rFonts w:ascii="Times New Roman" w:hAnsi="Times New Roman" w:cs="Times New Roman"/>
          <w:sz w:val="24"/>
          <w:szCs w:val="24"/>
        </w:rPr>
        <w:t xml:space="preserve"> </w:t>
      </w:r>
      <w:r w:rsidRPr="003F77C7">
        <w:rPr>
          <w:rFonts w:ascii="Times New Roman" w:hAnsi="Times New Roman" w:cs="Times New Roman"/>
          <w:sz w:val="24"/>
          <w:szCs w:val="24"/>
        </w:rPr>
        <w:t>somewhere between Thomas Kinsella, that ‘c</w:t>
      </w:r>
      <w:r w:rsidRPr="003F77C7">
        <w:rPr>
          <w:rFonts w:ascii="Times New Roman" w:eastAsia="Times New Roman" w:hAnsi="Times New Roman" w:cs="Times New Roman"/>
          <w:sz w:val="24"/>
          <w:szCs w:val="24"/>
          <w:lang w:eastAsia="en-GB"/>
        </w:rPr>
        <w:t xml:space="preserve">ommitted but Anglophone cultural nationalist, actively translating from Irish and fully aware of the postcolonial ironies of his every step in English’, </w:t>
      </w:r>
      <w:r w:rsidR="00DC7C59">
        <w:rPr>
          <w:rFonts w:ascii="Times New Roman" w:eastAsia="Times New Roman" w:hAnsi="Times New Roman" w:cs="Times New Roman"/>
          <w:sz w:val="24"/>
          <w:szCs w:val="24"/>
          <w:lang w:eastAsia="en-GB"/>
        </w:rPr>
        <w:t>as I called him,</w:t>
      </w:r>
      <w:r w:rsidR="00DC7C59">
        <w:rPr>
          <w:rStyle w:val="EndnoteReference"/>
          <w:rFonts w:ascii="Times New Roman" w:eastAsia="Times New Roman" w:hAnsi="Times New Roman" w:cs="Times New Roman"/>
          <w:sz w:val="24"/>
          <w:szCs w:val="24"/>
          <w:lang w:eastAsia="en-GB"/>
        </w:rPr>
        <w:endnoteReference w:id="3"/>
      </w:r>
      <w:r w:rsidR="00DC7C59">
        <w:rPr>
          <w:rFonts w:ascii="Times New Roman" w:eastAsia="Times New Roman" w:hAnsi="Times New Roman" w:cs="Times New Roman"/>
          <w:sz w:val="24"/>
          <w:szCs w:val="24"/>
          <w:lang w:eastAsia="en-GB"/>
        </w:rPr>
        <w:t xml:space="preserve"> </w:t>
      </w:r>
      <w:r w:rsidRPr="003F77C7">
        <w:rPr>
          <w:rFonts w:ascii="Times New Roman" w:eastAsia="Times New Roman" w:hAnsi="Times New Roman" w:cs="Times New Roman"/>
          <w:sz w:val="24"/>
          <w:szCs w:val="24"/>
          <w:lang w:eastAsia="en-GB"/>
        </w:rPr>
        <w:t xml:space="preserve">and Michael Longley and Derek Mahon, who engage with the language on terms of friendly curiosity but through the medium of cribs, rather than any linguistic proficiency. </w:t>
      </w:r>
    </w:p>
    <w:p w:rsidR="00B32235" w:rsidRDefault="00B32235" w:rsidP="00B32235">
      <w:pPr>
        <w:spacing w:after="0"/>
        <w:jc w:val="both"/>
        <w:rPr>
          <w:rFonts w:ascii="Times New Roman" w:eastAsia="Times New Roman" w:hAnsi="Times New Roman" w:cs="Times New Roman"/>
          <w:sz w:val="24"/>
          <w:szCs w:val="24"/>
          <w:lang w:eastAsia="en-GB"/>
        </w:rPr>
      </w:pPr>
    </w:p>
    <w:p w:rsidR="00B32235" w:rsidRPr="003F77C7" w:rsidRDefault="00B32235" w:rsidP="00B32235">
      <w:pPr>
        <w:spacing w:after="0"/>
        <w:jc w:val="both"/>
        <w:rPr>
          <w:rFonts w:ascii="Times New Roman" w:eastAsia="Times New Roman" w:hAnsi="Times New Roman" w:cs="Times New Roman"/>
          <w:sz w:val="24"/>
          <w:szCs w:val="24"/>
          <w:lang w:eastAsia="en-GB"/>
        </w:rPr>
      </w:pPr>
      <w:r w:rsidRPr="003F77C7">
        <w:rPr>
          <w:rFonts w:ascii="Times New Roman" w:eastAsia="Times New Roman" w:hAnsi="Times New Roman" w:cs="Times New Roman"/>
          <w:sz w:val="24"/>
          <w:szCs w:val="24"/>
          <w:lang w:eastAsia="en-GB"/>
        </w:rPr>
        <w:tab/>
        <w:t xml:space="preserve">Before </w:t>
      </w:r>
      <w:r w:rsidR="00647E14">
        <w:rPr>
          <w:rFonts w:ascii="Times New Roman" w:eastAsia="Times New Roman" w:hAnsi="Times New Roman" w:cs="Times New Roman"/>
          <w:sz w:val="24"/>
          <w:szCs w:val="24"/>
          <w:lang w:eastAsia="en-GB"/>
        </w:rPr>
        <w:t xml:space="preserve">examining </w:t>
      </w:r>
      <w:r w:rsidRPr="003F77C7">
        <w:rPr>
          <w:rFonts w:ascii="Times New Roman" w:eastAsia="Times New Roman" w:hAnsi="Times New Roman" w:cs="Times New Roman"/>
          <w:sz w:val="24"/>
          <w:szCs w:val="24"/>
          <w:lang w:eastAsia="en-GB"/>
        </w:rPr>
        <w:t>Heaney</w:t>
      </w:r>
      <w:r w:rsidR="00647E14">
        <w:rPr>
          <w:rFonts w:ascii="Times New Roman" w:eastAsia="Times New Roman" w:hAnsi="Times New Roman" w:cs="Times New Roman"/>
          <w:sz w:val="24"/>
          <w:szCs w:val="24"/>
          <w:lang w:eastAsia="en-GB"/>
        </w:rPr>
        <w:t xml:space="preserve">’s Gaelic credentials, </w:t>
      </w:r>
      <w:r w:rsidRPr="003F77C7">
        <w:rPr>
          <w:rFonts w:ascii="Times New Roman" w:eastAsia="Times New Roman" w:hAnsi="Times New Roman" w:cs="Times New Roman"/>
          <w:sz w:val="24"/>
          <w:szCs w:val="24"/>
          <w:lang w:eastAsia="en-GB"/>
        </w:rPr>
        <w:t>I would like to start with a</w:t>
      </w:r>
      <w:r w:rsidR="00647E14">
        <w:rPr>
          <w:rFonts w:ascii="Times New Roman" w:eastAsia="Times New Roman" w:hAnsi="Times New Roman" w:cs="Times New Roman"/>
          <w:sz w:val="24"/>
          <w:szCs w:val="24"/>
          <w:lang w:eastAsia="en-GB"/>
        </w:rPr>
        <w:t xml:space="preserve">n </w:t>
      </w:r>
      <w:r w:rsidRPr="003F77C7">
        <w:rPr>
          <w:rFonts w:ascii="Times New Roman" w:eastAsia="Times New Roman" w:hAnsi="Times New Roman" w:cs="Times New Roman"/>
          <w:sz w:val="24"/>
          <w:szCs w:val="24"/>
          <w:lang w:eastAsia="en-GB"/>
        </w:rPr>
        <w:t xml:space="preserve">example from the other side of the </w:t>
      </w:r>
      <w:r w:rsidR="00647E14">
        <w:rPr>
          <w:rFonts w:ascii="Times New Roman" w:eastAsia="Times New Roman" w:hAnsi="Times New Roman" w:cs="Times New Roman"/>
          <w:sz w:val="24"/>
          <w:szCs w:val="24"/>
          <w:lang w:eastAsia="en-GB"/>
        </w:rPr>
        <w:t xml:space="preserve">language divide. </w:t>
      </w:r>
      <w:r w:rsidRPr="003F77C7">
        <w:rPr>
          <w:rFonts w:ascii="Times New Roman" w:eastAsia="Times New Roman" w:hAnsi="Times New Roman" w:cs="Times New Roman"/>
          <w:sz w:val="24"/>
          <w:szCs w:val="24"/>
          <w:lang w:eastAsia="en-GB"/>
        </w:rPr>
        <w:t xml:space="preserve">In times gone by, discussions of this kind centred on questions of nationalism and identity – baleful exercises in the </w:t>
      </w:r>
      <w:r w:rsidR="00D274DB">
        <w:rPr>
          <w:rFonts w:ascii="Times New Roman" w:eastAsia="Times New Roman" w:hAnsi="Times New Roman" w:cs="Times New Roman"/>
          <w:sz w:val="24"/>
          <w:szCs w:val="24"/>
          <w:lang w:eastAsia="en-GB"/>
        </w:rPr>
        <w:t>‘</w:t>
      </w:r>
      <w:r w:rsidRPr="003F77C7">
        <w:rPr>
          <w:rFonts w:ascii="Times New Roman" w:eastAsia="Times New Roman" w:hAnsi="Times New Roman" w:cs="Times New Roman"/>
          <w:sz w:val="24"/>
          <w:szCs w:val="24"/>
          <w:lang w:eastAsia="en-GB"/>
        </w:rPr>
        <w:t>Irish, Irisher, Irishest</w:t>
      </w:r>
      <w:r w:rsidR="00D274DB">
        <w:rPr>
          <w:rFonts w:ascii="Times New Roman" w:eastAsia="Times New Roman" w:hAnsi="Times New Roman" w:cs="Times New Roman"/>
          <w:sz w:val="24"/>
          <w:szCs w:val="24"/>
          <w:lang w:eastAsia="en-GB"/>
        </w:rPr>
        <w:t xml:space="preserve">’ </w:t>
      </w:r>
      <w:r w:rsidRPr="003F77C7">
        <w:rPr>
          <w:rFonts w:ascii="Times New Roman" w:eastAsia="Times New Roman" w:hAnsi="Times New Roman" w:cs="Times New Roman"/>
          <w:sz w:val="24"/>
          <w:szCs w:val="24"/>
          <w:lang w:eastAsia="en-GB"/>
        </w:rPr>
        <w:t xml:space="preserve">school of </w:t>
      </w:r>
      <w:r w:rsidR="00D274DB">
        <w:rPr>
          <w:rFonts w:ascii="Times New Roman" w:eastAsia="Times New Roman" w:hAnsi="Times New Roman" w:cs="Times New Roman"/>
          <w:sz w:val="24"/>
          <w:szCs w:val="24"/>
          <w:lang w:eastAsia="en-GB"/>
        </w:rPr>
        <w:t xml:space="preserve">cultural nationalist </w:t>
      </w:r>
      <w:r w:rsidRPr="003F77C7">
        <w:rPr>
          <w:rFonts w:ascii="Times New Roman" w:eastAsia="Times New Roman" w:hAnsi="Times New Roman" w:cs="Times New Roman"/>
          <w:sz w:val="24"/>
          <w:szCs w:val="24"/>
          <w:lang w:eastAsia="en-GB"/>
        </w:rPr>
        <w:t>debate</w:t>
      </w:r>
      <w:r w:rsidR="00D274DB">
        <w:rPr>
          <w:rFonts w:ascii="Times New Roman" w:eastAsia="Times New Roman" w:hAnsi="Times New Roman" w:cs="Times New Roman"/>
          <w:sz w:val="24"/>
          <w:szCs w:val="24"/>
          <w:lang w:eastAsia="en-GB"/>
        </w:rPr>
        <w:t xml:space="preserve">. </w:t>
      </w:r>
      <w:r w:rsidRPr="003F77C7">
        <w:rPr>
          <w:rFonts w:ascii="Times New Roman" w:eastAsia="Times New Roman" w:hAnsi="Times New Roman" w:cs="Times New Roman"/>
          <w:sz w:val="24"/>
          <w:szCs w:val="24"/>
          <w:lang w:eastAsia="en-GB"/>
        </w:rPr>
        <w:t xml:space="preserve">This critical </w:t>
      </w:r>
      <w:r w:rsidR="00653FEF">
        <w:rPr>
          <w:rFonts w:ascii="Times New Roman" w:eastAsia="Times New Roman" w:hAnsi="Times New Roman" w:cs="Times New Roman"/>
          <w:sz w:val="24"/>
          <w:szCs w:val="24"/>
          <w:lang w:eastAsia="en-GB"/>
        </w:rPr>
        <w:t xml:space="preserve">paradigm is not my concern in this essay, </w:t>
      </w:r>
      <w:r w:rsidRPr="003F77C7">
        <w:rPr>
          <w:rFonts w:ascii="Times New Roman" w:eastAsia="Times New Roman" w:hAnsi="Times New Roman" w:cs="Times New Roman"/>
          <w:sz w:val="24"/>
          <w:szCs w:val="24"/>
          <w:lang w:eastAsia="en-GB"/>
        </w:rPr>
        <w:t xml:space="preserve">but </w:t>
      </w:r>
      <w:r w:rsidR="00DB292F">
        <w:rPr>
          <w:rFonts w:ascii="Times New Roman" w:eastAsia="Times New Roman" w:hAnsi="Times New Roman" w:cs="Times New Roman"/>
          <w:sz w:val="24"/>
          <w:szCs w:val="24"/>
          <w:lang w:eastAsia="en-GB"/>
        </w:rPr>
        <w:t xml:space="preserve">a </w:t>
      </w:r>
      <w:r w:rsidRPr="003F77C7">
        <w:rPr>
          <w:rFonts w:ascii="Times New Roman" w:eastAsia="Times New Roman" w:hAnsi="Times New Roman" w:cs="Times New Roman"/>
          <w:sz w:val="24"/>
          <w:szCs w:val="24"/>
          <w:lang w:eastAsia="en-GB"/>
        </w:rPr>
        <w:t xml:space="preserve">shadow of more chauvinist </w:t>
      </w:r>
      <w:r w:rsidR="00653FEF">
        <w:rPr>
          <w:rFonts w:ascii="Times New Roman" w:eastAsia="Times New Roman" w:hAnsi="Times New Roman" w:cs="Times New Roman"/>
          <w:sz w:val="24"/>
          <w:szCs w:val="24"/>
          <w:lang w:eastAsia="en-GB"/>
        </w:rPr>
        <w:t xml:space="preserve">attitudes </w:t>
      </w:r>
      <w:r w:rsidRPr="003F77C7">
        <w:rPr>
          <w:rFonts w:ascii="Times New Roman" w:eastAsia="Times New Roman" w:hAnsi="Times New Roman" w:cs="Times New Roman"/>
          <w:sz w:val="24"/>
          <w:szCs w:val="24"/>
          <w:lang w:eastAsia="en-GB"/>
        </w:rPr>
        <w:t xml:space="preserve">that has been slow to disperse is the </w:t>
      </w:r>
      <w:r w:rsidR="00653FEF">
        <w:rPr>
          <w:rFonts w:ascii="Times New Roman" w:eastAsia="Times New Roman" w:hAnsi="Times New Roman" w:cs="Times New Roman"/>
          <w:sz w:val="24"/>
          <w:szCs w:val="24"/>
          <w:lang w:eastAsia="en-GB"/>
        </w:rPr>
        <w:t xml:space="preserve">assigning of </w:t>
      </w:r>
      <w:r w:rsidRPr="003F77C7">
        <w:rPr>
          <w:rFonts w:ascii="Times New Roman" w:eastAsia="Times New Roman" w:hAnsi="Times New Roman" w:cs="Times New Roman"/>
          <w:sz w:val="24"/>
          <w:szCs w:val="24"/>
          <w:lang w:eastAsia="en-GB"/>
        </w:rPr>
        <w:t xml:space="preserve">linguistic anxiety </w:t>
      </w:r>
      <w:r w:rsidR="00653FEF">
        <w:rPr>
          <w:rFonts w:ascii="Times New Roman" w:eastAsia="Times New Roman" w:hAnsi="Times New Roman" w:cs="Times New Roman"/>
          <w:sz w:val="24"/>
          <w:szCs w:val="24"/>
          <w:lang w:eastAsia="en-GB"/>
        </w:rPr>
        <w:t xml:space="preserve">exclusively to </w:t>
      </w:r>
      <w:r w:rsidRPr="003F77C7">
        <w:rPr>
          <w:rFonts w:ascii="Times New Roman" w:eastAsia="Times New Roman" w:hAnsi="Times New Roman" w:cs="Times New Roman"/>
          <w:sz w:val="24"/>
          <w:szCs w:val="24"/>
          <w:lang w:eastAsia="en-GB"/>
        </w:rPr>
        <w:t>the Anglophone side of th</w:t>
      </w:r>
      <w:r w:rsidR="00DB292F">
        <w:rPr>
          <w:rFonts w:ascii="Times New Roman" w:eastAsia="Times New Roman" w:hAnsi="Times New Roman" w:cs="Times New Roman"/>
          <w:sz w:val="24"/>
          <w:szCs w:val="24"/>
          <w:lang w:eastAsia="en-GB"/>
        </w:rPr>
        <w:t xml:space="preserve">e </w:t>
      </w:r>
      <w:r w:rsidR="00D274DB">
        <w:rPr>
          <w:rFonts w:ascii="Times New Roman" w:eastAsia="Times New Roman" w:hAnsi="Times New Roman" w:cs="Times New Roman"/>
          <w:sz w:val="24"/>
          <w:szCs w:val="24"/>
          <w:lang w:eastAsia="en-GB"/>
        </w:rPr>
        <w:t xml:space="preserve">English-Irish binary. </w:t>
      </w:r>
      <w:r w:rsidRPr="003F77C7">
        <w:rPr>
          <w:rFonts w:ascii="Times New Roman" w:eastAsia="Times New Roman" w:hAnsi="Times New Roman" w:cs="Times New Roman"/>
          <w:sz w:val="24"/>
          <w:szCs w:val="24"/>
          <w:lang w:eastAsia="en-GB"/>
        </w:rPr>
        <w:t>Under Kinsella’s nationalist schema</w:t>
      </w:r>
      <w:r w:rsidR="00D274DB">
        <w:rPr>
          <w:rFonts w:ascii="Times New Roman" w:eastAsia="Times New Roman" w:hAnsi="Times New Roman" w:cs="Times New Roman"/>
          <w:sz w:val="24"/>
          <w:szCs w:val="24"/>
          <w:lang w:eastAsia="en-GB"/>
        </w:rPr>
        <w:t xml:space="preserve"> (summarized in his 1995 study </w:t>
      </w:r>
      <w:r w:rsidR="00D274DB">
        <w:rPr>
          <w:rFonts w:ascii="Times New Roman" w:eastAsia="Times New Roman" w:hAnsi="Times New Roman" w:cs="Times New Roman"/>
          <w:i/>
          <w:sz w:val="24"/>
          <w:szCs w:val="24"/>
          <w:lang w:eastAsia="en-GB"/>
        </w:rPr>
        <w:t>The Dual Tradition</w:t>
      </w:r>
      <w:r w:rsidR="00D274DB">
        <w:rPr>
          <w:rFonts w:ascii="Times New Roman" w:eastAsia="Times New Roman" w:hAnsi="Times New Roman" w:cs="Times New Roman"/>
          <w:sz w:val="24"/>
          <w:szCs w:val="24"/>
          <w:lang w:eastAsia="en-GB"/>
        </w:rPr>
        <w:t xml:space="preserve">), </w:t>
      </w:r>
      <w:r w:rsidRPr="003F77C7">
        <w:rPr>
          <w:rFonts w:ascii="Times New Roman" w:eastAsia="Times New Roman" w:hAnsi="Times New Roman" w:cs="Times New Roman"/>
          <w:sz w:val="24"/>
          <w:szCs w:val="24"/>
          <w:lang w:eastAsia="en-GB"/>
        </w:rPr>
        <w:t>the Anglophone poet is arraigned by history and tradition, recognises the inadequacy of an English-only poetics, and reacts accordingly.</w:t>
      </w:r>
      <w:r w:rsidR="00EE5BAE">
        <w:rPr>
          <w:rFonts w:ascii="Times New Roman" w:eastAsia="Times New Roman" w:hAnsi="Times New Roman" w:cs="Times New Roman"/>
          <w:sz w:val="24"/>
          <w:szCs w:val="24"/>
          <w:lang w:eastAsia="en-GB"/>
        </w:rPr>
        <w:t xml:space="preserve"> I</w:t>
      </w:r>
      <w:r w:rsidRPr="003F77C7">
        <w:rPr>
          <w:rFonts w:ascii="Times New Roman" w:eastAsia="Times New Roman" w:hAnsi="Times New Roman" w:cs="Times New Roman"/>
          <w:sz w:val="24"/>
          <w:szCs w:val="24"/>
          <w:lang w:eastAsia="en-GB"/>
        </w:rPr>
        <w:t>t</w:t>
      </w:r>
      <w:r w:rsidR="00647004">
        <w:rPr>
          <w:rFonts w:ascii="Times New Roman" w:eastAsia="Times New Roman" w:hAnsi="Times New Roman" w:cs="Times New Roman"/>
          <w:sz w:val="24"/>
          <w:szCs w:val="24"/>
          <w:lang w:eastAsia="en-GB"/>
        </w:rPr>
        <w:t xml:space="preserve"> i</w:t>
      </w:r>
      <w:r w:rsidRPr="003F77C7">
        <w:rPr>
          <w:rFonts w:ascii="Times New Roman" w:eastAsia="Times New Roman" w:hAnsi="Times New Roman" w:cs="Times New Roman"/>
          <w:sz w:val="24"/>
          <w:szCs w:val="24"/>
          <w:lang w:eastAsia="en-GB"/>
        </w:rPr>
        <w:t>s worth pointing out</w:t>
      </w:r>
      <w:r w:rsidR="00DB292F">
        <w:rPr>
          <w:rFonts w:ascii="Times New Roman" w:eastAsia="Times New Roman" w:hAnsi="Times New Roman" w:cs="Times New Roman"/>
          <w:sz w:val="24"/>
          <w:szCs w:val="24"/>
          <w:lang w:eastAsia="en-GB"/>
        </w:rPr>
        <w:t xml:space="preserve"> </w:t>
      </w:r>
      <w:r w:rsidR="00EE5BAE">
        <w:rPr>
          <w:rFonts w:ascii="Times New Roman" w:eastAsia="Times New Roman" w:hAnsi="Times New Roman" w:cs="Times New Roman"/>
          <w:sz w:val="24"/>
          <w:szCs w:val="24"/>
          <w:lang w:eastAsia="en-GB"/>
        </w:rPr>
        <w:t>then</w:t>
      </w:r>
      <w:r w:rsidR="00DB292F">
        <w:rPr>
          <w:rFonts w:ascii="Times New Roman" w:eastAsia="Times New Roman" w:hAnsi="Times New Roman" w:cs="Times New Roman"/>
          <w:sz w:val="24"/>
          <w:szCs w:val="24"/>
          <w:lang w:eastAsia="en-GB"/>
        </w:rPr>
        <w:t xml:space="preserve"> </w:t>
      </w:r>
      <w:r w:rsidR="00EE5BAE">
        <w:rPr>
          <w:rFonts w:ascii="Times New Roman" w:eastAsia="Times New Roman" w:hAnsi="Times New Roman" w:cs="Times New Roman"/>
          <w:sz w:val="24"/>
          <w:szCs w:val="24"/>
          <w:lang w:eastAsia="en-GB"/>
        </w:rPr>
        <w:t xml:space="preserve">that there is </w:t>
      </w:r>
      <w:r>
        <w:rPr>
          <w:rFonts w:ascii="Times New Roman" w:eastAsia="Times New Roman" w:hAnsi="Times New Roman" w:cs="Times New Roman"/>
          <w:sz w:val="24"/>
          <w:szCs w:val="24"/>
          <w:lang w:eastAsia="en-GB"/>
        </w:rPr>
        <w:t>something more than a little asymmetric about this exercise. O</w:t>
      </w:r>
      <w:r w:rsidRPr="003F77C7">
        <w:rPr>
          <w:rFonts w:ascii="Times New Roman" w:eastAsia="Times New Roman" w:hAnsi="Times New Roman" w:cs="Times New Roman"/>
          <w:sz w:val="24"/>
          <w:szCs w:val="24"/>
          <w:lang w:eastAsia="en-GB"/>
        </w:rPr>
        <w:t>ne of the greatest of modern Irish-language poets, Seán Ó Ríordáin</w:t>
      </w:r>
      <w:r w:rsidR="00653FEF">
        <w:rPr>
          <w:rFonts w:ascii="Times New Roman" w:eastAsia="Times New Roman" w:hAnsi="Times New Roman" w:cs="Times New Roman"/>
          <w:sz w:val="24"/>
          <w:szCs w:val="24"/>
          <w:lang w:eastAsia="en-GB"/>
        </w:rPr>
        <w:t>,</w:t>
      </w:r>
      <w:r w:rsidRPr="003F77C7">
        <w:rPr>
          <w:rFonts w:ascii="Times New Roman" w:eastAsia="Times New Roman" w:hAnsi="Times New Roman" w:cs="Times New Roman"/>
          <w:sz w:val="24"/>
          <w:szCs w:val="24"/>
          <w:lang w:eastAsia="en-GB"/>
        </w:rPr>
        <w:t xml:space="preserve"> approached his craft with considerable anxieties about his relationship t</w:t>
      </w:r>
      <w:r w:rsidR="00DB292F">
        <w:rPr>
          <w:rFonts w:ascii="Times New Roman" w:eastAsia="Times New Roman" w:hAnsi="Times New Roman" w:cs="Times New Roman"/>
          <w:sz w:val="24"/>
          <w:szCs w:val="24"/>
          <w:lang w:eastAsia="en-GB"/>
        </w:rPr>
        <w:t>o the Irish language, that presu</w:t>
      </w:r>
      <w:r w:rsidRPr="003F77C7">
        <w:rPr>
          <w:rFonts w:ascii="Times New Roman" w:eastAsia="Times New Roman" w:hAnsi="Times New Roman" w:cs="Times New Roman"/>
          <w:sz w:val="24"/>
          <w:szCs w:val="24"/>
          <w:lang w:eastAsia="en-GB"/>
        </w:rPr>
        <w:t xml:space="preserve">med fount of identitarian certainty and strength. Having wrenched Irish-language poetry into the modernist age with </w:t>
      </w:r>
      <w:r w:rsidRPr="003F77C7">
        <w:rPr>
          <w:rFonts w:ascii="Times New Roman" w:eastAsia="Times New Roman" w:hAnsi="Times New Roman" w:cs="Times New Roman"/>
          <w:i/>
          <w:sz w:val="24"/>
          <w:szCs w:val="24"/>
          <w:lang w:eastAsia="en-GB"/>
        </w:rPr>
        <w:t>Eireaball Spideoige</w:t>
      </w:r>
      <w:r w:rsidRPr="003F77C7">
        <w:rPr>
          <w:rFonts w:ascii="Times New Roman" w:eastAsia="Times New Roman" w:hAnsi="Times New Roman" w:cs="Times New Roman"/>
          <w:sz w:val="24"/>
          <w:szCs w:val="24"/>
          <w:lang w:eastAsia="en-GB"/>
        </w:rPr>
        <w:t xml:space="preserve"> </w:t>
      </w:r>
      <w:r w:rsidR="00653FEF">
        <w:rPr>
          <w:rFonts w:ascii="Times New Roman" w:eastAsia="Times New Roman" w:hAnsi="Times New Roman" w:cs="Times New Roman"/>
          <w:sz w:val="24"/>
          <w:szCs w:val="24"/>
          <w:lang w:eastAsia="en-GB"/>
        </w:rPr>
        <w:t>(</w:t>
      </w:r>
      <w:r w:rsidR="00653FEF" w:rsidRPr="00653FEF">
        <w:rPr>
          <w:rFonts w:ascii="Times New Roman" w:eastAsia="Times New Roman" w:hAnsi="Times New Roman" w:cs="Times New Roman"/>
          <w:i/>
          <w:sz w:val="24"/>
          <w:szCs w:val="24"/>
          <w:lang w:eastAsia="en-GB"/>
        </w:rPr>
        <w:t>A Sparrow’s Tail</w:t>
      </w:r>
      <w:r w:rsidR="00653FEF">
        <w:rPr>
          <w:rFonts w:ascii="Times New Roman" w:eastAsia="Times New Roman" w:hAnsi="Times New Roman" w:cs="Times New Roman"/>
          <w:sz w:val="24"/>
          <w:szCs w:val="24"/>
          <w:lang w:eastAsia="en-GB"/>
        </w:rPr>
        <w:t xml:space="preserve">) </w:t>
      </w:r>
      <w:r w:rsidRPr="003F77C7">
        <w:rPr>
          <w:rFonts w:ascii="Times New Roman" w:eastAsia="Times New Roman" w:hAnsi="Times New Roman" w:cs="Times New Roman"/>
          <w:sz w:val="24"/>
          <w:szCs w:val="24"/>
          <w:lang w:eastAsia="en-GB"/>
        </w:rPr>
        <w:t>in 1952, he was criticized – most notoriously by</w:t>
      </w:r>
      <w:r w:rsidR="00D274DB">
        <w:rPr>
          <w:rFonts w:ascii="Times New Roman" w:eastAsia="Times New Roman" w:hAnsi="Times New Roman" w:cs="Times New Roman"/>
          <w:sz w:val="24"/>
          <w:szCs w:val="24"/>
          <w:lang w:eastAsia="en-GB"/>
        </w:rPr>
        <w:t xml:space="preserve"> his fellow Irish-language poet </w:t>
      </w:r>
      <w:r w:rsidRPr="003F77C7">
        <w:rPr>
          <w:rFonts w:ascii="Times New Roman" w:eastAsia="Times New Roman" w:hAnsi="Times New Roman" w:cs="Times New Roman"/>
          <w:sz w:val="24"/>
          <w:szCs w:val="24"/>
          <w:lang w:eastAsia="en-GB"/>
        </w:rPr>
        <w:t xml:space="preserve">Máire Mhac an tSaoi – for his neologisms and failures of intimacy with </w:t>
      </w:r>
      <w:r w:rsidRPr="003F77C7">
        <w:rPr>
          <w:rFonts w:ascii="Times New Roman" w:eastAsia="Times New Roman" w:hAnsi="Times New Roman" w:cs="Times New Roman"/>
          <w:i/>
          <w:sz w:val="24"/>
          <w:szCs w:val="24"/>
          <w:lang w:eastAsia="en-GB"/>
        </w:rPr>
        <w:t>caint na ndaoine</w:t>
      </w:r>
      <w:r w:rsidRPr="003F77C7">
        <w:rPr>
          <w:rFonts w:ascii="Times New Roman" w:eastAsia="Times New Roman" w:hAnsi="Times New Roman" w:cs="Times New Roman"/>
          <w:sz w:val="24"/>
          <w:szCs w:val="24"/>
          <w:lang w:eastAsia="en-GB"/>
        </w:rPr>
        <w:t>, authentic vernacular speech. The poem ‘</w:t>
      </w:r>
      <w:r w:rsidRPr="00EE5BAE">
        <w:rPr>
          <w:rFonts w:ascii="Times New Roman" w:eastAsia="Times New Roman" w:hAnsi="Times New Roman" w:cs="Times New Roman"/>
          <w:i/>
          <w:sz w:val="24"/>
          <w:szCs w:val="24"/>
          <w:lang w:eastAsia="en-GB"/>
        </w:rPr>
        <w:t>A Theanga Seo Leath-Liom</w:t>
      </w:r>
      <w:r w:rsidRPr="003F77C7">
        <w:rPr>
          <w:rFonts w:ascii="Times New Roman" w:eastAsia="Times New Roman" w:hAnsi="Times New Roman" w:cs="Times New Roman"/>
          <w:sz w:val="24"/>
          <w:szCs w:val="24"/>
          <w:lang w:eastAsia="en-GB"/>
        </w:rPr>
        <w:t xml:space="preserve">’ from his next collection, </w:t>
      </w:r>
      <w:r w:rsidRPr="003F77C7">
        <w:rPr>
          <w:rFonts w:ascii="Times New Roman" w:eastAsia="Times New Roman" w:hAnsi="Times New Roman" w:cs="Times New Roman"/>
          <w:i/>
          <w:sz w:val="24"/>
          <w:szCs w:val="24"/>
          <w:lang w:eastAsia="en-GB"/>
        </w:rPr>
        <w:t>Brosna</w:t>
      </w:r>
      <w:r w:rsidR="00653FEF">
        <w:rPr>
          <w:rFonts w:ascii="Times New Roman" w:eastAsia="Times New Roman" w:hAnsi="Times New Roman" w:cs="Times New Roman"/>
          <w:sz w:val="24"/>
          <w:szCs w:val="24"/>
          <w:lang w:eastAsia="en-GB"/>
        </w:rPr>
        <w:t xml:space="preserve"> (</w:t>
      </w:r>
      <w:r w:rsidR="00653FEF" w:rsidRPr="00653FEF">
        <w:rPr>
          <w:rFonts w:ascii="Times New Roman" w:eastAsia="Times New Roman" w:hAnsi="Times New Roman" w:cs="Times New Roman"/>
          <w:i/>
          <w:sz w:val="24"/>
          <w:szCs w:val="24"/>
          <w:lang w:eastAsia="en-GB"/>
        </w:rPr>
        <w:t>Kindling</w:t>
      </w:r>
      <w:r w:rsidR="00653FEF">
        <w:rPr>
          <w:rFonts w:ascii="Times New Roman" w:eastAsia="Times New Roman" w:hAnsi="Times New Roman" w:cs="Times New Roman"/>
          <w:sz w:val="24"/>
          <w:szCs w:val="24"/>
          <w:lang w:eastAsia="en-GB"/>
        </w:rPr>
        <w:t xml:space="preserve">) </w:t>
      </w:r>
      <w:r w:rsidRPr="003F77C7">
        <w:rPr>
          <w:rFonts w:ascii="Times New Roman" w:eastAsia="Times New Roman" w:hAnsi="Times New Roman" w:cs="Times New Roman"/>
          <w:sz w:val="24"/>
          <w:szCs w:val="24"/>
          <w:lang w:eastAsia="en-GB"/>
        </w:rPr>
        <w:t>would seem to be a</w:t>
      </w:r>
      <w:r w:rsidR="0016799B">
        <w:rPr>
          <w:rFonts w:ascii="Times New Roman" w:eastAsia="Times New Roman" w:hAnsi="Times New Roman" w:cs="Times New Roman"/>
          <w:sz w:val="24"/>
          <w:szCs w:val="24"/>
          <w:lang w:eastAsia="en-GB"/>
        </w:rPr>
        <w:t xml:space="preserve"> </w:t>
      </w:r>
      <w:r w:rsidRPr="003F77C7">
        <w:rPr>
          <w:rFonts w:ascii="Times New Roman" w:eastAsia="Times New Roman" w:hAnsi="Times New Roman" w:cs="Times New Roman"/>
          <w:sz w:val="24"/>
          <w:szCs w:val="24"/>
          <w:lang w:eastAsia="en-GB"/>
        </w:rPr>
        <w:t>response to this, and proposes a model of edgy or alienated intimacy</w:t>
      </w:r>
      <w:r w:rsidR="007340DC">
        <w:rPr>
          <w:rFonts w:ascii="Times New Roman" w:eastAsia="Times New Roman" w:hAnsi="Times New Roman" w:cs="Times New Roman"/>
          <w:sz w:val="24"/>
          <w:szCs w:val="24"/>
          <w:lang w:eastAsia="en-GB"/>
        </w:rPr>
        <w:t xml:space="preserve"> with his </w:t>
      </w:r>
      <w:r w:rsidR="007340DC">
        <w:rPr>
          <w:rFonts w:ascii="Times New Roman" w:eastAsia="Times New Roman" w:hAnsi="Times New Roman" w:cs="Times New Roman"/>
          <w:sz w:val="24"/>
          <w:szCs w:val="24"/>
          <w:lang w:eastAsia="en-GB"/>
        </w:rPr>
        <w:lastRenderedPageBreak/>
        <w:t xml:space="preserve">medium. </w:t>
      </w:r>
      <w:r w:rsidRPr="003F77C7">
        <w:rPr>
          <w:rFonts w:ascii="Times New Roman" w:eastAsia="Times New Roman" w:hAnsi="Times New Roman" w:cs="Times New Roman"/>
          <w:sz w:val="24"/>
          <w:szCs w:val="24"/>
          <w:lang w:eastAsia="en-GB"/>
        </w:rPr>
        <w:t xml:space="preserve">Ó Ríordáin writes of finding himself between two tongues and wonders what the point of handling Irish </w:t>
      </w:r>
      <w:r>
        <w:rPr>
          <w:rFonts w:ascii="Times New Roman" w:eastAsia="Times New Roman" w:hAnsi="Times New Roman" w:cs="Times New Roman"/>
          <w:sz w:val="24"/>
          <w:szCs w:val="24"/>
          <w:lang w:eastAsia="en-GB"/>
        </w:rPr>
        <w:t xml:space="preserve">is </w:t>
      </w:r>
      <w:r w:rsidRPr="003F77C7">
        <w:rPr>
          <w:rFonts w:ascii="Times New Roman" w:eastAsia="Times New Roman" w:hAnsi="Times New Roman" w:cs="Times New Roman"/>
          <w:sz w:val="24"/>
          <w:szCs w:val="24"/>
          <w:lang w:eastAsia="en-GB"/>
        </w:rPr>
        <w:t>unless she is all his: ‘</w:t>
      </w:r>
      <w:r w:rsidRPr="007340DC">
        <w:rPr>
          <w:rFonts w:ascii="Times New Roman" w:eastAsia="Times New Roman" w:hAnsi="Times New Roman" w:cs="Times New Roman"/>
          <w:i/>
          <w:sz w:val="24"/>
          <w:szCs w:val="24"/>
          <w:lang w:eastAsia="en-GB"/>
        </w:rPr>
        <w:t>Muran lán-liom tú cén tairbhe /Bheith easnamhach id bhun</w:t>
      </w:r>
      <w:r w:rsidR="007340DC">
        <w:rPr>
          <w:rFonts w:ascii="Times New Roman" w:eastAsia="Times New Roman" w:hAnsi="Times New Roman" w:cs="Times New Roman"/>
          <w:i/>
          <w:sz w:val="24"/>
          <w:szCs w:val="24"/>
          <w:lang w:eastAsia="en-GB"/>
        </w:rPr>
        <w:t>?</w:t>
      </w:r>
      <w:r w:rsidRPr="003F77C7">
        <w:rPr>
          <w:rFonts w:ascii="Times New Roman" w:eastAsia="Times New Roman" w:hAnsi="Times New Roman" w:cs="Times New Roman"/>
          <w:sz w:val="24"/>
          <w:szCs w:val="24"/>
          <w:lang w:eastAsia="en-GB"/>
        </w:rPr>
        <w:t>’</w:t>
      </w:r>
      <w:r w:rsidR="007340DC">
        <w:rPr>
          <w:rFonts w:ascii="Times New Roman" w:eastAsia="Times New Roman" w:hAnsi="Times New Roman" w:cs="Times New Roman"/>
          <w:sz w:val="24"/>
          <w:szCs w:val="24"/>
          <w:lang w:eastAsia="en-GB"/>
        </w:rPr>
        <w:t xml:space="preserve"> (‘What’s the use in handling you /unless you are all mine?’) </w:t>
      </w:r>
      <w:r w:rsidRPr="003F77C7">
        <w:rPr>
          <w:rFonts w:ascii="Times New Roman" w:eastAsia="Times New Roman" w:hAnsi="Times New Roman" w:cs="Times New Roman"/>
          <w:sz w:val="24"/>
          <w:szCs w:val="24"/>
          <w:lang w:eastAsia="en-GB"/>
        </w:rPr>
        <w:t>His condition is one of in-betweenness:</w:t>
      </w:r>
    </w:p>
    <w:p w:rsidR="00B32235" w:rsidRDefault="00B32235" w:rsidP="00B32235">
      <w:pPr>
        <w:spacing w:after="0"/>
        <w:jc w:val="both"/>
        <w:rPr>
          <w:rFonts w:ascii="Times New Roman" w:eastAsia="Times New Roman" w:hAnsi="Times New Roman" w:cs="Times New Roman"/>
          <w:sz w:val="24"/>
          <w:szCs w:val="24"/>
          <w:lang w:eastAsia="en-GB"/>
        </w:rPr>
      </w:pPr>
    </w:p>
    <w:p w:rsidR="00B32235" w:rsidRPr="00EE5BAE" w:rsidRDefault="00B32235" w:rsidP="00B32235">
      <w:pPr>
        <w:spacing w:after="0"/>
        <w:ind w:left="737"/>
        <w:jc w:val="both"/>
        <w:rPr>
          <w:rFonts w:ascii="Times New Roman" w:eastAsia="Times New Roman" w:hAnsi="Times New Roman" w:cs="Times New Roman"/>
          <w:i/>
          <w:sz w:val="24"/>
          <w:szCs w:val="24"/>
          <w:lang w:eastAsia="en-GB"/>
        </w:rPr>
      </w:pPr>
      <w:r w:rsidRPr="00EE5BAE">
        <w:rPr>
          <w:rFonts w:ascii="Times New Roman" w:eastAsia="Times New Roman" w:hAnsi="Times New Roman" w:cs="Times New Roman"/>
          <w:i/>
          <w:sz w:val="24"/>
          <w:szCs w:val="24"/>
          <w:lang w:eastAsia="en-GB"/>
        </w:rPr>
        <w:t>Tá teanga eile in aice leat</w:t>
      </w:r>
    </w:p>
    <w:p w:rsidR="00B32235" w:rsidRPr="00EE5BAE" w:rsidRDefault="00B32235" w:rsidP="00B32235">
      <w:pPr>
        <w:spacing w:after="0"/>
        <w:ind w:left="737"/>
        <w:jc w:val="both"/>
        <w:rPr>
          <w:rFonts w:ascii="Times New Roman" w:eastAsia="Times New Roman" w:hAnsi="Times New Roman" w:cs="Times New Roman"/>
          <w:i/>
          <w:sz w:val="24"/>
          <w:szCs w:val="24"/>
          <w:lang w:eastAsia="en-GB"/>
        </w:rPr>
      </w:pPr>
      <w:r w:rsidRPr="00EE5BAE">
        <w:rPr>
          <w:rFonts w:ascii="Times New Roman" w:eastAsia="Times New Roman" w:hAnsi="Times New Roman" w:cs="Times New Roman"/>
          <w:i/>
          <w:sz w:val="24"/>
          <w:szCs w:val="24"/>
          <w:lang w:eastAsia="en-GB"/>
        </w:rPr>
        <w:t>Is deir sí linn ‘Bí liom’,</w:t>
      </w:r>
    </w:p>
    <w:p w:rsidR="00B32235" w:rsidRPr="00EE5BAE" w:rsidRDefault="00B32235" w:rsidP="00B32235">
      <w:pPr>
        <w:spacing w:after="0"/>
        <w:ind w:left="737"/>
        <w:jc w:val="both"/>
        <w:rPr>
          <w:rFonts w:ascii="Times New Roman" w:eastAsia="Times New Roman" w:hAnsi="Times New Roman" w:cs="Times New Roman"/>
          <w:i/>
          <w:sz w:val="24"/>
          <w:szCs w:val="24"/>
          <w:lang w:eastAsia="en-GB"/>
        </w:rPr>
      </w:pPr>
      <w:r w:rsidRPr="00EE5BAE">
        <w:rPr>
          <w:rFonts w:ascii="Times New Roman" w:eastAsia="Times New Roman" w:hAnsi="Times New Roman" w:cs="Times New Roman"/>
          <w:i/>
          <w:sz w:val="24"/>
          <w:szCs w:val="24"/>
          <w:lang w:eastAsia="en-GB"/>
        </w:rPr>
        <w:t>Do ráinig dúinn bheith eadraibh,</w:t>
      </w:r>
    </w:p>
    <w:p w:rsidR="00B32235" w:rsidRPr="00EE5BAE" w:rsidRDefault="00B32235" w:rsidP="00B32235">
      <w:pPr>
        <w:spacing w:after="0"/>
        <w:ind w:left="737"/>
        <w:jc w:val="both"/>
        <w:rPr>
          <w:rFonts w:ascii="Times New Roman" w:eastAsia="Times New Roman" w:hAnsi="Times New Roman" w:cs="Times New Roman"/>
          <w:i/>
          <w:sz w:val="24"/>
          <w:szCs w:val="24"/>
          <w:lang w:eastAsia="en-GB"/>
        </w:rPr>
      </w:pPr>
      <w:r w:rsidRPr="00EE5BAE">
        <w:rPr>
          <w:rFonts w:ascii="Times New Roman" w:eastAsia="Times New Roman" w:hAnsi="Times New Roman" w:cs="Times New Roman"/>
          <w:i/>
          <w:sz w:val="24"/>
          <w:szCs w:val="24"/>
          <w:lang w:eastAsia="en-GB"/>
        </w:rPr>
        <w:t>Is is deighilte sinn ó shin.</w:t>
      </w:r>
    </w:p>
    <w:p w:rsidR="00B32235" w:rsidRPr="003F77C7" w:rsidRDefault="00B32235" w:rsidP="00B32235">
      <w:pPr>
        <w:spacing w:after="0"/>
        <w:ind w:left="737"/>
        <w:jc w:val="both"/>
        <w:rPr>
          <w:rFonts w:ascii="Times New Roman" w:eastAsia="Times New Roman" w:hAnsi="Times New Roman" w:cs="Times New Roman"/>
          <w:sz w:val="24"/>
          <w:szCs w:val="24"/>
          <w:lang w:eastAsia="en-GB"/>
        </w:rPr>
      </w:pPr>
    </w:p>
    <w:p w:rsidR="00B32235" w:rsidRPr="003F77C7" w:rsidRDefault="00B32235" w:rsidP="00B32235">
      <w:pPr>
        <w:spacing w:after="0"/>
        <w:ind w:left="737"/>
        <w:jc w:val="both"/>
        <w:rPr>
          <w:rFonts w:ascii="Times New Roman" w:eastAsia="Times New Roman" w:hAnsi="Times New Roman" w:cs="Times New Roman"/>
          <w:sz w:val="24"/>
          <w:szCs w:val="24"/>
          <w:lang w:eastAsia="en-GB"/>
        </w:rPr>
      </w:pPr>
      <w:r w:rsidRPr="003F77C7">
        <w:rPr>
          <w:rFonts w:ascii="Times New Roman" w:eastAsia="Times New Roman" w:hAnsi="Times New Roman" w:cs="Times New Roman"/>
          <w:sz w:val="24"/>
          <w:szCs w:val="24"/>
          <w:lang w:eastAsia="en-GB"/>
        </w:rPr>
        <w:t>(There’s another tongue beside you</w:t>
      </w:r>
    </w:p>
    <w:p w:rsidR="00B32235" w:rsidRPr="003F77C7" w:rsidRDefault="00B32235" w:rsidP="00B32235">
      <w:pPr>
        <w:spacing w:after="0"/>
        <w:ind w:left="737"/>
        <w:jc w:val="both"/>
        <w:rPr>
          <w:rFonts w:ascii="Times New Roman" w:eastAsia="Times New Roman" w:hAnsi="Times New Roman" w:cs="Times New Roman"/>
          <w:sz w:val="24"/>
          <w:szCs w:val="24"/>
          <w:lang w:eastAsia="en-GB"/>
        </w:rPr>
      </w:pPr>
      <w:r w:rsidRPr="003F77C7">
        <w:rPr>
          <w:rFonts w:ascii="Times New Roman" w:eastAsia="Times New Roman" w:hAnsi="Times New Roman" w:cs="Times New Roman"/>
          <w:sz w:val="24"/>
          <w:szCs w:val="24"/>
          <w:lang w:eastAsia="en-GB"/>
        </w:rPr>
        <w:t>and she says to me, ‘Be mine’,</w:t>
      </w:r>
    </w:p>
    <w:p w:rsidR="00B32235" w:rsidRPr="003F77C7" w:rsidRDefault="00B32235" w:rsidP="00B32235">
      <w:pPr>
        <w:spacing w:after="0"/>
        <w:ind w:left="737"/>
        <w:jc w:val="both"/>
        <w:rPr>
          <w:rFonts w:ascii="Times New Roman" w:eastAsia="Times New Roman" w:hAnsi="Times New Roman" w:cs="Times New Roman"/>
          <w:sz w:val="24"/>
          <w:szCs w:val="24"/>
          <w:lang w:eastAsia="en-GB"/>
        </w:rPr>
      </w:pPr>
      <w:r w:rsidRPr="003F77C7">
        <w:rPr>
          <w:rFonts w:ascii="Times New Roman" w:eastAsia="Times New Roman" w:hAnsi="Times New Roman" w:cs="Times New Roman"/>
          <w:sz w:val="24"/>
          <w:szCs w:val="24"/>
          <w:lang w:eastAsia="en-GB"/>
        </w:rPr>
        <w:t>Caught between the two of you,</w:t>
      </w:r>
    </w:p>
    <w:p w:rsidR="00B32235" w:rsidRPr="003F77C7" w:rsidRDefault="00B32235" w:rsidP="00B32235">
      <w:pPr>
        <w:spacing w:after="0"/>
        <w:ind w:left="737"/>
        <w:jc w:val="both"/>
        <w:rPr>
          <w:rFonts w:ascii="Times New Roman" w:eastAsia="Times New Roman" w:hAnsi="Times New Roman" w:cs="Times New Roman"/>
          <w:sz w:val="24"/>
          <w:szCs w:val="24"/>
          <w:lang w:eastAsia="en-GB"/>
        </w:rPr>
      </w:pPr>
      <w:r w:rsidRPr="003F77C7">
        <w:rPr>
          <w:rFonts w:ascii="Times New Roman" w:eastAsia="Times New Roman" w:hAnsi="Times New Roman" w:cs="Times New Roman"/>
          <w:sz w:val="24"/>
          <w:szCs w:val="24"/>
          <w:lang w:eastAsia="en-GB"/>
        </w:rPr>
        <w:t>we’re separated since then.)</w:t>
      </w:r>
      <w:r w:rsidR="00DB292F">
        <w:rPr>
          <w:rStyle w:val="EndnoteReference"/>
          <w:rFonts w:ascii="Times New Roman" w:eastAsia="Times New Roman" w:hAnsi="Times New Roman" w:cs="Times New Roman"/>
          <w:sz w:val="24"/>
          <w:szCs w:val="24"/>
          <w:lang w:eastAsia="en-GB"/>
        </w:rPr>
        <w:endnoteReference w:id="4"/>
      </w:r>
    </w:p>
    <w:p w:rsidR="00B32235" w:rsidRPr="003F77C7" w:rsidRDefault="00B32235" w:rsidP="00B32235">
      <w:pPr>
        <w:spacing w:after="0"/>
        <w:jc w:val="both"/>
        <w:rPr>
          <w:rFonts w:ascii="Times New Roman" w:eastAsia="Times New Roman" w:hAnsi="Times New Roman" w:cs="Times New Roman"/>
          <w:sz w:val="24"/>
          <w:szCs w:val="24"/>
          <w:lang w:eastAsia="en-GB"/>
        </w:rPr>
      </w:pPr>
    </w:p>
    <w:p w:rsidR="00B32235" w:rsidRPr="003F77C7" w:rsidRDefault="00B32235" w:rsidP="00B32235">
      <w:pPr>
        <w:spacing w:after="0"/>
        <w:jc w:val="both"/>
        <w:rPr>
          <w:rFonts w:ascii="Times New Roman" w:eastAsia="Times New Roman" w:hAnsi="Times New Roman" w:cs="Times New Roman"/>
          <w:sz w:val="24"/>
          <w:szCs w:val="24"/>
          <w:lang w:eastAsia="en-GB"/>
        </w:rPr>
      </w:pPr>
      <w:r w:rsidRPr="003F77C7">
        <w:rPr>
          <w:rFonts w:ascii="Times New Roman" w:eastAsia="Times New Roman" w:hAnsi="Times New Roman" w:cs="Times New Roman"/>
          <w:sz w:val="24"/>
          <w:szCs w:val="24"/>
          <w:lang w:eastAsia="en-GB"/>
        </w:rPr>
        <w:tab/>
        <w:t xml:space="preserve">In a classic apophasis, or dwelling on something </w:t>
      </w:r>
      <w:r w:rsidR="00647004">
        <w:rPr>
          <w:rFonts w:ascii="Times New Roman" w:eastAsia="Times New Roman" w:hAnsi="Times New Roman" w:cs="Times New Roman"/>
          <w:sz w:val="24"/>
          <w:szCs w:val="24"/>
          <w:lang w:eastAsia="en-GB"/>
        </w:rPr>
        <w:t xml:space="preserve">the writer appears reluctant to discuss, </w:t>
      </w:r>
      <w:r w:rsidR="00DB292F" w:rsidRPr="003F77C7">
        <w:rPr>
          <w:rFonts w:ascii="Times New Roman" w:eastAsia="Times New Roman" w:hAnsi="Times New Roman" w:cs="Times New Roman"/>
          <w:sz w:val="24"/>
          <w:szCs w:val="24"/>
          <w:lang w:eastAsia="en-GB"/>
        </w:rPr>
        <w:t xml:space="preserve">Ó Ríordáin </w:t>
      </w:r>
      <w:r w:rsidRPr="003F77C7">
        <w:rPr>
          <w:rFonts w:ascii="Times New Roman" w:eastAsia="Times New Roman" w:hAnsi="Times New Roman" w:cs="Times New Roman"/>
          <w:sz w:val="24"/>
          <w:szCs w:val="24"/>
          <w:lang w:eastAsia="en-GB"/>
        </w:rPr>
        <w:t>describes this linguistic gap as an embarrassment to be overcome</w:t>
      </w:r>
      <w:r w:rsidR="00653FEF">
        <w:rPr>
          <w:rFonts w:ascii="Times New Roman" w:eastAsia="Times New Roman" w:hAnsi="Times New Roman" w:cs="Times New Roman"/>
          <w:sz w:val="24"/>
          <w:szCs w:val="24"/>
          <w:lang w:eastAsia="en-GB"/>
        </w:rPr>
        <w:t xml:space="preserve">. By </w:t>
      </w:r>
      <w:r w:rsidRPr="003F77C7">
        <w:rPr>
          <w:rFonts w:ascii="Times New Roman" w:eastAsia="Times New Roman" w:hAnsi="Times New Roman" w:cs="Times New Roman"/>
          <w:sz w:val="24"/>
          <w:szCs w:val="24"/>
          <w:lang w:eastAsia="en-GB"/>
        </w:rPr>
        <w:t xml:space="preserve">the end of </w:t>
      </w:r>
      <w:r w:rsidR="00653FEF">
        <w:rPr>
          <w:rFonts w:ascii="Times New Roman" w:eastAsia="Times New Roman" w:hAnsi="Times New Roman" w:cs="Times New Roman"/>
          <w:sz w:val="24"/>
          <w:szCs w:val="24"/>
          <w:lang w:eastAsia="en-GB"/>
        </w:rPr>
        <w:t xml:space="preserve">his </w:t>
      </w:r>
      <w:r w:rsidRPr="003F77C7">
        <w:rPr>
          <w:rFonts w:ascii="Times New Roman" w:eastAsia="Times New Roman" w:hAnsi="Times New Roman" w:cs="Times New Roman"/>
          <w:sz w:val="24"/>
          <w:szCs w:val="24"/>
          <w:lang w:eastAsia="en-GB"/>
        </w:rPr>
        <w:t>poem no</w:t>
      </w:r>
      <w:r w:rsidR="00653FEF">
        <w:rPr>
          <w:rFonts w:ascii="Times New Roman" w:eastAsia="Times New Roman" w:hAnsi="Times New Roman" w:cs="Times New Roman"/>
          <w:sz w:val="24"/>
          <w:szCs w:val="24"/>
          <w:lang w:eastAsia="en-GB"/>
        </w:rPr>
        <w:t xml:space="preserve"> such victory has been achieved, </w:t>
      </w:r>
      <w:r w:rsidRPr="003F77C7">
        <w:rPr>
          <w:rFonts w:ascii="Times New Roman" w:eastAsia="Times New Roman" w:hAnsi="Times New Roman" w:cs="Times New Roman"/>
          <w:sz w:val="24"/>
          <w:szCs w:val="24"/>
          <w:lang w:eastAsia="en-GB"/>
        </w:rPr>
        <w:t>and it is evident that ‘half’-possession of his medium is the poet’s natural state. Further on in the same collection we encounter the poem ‘</w:t>
      </w:r>
      <w:r w:rsidRPr="00EE5BAE">
        <w:rPr>
          <w:rFonts w:ascii="Times New Roman" w:eastAsia="Times New Roman" w:hAnsi="Times New Roman" w:cs="Times New Roman"/>
          <w:i/>
          <w:sz w:val="24"/>
          <w:szCs w:val="24"/>
          <w:lang w:eastAsia="en-GB"/>
        </w:rPr>
        <w:t>Fill Arís</w:t>
      </w:r>
      <w:r w:rsidRPr="003F77C7">
        <w:rPr>
          <w:rFonts w:ascii="Times New Roman" w:eastAsia="Times New Roman" w:hAnsi="Times New Roman" w:cs="Times New Roman"/>
          <w:sz w:val="24"/>
          <w:szCs w:val="24"/>
          <w:lang w:eastAsia="en-GB"/>
        </w:rPr>
        <w:t>’</w:t>
      </w:r>
      <w:r w:rsidR="00653FEF">
        <w:rPr>
          <w:rFonts w:ascii="Times New Roman" w:eastAsia="Times New Roman" w:hAnsi="Times New Roman" w:cs="Times New Roman"/>
          <w:sz w:val="24"/>
          <w:szCs w:val="24"/>
          <w:lang w:eastAsia="en-GB"/>
        </w:rPr>
        <w:t xml:space="preserve"> (‘Return Again’)</w:t>
      </w:r>
      <w:r w:rsidRPr="003F77C7">
        <w:rPr>
          <w:rFonts w:ascii="Times New Roman" w:eastAsia="Times New Roman" w:hAnsi="Times New Roman" w:cs="Times New Roman"/>
          <w:sz w:val="24"/>
          <w:szCs w:val="24"/>
          <w:lang w:eastAsia="en-GB"/>
        </w:rPr>
        <w:t xml:space="preserve">, in which Ó Ríordáin calls his Irish muse home from its truancy amid Keats, Shelley and Shakespeare. </w:t>
      </w:r>
      <w:r>
        <w:rPr>
          <w:rFonts w:ascii="Times New Roman" w:eastAsia="Times New Roman" w:hAnsi="Times New Roman" w:cs="Times New Roman"/>
          <w:sz w:val="24"/>
          <w:szCs w:val="24"/>
          <w:lang w:eastAsia="en-GB"/>
        </w:rPr>
        <w:t xml:space="preserve">On the face of it, </w:t>
      </w:r>
      <w:r w:rsidR="00653FEF">
        <w:rPr>
          <w:rFonts w:ascii="Times New Roman" w:eastAsia="Times New Roman" w:hAnsi="Times New Roman" w:cs="Times New Roman"/>
          <w:sz w:val="24"/>
          <w:szCs w:val="24"/>
          <w:lang w:eastAsia="en-GB"/>
        </w:rPr>
        <w:t xml:space="preserve">this </w:t>
      </w:r>
      <w:r w:rsidR="00647004">
        <w:rPr>
          <w:rFonts w:ascii="Times New Roman" w:eastAsia="Times New Roman" w:hAnsi="Times New Roman" w:cs="Times New Roman"/>
          <w:sz w:val="24"/>
          <w:szCs w:val="24"/>
          <w:lang w:eastAsia="en-GB"/>
        </w:rPr>
        <w:t xml:space="preserve">is </w:t>
      </w:r>
      <w:r>
        <w:rPr>
          <w:rFonts w:ascii="Times New Roman" w:eastAsia="Times New Roman" w:hAnsi="Times New Roman" w:cs="Times New Roman"/>
          <w:sz w:val="24"/>
          <w:szCs w:val="24"/>
          <w:lang w:eastAsia="en-GB"/>
        </w:rPr>
        <w:t>a piece of standard-issue</w:t>
      </w:r>
      <w:r w:rsidR="00EE5BAE">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t xml:space="preserve">cultural nationalism. </w:t>
      </w:r>
      <w:r w:rsidRPr="003F77C7">
        <w:rPr>
          <w:rFonts w:ascii="Times New Roman" w:eastAsia="Times New Roman" w:hAnsi="Times New Roman" w:cs="Times New Roman"/>
          <w:sz w:val="24"/>
          <w:szCs w:val="24"/>
          <w:lang w:eastAsia="en-GB"/>
        </w:rPr>
        <w:t xml:space="preserve">Here too, though, we are under no obligation to take rhetorical stance for </w:t>
      </w:r>
      <w:r>
        <w:rPr>
          <w:rFonts w:ascii="Times New Roman" w:eastAsia="Times New Roman" w:hAnsi="Times New Roman" w:cs="Times New Roman"/>
          <w:sz w:val="24"/>
          <w:szCs w:val="24"/>
          <w:lang w:eastAsia="en-GB"/>
        </w:rPr>
        <w:t xml:space="preserve">settled </w:t>
      </w:r>
      <w:r w:rsidRPr="003F77C7">
        <w:rPr>
          <w:rFonts w:ascii="Times New Roman" w:eastAsia="Times New Roman" w:hAnsi="Times New Roman" w:cs="Times New Roman"/>
          <w:sz w:val="24"/>
          <w:szCs w:val="24"/>
          <w:lang w:eastAsia="en-GB"/>
        </w:rPr>
        <w:t xml:space="preserve">reality, and </w:t>
      </w:r>
      <w:r w:rsidR="00EE5BAE">
        <w:rPr>
          <w:rFonts w:ascii="Times New Roman" w:eastAsia="Times New Roman" w:hAnsi="Times New Roman" w:cs="Times New Roman"/>
          <w:sz w:val="24"/>
          <w:szCs w:val="24"/>
          <w:lang w:eastAsia="en-GB"/>
        </w:rPr>
        <w:t xml:space="preserve">should see </w:t>
      </w:r>
      <w:r w:rsidRPr="003F77C7">
        <w:rPr>
          <w:rFonts w:ascii="Times New Roman" w:eastAsia="Times New Roman" w:hAnsi="Times New Roman" w:cs="Times New Roman"/>
          <w:sz w:val="24"/>
          <w:szCs w:val="24"/>
          <w:lang w:eastAsia="en-GB"/>
        </w:rPr>
        <w:t>the poet as engaged in a provisional set of feints and counter-feints between rival traditions, with none achieving definitive victory. In one last example</w:t>
      </w:r>
      <w:r>
        <w:rPr>
          <w:rFonts w:ascii="Times New Roman" w:eastAsia="Times New Roman" w:hAnsi="Times New Roman" w:cs="Times New Roman"/>
          <w:sz w:val="24"/>
          <w:szCs w:val="24"/>
          <w:lang w:eastAsia="en-GB"/>
        </w:rPr>
        <w:t xml:space="preserve"> of the divided mind</w:t>
      </w:r>
      <w:r w:rsidRPr="003F77C7">
        <w:rPr>
          <w:rFonts w:ascii="Times New Roman" w:eastAsia="Times New Roman" w:hAnsi="Times New Roman" w:cs="Times New Roman"/>
          <w:sz w:val="24"/>
          <w:szCs w:val="24"/>
          <w:lang w:eastAsia="en-GB"/>
        </w:rPr>
        <w:t xml:space="preserve">, still from </w:t>
      </w:r>
      <w:r w:rsidRPr="003F77C7">
        <w:rPr>
          <w:rFonts w:ascii="Times New Roman" w:eastAsia="Times New Roman" w:hAnsi="Times New Roman" w:cs="Times New Roman"/>
          <w:i/>
          <w:sz w:val="24"/>
          <w:szCs w:val="24"/>
          <w:lang w:eastAsia="en-GB"/>
        </w:rPr>
        <w:t>Brosna</w:t>
      </w:r>
      <w:r w:rsidRPr="003F77C7">
        <w:rPr>
          <w:rFonts w:ascii="Times New Roman" w:eastAsia="Times New Roman" w:hAnsi="Times New Roman" w:cs="Times New Roman"/>
          <w:sz w:val="24"/>
          <w:szCs w:val="24"/>
          <w:lang w:eastAsia="en-GB"/>
        </w:rPr>
        <w:t>,</w:t>
      </w:r>
      <w:r>
        <w:rPr>
          <w:rFonts w:ascii="Times New Roman" w:eastAsia="Times New Roman" w:hAnsi="Times New Roman" w:cs="Times New Roman"/>
          <w:sz w:val="24"/>
          <w:szCs w:val="24"/>
          <w:lang w:eastAsia="en-GB"/>
        </w:rPr>
        <w:t xml:space="preserve"> </w:t>
      </w:r>
      <w:r w:rsidRPr="003F77C7">
        <w:rPr>
          <w:rFonts w:ascii="Times New Roman" w:eastAsia="Times New Roman" w:hAnsi="Times New Roman" w:cs="Times New Roman"/>
          <w:sz w:val="24"/>
          <w:szCs w:val="24"/>
          <w:lang w:eastAsia="en-GB"/>
        </w:rPr>
        <w:t>there is the poem ‘</w:t>
      </w:r>
      <w:r w:rsidRPr="00EE5BAE">
        <w:rPr>
          <w:rFonts w:ascii="Times New Roman" w:eastAsia="Times New Roman" w:hAnsi="Times New Roman" w:cs="Times New Roman"/>
          <w:i/>
          <w:sz w:val="24"/>
          <w:szCs w:val="24"/>
          <w:lang w:eastAsia="en-GB"/>
        </w:rPr>
        <w:t>Tost</w:t>
      </w:r>
      <w:r w:rsidRPr="003F77C7">
        <w:rPr>
          <w:rFonts w:ascii="Times New Roman" w:eastAsia="Times New Roman" w:hAnsi="Times New Roman" w:cs="Times New Roman"/>
          <w:sz w:val="24"/>
          <w:szCs w:val="24"/>
          <w:lang w:eastAsia="en-GB"/>
        </w:rPr>
        <w:t>’</w:t>
      </w:r>
      <w:r w:rsidR="00653FEF">
        <w:rPr>
          <w:rFonts w:ascii="Times New Roman" w:eastAsia="Times New Roman" w:hAnsi="Times New Roman" w:cs="Times New Roman"/>
          <w:sz w:val="24"/>
          <w:szCs w:val="24"/>
          <w:lang w:eastAsia="en-GB"/>
        </w:rPr>
        <w:t xml:space="preserve"> (</w:t>
      </w:r>
      <w:r w:rsidRPr="003F77C7">
        <w:rPr>
          <w:rFonts w:ascii="Times New Roman" w:eastAsia="Times New Roman" w:hAnsi="Times New Roman" w:cs="Times New Roman"/>
          <w:sz w:val="24"/>
          <w:szCs w:val="24"/>
          <w:lang w:eastAsia="en-GB"/>
        </w:rPr>
        <w:t>‘Silence’</w:t>
      </w:r>
      <w:r w:rsidR="00653FEF">
        <w:rPr>
          <w:rFonts w:ascii="Times New Roman" w:eastAsia="Times New Roman" w:hAnsi="Times New Roman" w:cs="Times New Roman"/>
          <w:sz w:val="24"/>
          <w:szCs w:val="24"/>
          <w:lang w:eastAsia="en-GB"/>
        </w:rPr>
        <w:t>)</w:t>
      </w:r>
      <w:r w:rsidRPr="003F77C7">
        <w:rPr>
          <w:rFonts w:ascii="Times New Roman" w:eastAsia="Times New Roman" w:hAnsi="Times New Roman" w:cs="Times New Roman"/>
          <w:sz w:val="24"/>
          <w:szCs w:val="24"/>
          <w:lang w:eastAsia="en-GB"/>
        </w:rPr>
        <w:t>, in which Ó Ríordáin feels a stark division between inside and outside his mind, with the unusual twist that he is on the exterior trying to get in, not the other way round. He has been a long time silent, making his peace with the ‘</w:t>
      </w:r>
      <w:r w:rsidRPr="00EE5BAE">
        <w:rPr>
          <w:rFonts w:ascii="Times New Roman" w:eastAsia="Times New Roman" w:hAnsi="Times New Roman" w:cs="Times New Roman"/>
          <w:i/>
          <w:sz w:val="24"/>
          <w:szCs w:val="24"/>
          <w:lang w:eastAsia="en-GB"/>
        </w:rPr>
        <w:t>aigne neamhscríte</w:t>
      </w:r>
      <w:r w:rsidRPr="003F77C7">
        <w:rPr>
          <w:rFonts w:ascii="Times New Roman" w:eastAsia="Times New Roman" w:hAnsi="Times New Roman" w:cs="Times New Roman"/>
          <w:sz w:val="24"/>
          <w:szCs w:val="24"/>
          <w:lang w:eastAsia="en-GB"/>
        </w:rPr>
        <w:t>’, the ‘unwritten mind’,</w:t>
      </w:r>
      <w:r w:rsidR="00DB292F">
        <w:rPr>
          <w:rStyle w:val="EndnoteReference"/>
          <w:rFonts w:ascii="Times New Roman" w:eastAsia="Times New Roman" w:hAnsi="Times New Roman" w:cs="Times New Roman"/>
          <w:sz w:val="24"/>
          <w:szCs w:val="24"/>
          <w:lang w:eastAsia="en-GB"/>
        </w:rPr>
        <w:endnoteReference w:id="5"/>
      </w:r>
      <w:r w:rsidRPr="003F77C7">
        <w:rPr>
          <w:rFonts w:ascii="Times New Roman" w:eastAsia="Times New Roman" w:hAnsi="Times New Roman" w:cs="Times New Roman"/>
          <w:sz w:val="24"/>
          <w:szCs w:val="24"/>
          <w:lang w:eastAsia="en-GB"/>
        </w:rPr>
        <w:t xml:space="preserve"> albeit – again the performative self-contradiction – through the medium of Irish. Whatever Irish is for Ó Ríordáin, it is not a locus of settled or indivisible identity</w:t>
      </w:r>
      <w:r w:rsidR="00647004">
        <w:rPr>
          <w:rFonts w:ascii="Times New Roman" w:eastAsia="Times New Roman" w:hAnsi="Times New Roman" w:cs="Times New Roman"/>
          <w:sz w:val="24"/>
          <w:szCs w:val="24"/>
          <w:lang w:eastAsia="en-GB"/>
        </w:rPr>
        <w:t xml:space="preserve">: </w:t>
      </w:r>
      <w:r w:rsidRPr="003F77C7">
        <w:rPr>
          <w:rFonts w:ascii="Times New Roman" w:eastAsia="Times New Roman" w:hAnsi="Times New Roman" w:cs="Times New Roman"/>
          <w:sz w:val="24"/>
          <w:szCs w:val="24"/>
          <w:lang w:eastAsia="en-GB"/>
        </w:rPr>
        <w:t>quite the contrary.</w:t>
      </w:r>
    </w:p>
    <w:p w:rsidR="00B32235" w:rsidRDefault="00B32235" w:rsidP="00B32235">
      <w:pPr>
        <w:spacing w:after="0"/>
        <w:jc w:val="both"/>
        <w:rPr>
          <w:rFonts w:ascii="Times New Roman" w:eastAsia="Times New Roman" w:hAnsi="Times New Roman" w:cs="Times New Roman"/>
          <w:sz w:val="24"/>
          <w:szCs w:val="24"/>
          <w:lang w:eastAsia="en-GB"/>
        </w:rPr>
      </w:pPr>
    </w:p>
    <w:p w:rsidR="00B32235" w:rsidRPr="003F77C7" w:rsidRDefault="00B32235" w:rsidP="003543DB">
      <w:pPr>
        <w:spacing w:after="0"/>
        <w:jc w:val="both"/>
        <w:rPr>
          <w:rFonts w:ascii="Times New Roman" w:hAnsi="Times New Roman" w:cs="Times New Roman"/>
          <w:sz w:val="24"/>
          <w:szCs w:val="24"/>
        </w:rPr>
      </w:pPr>
      <w:r w:rsidRPr="003F77C7">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Crossing </w:t>
      </w:r>
      <w:r w:rsidRPr="003F77C7">
        <w:rPr>
          <w:rFonts w:ascii="Times New Roman" w:eastAsia="Times New Roman" w:hAnsi="Times New Roman" w:cs="Times New Roman"/>
          <w:sz w:val="24"/>
          <w:szCs w:val="24"/>
          <w:lang w:eastAsia="en-GB"/>
        </w:rPr>
        <w:t xml:space="preserve">the fence to English and Seamus Heaney, </w:t>
      </w:r>
      <w:r>
        <w:rPr>
          <w:rFonts w:ascii="Times New Roman" w:eastAsia="Times New Roman" w:hAnsi="Times New Roman" w:cs="Times New Roman"/>
          <w:sz w:val="24"/>
          <w:szCs w:val="24"/>
          <w:lang w:eastAsia="en-GB"/>
        </w:rPr>
        <w:t>I</w:t>
      </w:r>
      <w:r w:rsidR="00647004">
        <w:rPr>
          <w:rFonts w:ascii="Times New Roman" w:eastAsia="Times New Roman" w:hAnsi="Times New Roman" w:cs="Times New Roman"/>
          <w:sz w:val="24"/>
          <w:szCs w:val="24"/>
          <w:lang w:eastAsia="en-GB"/>
        </w:rPr>
        <w:t xml:space="preserve"> would </w:t>
      </w:r>
      <w:r>
        <w:rPr>
          <w:rFonts w:ascii="Times New Roman" w:eastAsia="Times New Roman" w:hAnsi="Times New Roman" w:cs="Times New Roman"/>
          <w:sz w:val="24"/>
          <w:szCs w:val="24"/>
          <w:lang w:eastAsia="en-GB"/>
        </w:rPr>
        <w:t xml:space="preserve">like to start with Heaney’s pronouncements on the Irish language in </w:t>
      </w:r>
      <w:r>
        <w:rPr>
          <w:rFonts w:ascii="Times New Roman" w:eastAsia="Times New Roman" w:hAnsi="Times New Roman" w:cs="Times New Roman"/>
          <w:i/>
          <w:sz w:val="24"/>
          <w:szCs w:val="24"/>
          <w:lang w:eastAsia="en-GB"/>
        </w:rPr>
        <w:t xml:space="preserve">Stepping Stones, </w:t>
      </w:r>
      <w:r>
        <w:rPr>
          <w:rFonts w:ascii="Times New Roman" w:eastAsia="Times New Roman" w:hAnsi="Times New Roman" w:cs="Times New Roman"/>
          <w:sz w:val="24"/>
          <w:szCs w:val="24"/>
          <w:lang w:eastAsia="en-GB"/>
        </w:rPr>
        <w:t>his volume of conversations with Dennis O’Driscoll. Remembering</w:t>
      </w:r>
      <w:r>
        <w:rPr>
          <w:rFonts w:ascii="Times New Roman" w:hAnsi="Times New Roman" w:cs="Times New Roman"/>
          <w:sz w:val="24"/>
          <w:szCs w:val="24"/>
        </w:rPr>
        <w:t xml:space="preserve"> </w:t>
      </w:r>
      <w:r w:rsidRPr="003F77C7">
        <w:rPr>
          <w:rFonts w:ascii="Times New Roman" w:hAnsi="Times New Roman" w:cs="Times New Roman"/>
          <w:sz w:val="24"/>
          <w:szCs w:val="24"/>
        </w:rPr>
        <w:t xml:space="preserve">his </w:t>
      </w:r>
      <w:r>
        <w:rPr>
          <w:rFonts w:ascii="Times New Roman" w:hAnsi="Times New Roman" w:cs="Times New Roman"/>
          <w:sz w:val="24"/>
          <w:szCs w:val="24"/>
        </w:rPr>
        <w:t>chi</w:t>
      </w:r>
      <w:r w:rsidR="00EE5BAE">
        <w:rPr>
          <w:rFonts w:ascii="Times New Roman" w:hAnsi="Times New Roman" w:cs="Times New Roman"/>
          <w:sz w:val="24"/>
          <w:szCs w:val="24"/>
        </w:rPr>
        <w:t>ldhood exposure to the language h</w:t>
      </w:r>
      <w:r>
        <w:rPr>
          <w:rFonts w:ascii="Times New Roman" w:hAnsi="Times New Roman" w:cs="Times New Roman"/>
          <w:sz w:val="24"/>
          <w:szCs w:val="24"/>
        </w:rPr>
        <w:t xml:space="preserve">e notes how, given </w:t>
      </w:r>
      <w:r w:rsidRPr="003F77C7">
        <w:rPr>
          <w:rFonts w:ascii="Times New Roman" w:hAnsi="Times New Roman" w:cs="Times New Roman"/>
          <w:sz w:val="24"/>
          <w:szCs w:val="24"/>
        </w:rPr>
        <w:t xml:space="preserve">its political baggage </w:t>
      </w:r>
      <w:r>
        <w:rPr>
          <w:rFonts w:ascii="Times New Roman" w:hAnsi="Times New Roman" w:cs="Times New Roman"/>
          <w:sz w:val="24"/>
          <w:szCs w:val="24"/>
        </w:rPr>
        <w:t xml:space="preserve">in Northern Ireland of his </w:t>
      </w:r>
      <w:r w:rsidRPr="003F77C7">
        <w:rPr>
          <w:rFonts w:ascii="Times New Roman" w:hAnsi="Times New Roman" w:cs="Times New Roman"/>
          <w:sz w:val="24"/>
          <w:szCs w:val="24"/>
        </w:rPr>
        <w:t>childhood, the language could not help but be culturally ‘other’</w:t>
      </w:r>
      <w:r w:rsidR="00EE5BAE">
        <w:rPr>
          <w:rFonts w:ascii="Times New Roman" w:hAnsi="Times New Roman" w:cs="Times New Roman"/>
          <w:sz w:val="24"/>
          <w:szCs w:val="24"/>
        </w:rPr>
        <w:t xml:space="preserve"> to Britannic norms</w:t>
      </w:r>
      <w:r w:rsidRPr="003F77C7">
        <w:rPr>
          <w:rFonts w:ascii="Times New Roman" w:hAnsi="Times New Roman" w:cs="Times New Roman"/>
          <w:sz w:val="24"/>
          <w:szCs w:val="24"/>
        </w:rPr>
        <w:t>.</w:t>
      </w:r>
      <w:r w:rsidRPr="003F77C7">
        <w:rPr>
          <w:rStyle w:val="EndnoteReference"/>
          <w:rFonts w:ascii="Times New Roman" w:hAnsi="Times New Roman" w:cs="Times New Roman"/>
          <w:sz w:val="24"/>
          <w:szCs w:val="24"/>
        </w:rPr>
        <w:endnoteReference w:id="6"/>
      </w:r>
      <w:r w:rsidRPr="003F77C7">
        <w:rPr>
          <w:rFonts w:ascii="Times New Roman" w:hAnsi="Times New Roman" w:cs="Times New Roman"/>
          <w:sz w:val="24"/>
          <w:szCs w:val="24"/>
        </w:rPr>
        <w:t xml:space="preserve"> His school curriculum involved an exposure to what Heaney terms ‘Gaelic pastoral’, and heightened his sense that the Hiberno-English he speaks is inflected by the language of his forebears. Beyond this, he makes no great claims for its importance to his identity as an artist</w:t>
      </w:r>
      <w:r w:rsidR="00902B99">
        <w:rPr>
          <w:rFonts w:ascii="Times New Roman" w:hAnsi="Times New Roman" w:cs="Times New Roman"/>
          <w:sz w:val="24"/>
          <w:szCs w:val="24"/>
        </w:rPr>
        <w:t>, or for any sense of kinship with Irish-language poets from Ulster</w:t>
      </w:r>
      <w:r w:rsidR="007340DC">
        <w:rPr>
          <w:rFonts w:ascii="Times New Roman" w:hAnsi="Times New Roman" w:cs="Times New Roman"/>
          <w:sz w:val="24"/>
          <w:szCs w:val="24"/>
        </w:rPr>
        <w:t>’s Gaelic past</w:t>
      </w:r>
      <w:r w:rsidR="00902B99">
        <w:rPr>
          <w:rFonts w:ascii="Times New Roman" w:hAnsi="Times New Roman" w:cs="Times New Roman"/>
          <w:sz w:val="24"/>
          <w:szCs w:val="24"/>
        </w:rPr>
        <w:t xml:space="preserve"> such as </w:t>
      </w:r>
      <w:r w:rsidR="00D274DB">
        <w:rPr>
          <w:rFonts w:ascii="Times New Roman" w:hAnsi="Times New Roman" w:cs="Times New Roman"/>
          <w:sz w:val="24"/>
          <w:szCs w:val="24"/>
        </w:rPr>
        <w:t>Séamas Dall Mac Cuarta</w:t>
      </w:r>
      <w:r w:rsidR="00902B99">
        <w:rPr>
          <w:rFonts w:ascii="Times New Roman" w:hAnsi="Times New Roman" w:cs="Times New Roman"/>
          <w:sz w:val="24"/>
          <w:szCs w:val="24"/>
        </w:rPr>
        <w:t xml:space="preserve"> or </w:t>
      </w:r>
      <w:r w:rsidR="00D274DB">
        <w:rPr>
          <w:rFonts w:ascii="Times New Roman" w:hAnsi="Times New Roman" w:cs="Times New Roman"/>
          <w:sz w:val="24"/>
          <w:szCs w:val="24"/>
        </w:rPr>
        <w:t xml:space="preserve">Cathal Buí Mac Giolla Ghunna. </w:t>
      </w:r>
      <w:r w:rsidR="00902B99">
        <w:rPr>
          <w:rFonts w:ascii="Times New Roman" w:hAnsi="Times New Roman" w:cs="Times New Roman"/>
          <w:sz w:val="24"/>
          <w:szCs w:val="24"/>
        </w:rPr>
        <w:t>O</w:t>
      </w:r>
      <w:r w:rsidRPr="003F77C7">
        <w:rPr>
          <w:rFonts w:ascii="Times New Roman" w:hAnsi="Times New Roman" w:cs="Times New Roman"/>
          <w:sz w:val="24"/>
          <w:szCs w:val="24"/>
        </w:rPr>
        <w:t>’Driscoll presses him on whether the language is ‘mere writing in the sand’ in Heaney’s imagination and, as the fragile entity it is, an aspect of his ‘elegiac’ consciousness.</w:t>
      </w:r>
      <w:r w:rsidR="00625A96">
        <w:rPr>
          <w:rStyle w:val="EndnoteReference"/>
          <w:rFonts w:ascii="Times New Roman" w:hAnsi="Times New Roman" w:cs="Times New Roman"/>
          <w:sz w:val="24"/>
          <w:szCs w:val="24"/>
        </w:rPr>
        <w:endnoteReference w:id="7"/>
      </w:r>
      <w:r w:rsidRPr="003F77C7">
        <w:rPr>
          <w:rFonts w:ascii="Times New Roman" w:hAnsi="Times New Roman" w:cs="Times New Roman"/>
          <w:sz w:val="24"/>
          <w:szCs w:val="24"/>
        </w:rPr>
        <w:t xml:space="preserve"> Heaney defends himself by insisting on the ‘doubleness’ of perspective that Irish makes possible, and the ‘constant possibility of renewal’ that contradicts the implied inevitability of decline.</w:t>
      </w:r>
      <w:r w:rsidRPr="003F77C7">
        <w:rPr>
          <w:rStyle w:val="EndnoteReference"/>
          <w:rFonts w:ascii="Times New Roman" w:hAnsi="Times New Roman" w:cs="Times New Roman"/>
          <w:sz w:val="24"/>
          <w:szCs w:val="24"/>
        </w:rPr>
        <w:endnoteReference w:id="8"/>
      </w:r>
      <w:r w:rsidR="00731D9C">
        <w:rPr>
          <w:rFonts w:ascii="Times New Roman" w:hAnsi="Times New Roman" w:cs="Times New Roman"/>
          <w:sz w:val="24"/>
          <w:szCs w:val="24"/>
        </w:rPr>
        <w:t xml:space="preserve"> His </w:t>
      </w:r>
      <w:r w:rsidRPr="003F77C7">
        <w:rPr>
          <w:rFonts w:ascii="Times New Roman" w:hAnsi="Times New Roman" w:cs="Times New Roman"/>
          <w:sz w:val="24"/>
          <w:szCs w:val="24"/>
        </w:rPr>
        <w:lastRenderedPageBreak/>
        <w:t>engagement with Irish-language texts and subject matter was considerable but, as these remarks show, it did not proceed from</w:t>
      </w:r>
      <w:r w:rsidR="00902B99">
        <w:rPr>
          <w:rFonts w:ascii="Times New Roman" w:hAnsi="Times New Roman" w:cs="Times New Roman"/>
          <w:sz w:val="24"/>
          <w:szCs w:val="24"/>
        </w:rPr>
        <w:t xml:space="preserve"> </w:t>
      </w:r>
      <w:r w:rsidRPr="003F77C7">
        <w:rPr>
          <w:rFonts w:ascii="Times New Roman" w:hAnsi="Times New Roman" w:cs="Times New Roman"/>
          <w:sz w:val="24"/>
          <w:szCs w:val="24"/>
        </w:rPr>
        <w:t>cultural nationalism – certainly nothing like that which underpins the work of</w:t>
      </w:r>
      <w:r w:rsidR="00731D9C">
        <w:rPr>
          <w:rFonts w:ascii="Times New Roman" w:hAnsi="Times New Roman" w:cs="Times New Roman"/>
          <w:sz w:val="24"/>
          <w:szCs w:val="24"/>
        </w:rPr>
        <w:t xml:space="preserve"> </w:t>
      </w:r>
      <w:r w:rsidRPr="003F77C7">
        <w:rPr>
          <w:rFonts w:ascii="Times New Roman" w:hAnsi="Times New Roman" w:cs="Times New Roman"/>
          <w:sz w:val="24"/>
          <w:szCs w:val="24"/>
        </w:rPr>
        <w:t xml:space="preserve">Thomas Kinsella. </w:t>
      </w:r>
      <w:r>
        <w:rPr>
          <w:rFonts w:ascii="Times New Roman" w:hAnsi="Times New Roman" w:cs="Times New Roman"/>
          <w:sz w:val="24"/>
          <w:szCs w:val="24"/>
        </w:rPr>
        <w:t xml:space="preserve">The same picture emerges from </w:t>
      </w:r>
      <w:r w:rsidR="00731D9C">
        <w:rPr>
          <w:rFonts w:ascii="Times New Roman" w:hAnsi="Times New Roman" w:cs="Times New Roman"/>
          <w:sz w:val="24"/>
          <w:szCs w:val="24"/>
        </w:rPr>
        <w:t xml:space="preserve">Heaney’s </w:t>
      </w:r>
      <w:r>
        <w:rPr>
          <w:rFonts w:ascii="Times New Roman" w:hAnsi="Times New Roman" w:cs="Times New Roman"/>
          <w:sz w:val="24"/>
          <w:szCs w:val="24"/>
        </w:rPr>
        <w:t xml:space="preserve">‘The God in the Tree’, </w:t>
      </w:r>
      <w:r w:rsidR="00731D9C">
        <w:rPr>
          <w:rFonts w:ascii="Times New Roman" w:hAnsi="Times New Roman" w:cs="Times New Roman"/>
          <w:sz w:val="24"/>
          <w:szCs w:val="24"/>
        </w:rPr>
        <w:t xml:space="preserve">written as a contribution to </w:t>
      </w:r>
      <w:r>
        <w:rPr>
          <w:rFonts w:ascii="Times New Roman" w:hAnsi="Times New Roman" w:cs="Times New Roman"/>
          <w:sz w:val="24"/>
          <w:szCs w:val="24"/>
        </w:rPr>
        <w:t>Seán Mac Réamoinn’s</w:t>
      </w:r>
      <w:r w:rsidR="00731D9C">
        <w:rPr>
          <w:rFonts w:ascii="Times New Roman" w:hAnsi="Times New Roman" w:cs="Times New Roman"/>
          <w:sz w:val="24"/>
          <w:szCs w:val="24"/>
        </w:rPr>
        <w:t xml:space="preserve"> </w:t>
      </w:r>
      <w:r>
        <w:rPr>
          <w:rFonts w:ascii="Times New Roman" w:hAnsi="Times New Roman" w:cs="Times New Roman"/>
          <w:sz w:val="24"/>
          <w:szCs w:val="24"/>
        </w:rPr>
        <w:t xml:space="preserve">essay collection, </w:t>
      </w:r>
      <w:r>
        <w:rPr>
          <w:rFonts w:ascii="Times New Roman" w:hAnsi="Times New Roman" w:cs="Times New Roman"/>
          <w:i/>
          <w:sz w:val="24"/>
          <w:szCs w:val="24"/>
        </w:rPr>
        <w:t>The Pleasures of Gaelic Poetry</w:t>
      </w:r>
      <w:r>
        <w:rPr>
          <w:rFonts w:ascii="Times New Roman" w:hAnsi="Times New Roman" w:cs="Times New Roman"/>
          <w:sz w:val="24"/>
          <w:szCs w:val="24"/>
        </w:rPr>
        <w:t>, in which he praises the freshness of early Irish nature poetry, its ‘surge towards praise’ and ‘unique inheritance’, but does not render his response to it in the autobiographical terms we find in his essays from this time on American and Eastern European poetry.</w:t>
      </w:r>
      <w:r w:rsidR="00731D9C">
        <w:rPr>
          <w:rStyle w:val="EndnoteReference"/>
          <w:rFonts w:ascii="Times New Roman" w:hAnsi="Times New Roman" w:cs="Times New Roman"/>
          <w:sz w:val="24"/>
          <w:szCs w:val="24"/>
        </w:rPr>
        <w:endnoteReference w:id="9"/>
      </w:r>
      <w:r>
        <w:rPr>
          <w:rFonts w:ascii="Times New Roman" w:hAnsi="Times New Roman" w:cs="Times New Roman"/>
          <w:sz w:val="24"/>
          <w:szCs w:val="24"/>
        </w:rPr>
        <w:t xml:space="preserve"> </w:t>
      </w:r>
      <w:r w:rsidRPr="003F77C7">
        <w:rPr>
          <w:rFonts w:ascii="Times New Roman" w:hAnsi="Times New Roman" w:cs="Times New Roman"/>
          <w:sz w:val="24"/>
          <w:szCs w:val="24"/>
        </w:rPr>
        <w:t xml:space="preserve">Nevertheless, a sense of that Gaelic otherness was without doubt an important aspect of his critical and popular success. Heaney turned to Irish-language texts at key points in his career, in his translations of </w:t>
      </w:r>
      <w:r w:rsidRPr="003F77C7">
        <w:rPr>
          <w:rFonts w:ascii="Times New Roman" w:hAnsi="Times New Roman" w:cs="Times New Roman"/>
          <w:i/>
          <w:sz w:val="24"/>
          <w:szCs w:val="24"/>
        </w:rPr>
        <w:t>Suibhne Geilt</w:t>
      </w:r>
      <w:r w:rsidRPr="003F77C7">
        <w:rPr>
          <w:rFonts w:ascii="Times New Roman" w:hAnsi="Times New Roman" w:cs="Times New Roman"/>
          <w:sz w:val="24"/>
          <w:szCs w:val="24"/>
        </w:rPr>
        <w:t xml:space="preserve"> as </w:t>
      </w:r>
      <w:r w:rsidRPr="003F77C7">
        <w:rPr>
          <w:rFonts w:ascii="Times New Roman" w:hAnsi="Times New Roman" w:cs="Times New Roman"/>
          <w:i/>
          <w:sz w:val="24"/>
          <w:szCs w:val="24"/>
        </w:rPr>
        <w:t>Sweeney Astray</w:t>
      </w:r>
      <w:r w:rsidRPr="003F77C7">
        <w:rPr>
          <w:rFonts w:ascii="Times New Roman" w:hAnsi="Times New Roman" w:cs="Times New Roman"/>
          <w:sz w:val="24"/>
          <w:szCs w:val="24"/>
        </w:rPr>
        <w:t xml:space="preserve"> and Brian Merriman’s </w:t>
      </w:r>
      <w:r w:rsidRPr="003F77C7">
        <w:rPr>
          <w:rFonts w:ascii="Times New Roman" w:hAnsi="Times New Roman" w:cs="Times New Roman"/>
          <w:i/>
          <w:sz w:val="24"/>
          <w:szCs w:val="24"/>
        </w:rPr>
        <w:t>Cúirt an Mheán-Oíche</w:t>
      </w:r>
      <w:r w:rsidRPr="003F77C7">
        <w:rPr>
          <w:rFonts w:ascii="Times New Roman" w:hAnsi="Times New Roman" w:cs="Times New Roman"/>
          <w:sz w:val="24"/>
          <w:szCs w:val="24"/>
        </w:rPr>
        <w:t xml:space="preserve"> (</w:t>
      </w:r>
      <w:r w:rsidRPr="003F77C7">
        <w:rPr>
          <w:rFonts w:ascii="Times New Roman" w:hAnsi="Times New Roman" w:cs="Times New Roman"/>
          <w:i/>
          <w:sz w:val="24"/>
          <w:szCs w:val="24"/>
        </w:rPr>
        <w:t>The Midnight Court</w:t>
      </w:r>
      <w:r w:rsidRPr="003F77C7">
        <w:rPr>
          <w:rFonts w:ascii="Times New Roman" w:hAnsi="Times New Roman" w:cs="Times New Roman"/>
          <w:sz w:val="24"/>
          <w:szCs w:val="24"/>
        </w:rPr>
        <w:t xml:space="preserve">) as </w:t>
      </w:r>
      <w:r w:rsidRPr="003F77C7">
        <w:rPr>
          <w:rFonts w:ascii="Times New Roman" w:hAnsi="Times New Roman" w:cs="Times New Roman"/>
          <w:i/>
          <w:sz w:val="24"/>
          <w:szCs w:val="24"/>
        </w:rPr>
        <w:t>The Midnight Verdict</w:t>
      </w:r>
      <w:r w:rsidRPr="003F77C7">
        <w:rPr>
          <w:rFonts w:ascii="Times New Roman" w:hAnsi="Times New Roman" w:cs="Times New Roman"/>
          <w:sz w:val="24"/>
          <w:szCs w:val="24"/>
        </w:rPr>
        <w:t xml:space="preserve">, but tended to do so within the framework of a dialogue across cultures – juxtaposing Merriman’s text with Ovid’s version of the Orpheus myth, for instance. Gaelic elements that stand out for an Anglophone reader, such as his use of place-names and dwelling on questions of pronunciation in the toponymic poems of </w:t>
      </w:r>
      <w:r w:rsidRPr="003F77C7">
        <w:rPr>
          <w:rFonts w:ascii="Times New Roman" w:hAnsi="Times New Roman" w:cs="Times New Roman"/>
          <w:i/>
          <w:sz w:val="24"/>
          <w:szCs w:val="24"/>
        </w:rPr>
        <w:t>Wintering Out</w:t>
      </w:r>
      <w:r w:rsidRPr="003F77C7">
        <w:rPr>
          <w:rFonts w:ascii="Times New Roman" w:hAnsi="Times New Roman" w:cs="Times New Roman"/>
          <w:sz w:val="24"/>
          <w:szCs w:val="24"/>
        </w:rPr>
        <w:t>, follow the same dialogic pattern</w:t>
      </w:r>
      <w:r w:rsidR="002B6F9C">
        <w:rPr>
          <w:rFonts w:ascii="Times New Roman" w:hAnsi="Times New Roman" w:cs="Times New Roman"/>
          <w:sz w:val="24"/>
          <w:szCs w:val="24"/>
        </w:rPr>
        <w:t xml:space="preserve"> – a dialogue in which the Gaelic elements realize their destiny through assimilation, or near-assimilation (cf. ‘Broagh’) into English. </w:t>
      </w:r>
      <w:r w:rsidR="00482A36">
        <w:rPr>
          <w:rFonts w:ascii="Times New Roman" w:hAnsi="Times New Roman" w:cs="Times New Roman"/>
          <w:sz w:val="24"/>
          <w:szCs w:val="24"/>
        </w:rPr>
        <w:t xml:space="preserve">Where </w:t>
      </w:r>
      <w:r w:rsidR="00902B99">
        <w:rPr>
          <w:rFonts w:ascii="Times New Roman" w:hAnsi="Times New Roman" w:cs="Times New Roman"/>
          <w:sz w:val="24"/>
          <w:szCs w:val="24"/>
        </w:rPr>
        <w:t xml:space="preserve">Ó Ríordáin </w:t>
      </w:r>
      <w:r w:rsidR="00482A36">
        <w:rPr>
          <w:rFonts w:ascii="Times New Roman" w:hAnsi="Times New Roman" w:cs="Times New Roman"/>
          <w:sz w:val="24"/>
          <w:szCs w:val="24"/>
        </w:rPr>
        <w:t xml:space="preserve">communicates existential uncertainty about his Irish-language medium, Heaney’s </w:t>
      </w:r>
      <w:r w:rsidR="003543DB">
        <w:rPr>
          <w:rFonts w:ascii="Times New Roman" w:hAnsi="Times New Roman" w:cs="Times New Roman"/>
          <w:sz w:val="24"/>
          <w:szCs w:val="24"/>
        </w:rPr>
        <w:t xml:space="preserve">Anglophone </w:t>
      </w:r>
      <w:r w:rsidR="007340DC">
        <w:rPr>
          <w:rFonts w:ascii="Times New Roman" w:hAnsi="Times New Roman" w:cs="Times New Roman"/>
          <w:sz w:val="24"/>
          <w:szCs w:val="24"/>
        </w:rPr>
        <w:t xml:space="preserve">explores his </w:t>
      </w:r>
      <w:r w:rsidR="00482A36">
        <w:rPr>
          <w:rFonts w:ascii="Times New Roman" w:hAnsi="Times New Roman" w:cs="Times New Roman"/>
          <w:sz w:val="24"/>
          <w:szCs w:val="24"/>
        </w:rPr>
        <w:t>anxieties</w:t>
      </w:r>
      <w:r w:rsidR="007340DC">
        <w:rPr>
          <w:rFonts w:ascii="Times New Roman" w:hAnsi="Times New Roman" w:cs="Times New Roman"/>
          <w:sz w:val="24"/>
          <w:szCs w:val="24"/>
        </w:rPr>
        <w:t xml:space="preserve"> </w:t>
      </w:r>
      <w:r w:rsidR="00482A36">
        <w:rPr>
          <w:rFonts w:ascii="Times New Roman" w:hAnsi="Times New Roman" w:cs="Times New Roman"/>
          <w:sz w:val="24"/>
          <w:szCs w:val="24"/>
        </w:rPr>
        <w:t>from a position of comparative strength and confidence.</w:t>
      </w:r>
      <w:r w:rsidR="003543DB">
        <w:rPr>
          <w:rFonts w:ascii="Times New Roman" w:hAnsi="Times New Roman" w:cs="Times New Roman"/>
          <w:sz w:val="24"/>
          <w:szCs w:val="24"/>
        </w:rPr>
        <w:t xml:space="preserve"> Is it a premise of his nostalgia for Gaelic origins that this material remain </w:t>
      </w:r>
      <w:r w:rsidRPr="003F77C7">
        <w:rPr>
          <w:rFonts w:ascii="Times New Roman" w:hAnsi="Times New Roman" w:cs="Times New Roman"/>
          <w:sz w:val="24"/>
          <w:szCs w:val="24"/>
        </w:rPr>
        <w:t>within</w:t>
      </w:r>
      <w:r>
        <w:rPr>
          <w:rFonts w:ascii="Times New Roman" w:hAnsi="Times New Roman" w:cs="Times New Roman"/>
          <w:sz w:val="24"/>
          <w:szCs w:val="24"/>
        </w:rPr>
        <w:t xml:space="preserve"> </w:t>
      </w:r>
      <w:r w:rsidRPr="003F77C7">
        <w:rPr>
          <w:rFonts w:ascii="Times New Roman" w:hAnsi="Times New Roman" w:cs="Times New Roman"/>
          <w:sz w:val="24"/>
          <w:szCs w:val="24"/>
        </w:rPr>
        <w:t>delimited bounds, and n</w:t>
      </w:r>
      <w:r w:rsidR="003543DB">
        <w:rPr>
          <w:rFonts w:ascii="Times New Roman" w:hAnsi="Times New Roman" w:cs="Times New Roman"/>
          <w:sz w:val="24"/>
          <w:szCs w:val="24"/>
        </w:rPr>
        <w:t>ever t</w:t>
      </w:r>
      <w:r w:rsidRPr="003F77C7">
        <w:rPr>
          <w:rFonts w:ascii="Times New Roman" w:hAnsi="Times New Roman" w:cs="Times New Roman"/>
          <w:sz w:val="24"/>
          <w:szCs w:val="24"/>
        </w:rPr>
        <w:t>hreaten</w:t>
      </w:r>
      <w:r w:rsidR="003543DB">
        <w:rPr>
          <w:rFonts w:ascii="Times New Roman" w:hAnsi="Times New Roman" w:cs="Times New Roman"/>
          <w:sz w:val="24"/>
          <w:szCs w:val="24"/>
        </w:rPr>
        <w:t xml:space="preserve"> </w:t>
      </w:r>
      <w:r w:rsidRPr="003F77C7">
        <w:rPr>
          <w:rFonts w:ascii="Times New Roman" w:hAnsi="Times New Roman" w:cs="Times New Roman"/>
          <w:sz w:val="24"/>
          <w:szCs w:val="24"/>
        </w:rPr>
        <w:t xml:space="preserve">to become Heaney’s principal medium of artistic expression? What does Heaney’s relationship with the language tell us about the linguistic make-up of Irish poetry today? </w:t>
      </w:r>
    </w:p>
    <w:p w:rsidR="00B32235" w:rsidRDefault="00B32235" w:rsidP="00B32235">
      <w:pPr>
        <w:spacing w:after="0"/>
        <w:jc w:val="both"/>
        <w:rPr>
          <w:rFonts w:ascii="Times New Roman" w:hAnsi="Times New Roman" w:cs="Times New Roman"/>
          <w:sz w:val="24"/>
          <w:szCs w:val="24"/>
        </w:rPr>
      </w:pPr>
    </w:p>
    <w:p w:rsidR="00B32235" w:rsidRDefault="00B32235" w:rsidP="00B32235">
      <w:pPr>
        <w:spacing w:after="0"/>
        <w:jc w:val="both"/>
        <w:rPr>
          <w:rFonts w:ascii="Times New Roman" w:hAnsi="Times New Roman" w:cs="Times New Roman"/>
          <w:sz w:val="24"/>
          <w:szCs w:val="24"/>
        </w:rPr>
      </w:pPr>
      <w:r w:rsidRPr="003F77C7">
        <w:rPr>
          <w:rFonts w:ascii="Times New Roman" w:hAnsi="Times New Roman" w:cs="Times New Roman"/>
          <w:sz w:val="24"/>
          <w:szCs w:val="24"/>
        </w:rPr>
        <w:tab/>
      </w:r>
      <w:r>
        <w:rPr>
          <w:rFonts w:ascii="Times New Roman" w:hAnsi="Times New Roman" w:cs="Times New Roman"/>
          <w:sz w:val="24"/>
          <w:szCs w:val="24"/>
        </w:rPr>
        <w:t>At issue here is the tension between the linguistic horizon</w:t>
      </w:r>
      <w:r w:rsidR="007340DC">
        <w:rPr>
          <w:rFonts w:ascii="Times New Roman" w:hAnsi="Times New Roman" w:cs="Times New Roman"/>
          <w:sz w:val="24"/>
          <w:szCs w:val="24"/>
        </w:rPr>
        <w:t>s</w:t>
      </w:r>
      <w:r>
        <w:rPr>
          <w:rFonts w:ascii="Times New Roman" w:hAnsi="Times New Roman" w:cs="Times New Roman"/>
          <w:sz w:val="24"/>
          <w:szCs w:val="24"/>
        </w:rPr>
        <w:t xml:space="preserve"> of possibility of Irish poetry at any given stage in its history, and the </w:t>
      </w:r>
      <w:r w:rsidR="003543DB">
        <w:rPr>
          <w:rFonts w:ascii="Times New Roman" w:hAnsi="Times New Roman" w:cs="Times New Roman"/>
          <w:sz w:val="24"/>
          <w:szCs w:val="24"/>
        </w:rPr>
        <w:t xml:space="preserve">more </w:t>
      </w:r>
      <w:r>
        <w:rPr>
          <w:rFonts w:ascii="Times New Roman" w:hAnsi="Times New Roman" w:cs="Times New Roman"/>
          <w:sz w:val="24"/>
          <w:szCs w:val="24"/>
        </w:rPr>
        <w:t>personal</w:t>
      </w:r>
      <w:r w:rsidR="003543DB">
        <w:rPr>
          <w:rFonts w:ascii="Times New Roman" w:hAnsi="Times New Roman" w:cs="Times New Roman"/>
          <w:sz w:val="24"/>
          <w:szCs w:val="24"/>
        </w:rPr>
        <w:t xml:space="preserve"> </w:t>
      </w:r>
      <w:r>
        <w:rPr>
          <w:rFonts w:ascii="Times New Roman" w:hAnsi="Times New Roman" w:cs="Times New Roman"/>
          <w:sz w:val="24"/>
          <w:szCs w:val="24"/>
        </w:rPr>
        <w:t>relationship with language any writer might choose to adopt. To begin with the former: t</w:t>
      </w:r>
      <w:r w:rsidRPr="003F77C7">
        <w:rPr>
          <w:rFonts w:ascii="Times New Roman" w:hAnsi="Times New Roman" w:cs="Times New Roman"/>
          <w:sz w:val="24"/>
          <w:szCs w:val="24"/>
        </w:rPr>
        <w:t>he topic of the Anglophone Irish writer and the Irish language opens large historical vistas, but one convenient starting point for discussion is the Young Ireland movement of the mid-nineteenth century. Though Daniel O’Connell had won Catholic Emancipation in 1829, younger patriots were not enamoured of his Whiggish worldview. His particular blend of nationalism was pragmatic and unromantic: he had no use for the Irish language, and thought the millions of Irish-speaking peasants living in poverty in pre-famine Ireland would be better served learning English. As the patriots of Young Ireland pressed for the repeal of the Union, they appealed to a more primal form of nationalism, in which the Irish language would play a central part. This nationalist movement – conducted in the name of the Gaelic past and heavily invested in translations from Irish by the poet of Young Ireland, James Clarence Mangan – was nevertheless very much an Anglophone phenomenon. Its leaders were Anglophone urban professionals, and its principal weapon was Anglophone newsprint. In his study of Mangan,</w:t>
      </w:r>
      <w:r w:rsidR="00B02F0B" w:rsidRPr="00B02F0B">
        <w:rPr>
          <w:rFonts w:ascii="Times New Roman" w:hAnsi="Times New Roman" w:cs="Times New Roman"/>
          <w:i/>
          <w:sz w:val="24"/>
          <w:szCs w:val="24"/>
        </w:rPr>
        <w:t xml:space="preserve"> Nationalism and Minor Literature: James Clarence Mangan and the Emergence of Irish Cultural Nationalism</w:t>
      </w:r>
      <w:r w:rsidR="00B02F0B">
        <w:rPr>
          <w:rFonts w:ascii="Times New Roman" w:hAnsi="Times New Roman" w:cs="Times New Roman"/>
          <w:sz w:val="24"/>
          <w:szCs w:val="24"/>
        </w:rPr>
        <w:t xml:space="preserve"> (1987), </w:t>
      </w:r>
      <w:r w:rsidRPr="003F77C7">
        <w:rPr>
          <w:rFonts w:ascii="Times New Roman" w:hAnsi="Times New Roman" w:cs="Times New Roman"/>
          <w:sz w:val="24"/>
          <w:szCs w:val="24"/>
        </w:rPr>
        <w:t>David Lloyd argues</w:t>
      </w:r>
      <w:r w:rsidR="00B02F0B">
        <w:rPr>
          <w:rFonts w:ascii="Times New Roman" w:hAnsi="Times New Roman" w:cs="Times New Roman"/>
          <w:sz w:val="24"/>
          <w:szCs w:val="24"/>
        </w:rPr>
        <w:t xml:space="preserve"> </w:t>
      </w:r>
      <w:r w:rsidRPr="003F77C7">
        <w:rPr>
          <w:rFonts w:ascii="Times New Roman" w:hAnsi="Times New Roman" w:cs="Times New Roman"/>
          <w:sz w:val="24"/>
          <w:szCs w:val="24"/>
        </w:rPr>
        <w:t xml:space="preserve">for the innate conservatism of bourgeois nationalism, </w:t>
      </w:r>
      <w:r w:rsidR="00B02F0B">
        <w:rPr>
          <w:rFonts w:ascii="Times New Roman" w:hAnsi="Times New Roman" w:cs="Times New Roman"/>
          <w:sz w:val="24"/>
          <w:szCs w:val="24"/>
        </w:rPr>
        <w:t>and its fannin</w:t>
      </w:r>
      <w:r w:rsidRPr="003F77C7">
        <w:rPr>
          <w:rFonts w:ascii="Times New Roman" w:hAnsi="Times New Roman" w:cs="Times New Roman"/>
          <w:sz w:val="24"/>
          <w:szCs w:val="24"/>
        </w:rPr>
        <w:t xml:space="preserve">g </w:t>
      </w:r>
      <w:r w:rsidR="00B02F0B">
        <w:rPr>
          <w:rFonts w:ascii="Times New Roman" w:hAnsi="Times New Roman" w:cs="Times New Roman"/>
          <w:sz w:val="24"/>
          <w:szCs w:val="24"/>
        </w:rPr>
        <w:t xml:space="preserve">of </w:t>
      </w:r>
      <w:r w:rsidRPr="003F77C7">
        <w:rPr>
          <w:rFonts w:ascii="Times New Roman" w:hAnsi="Times New Roman" w:cs="Times New Roman"/>
          <w:sz w:val="24"/>
          <w:szCs w:val="24"/>
        </w:rPr>
        <w:t xml:space="preserve">national passions the better to bind them to the distinctly unradical nation state in which they will result. </w:t>
      </w:r>
      <w:r w:rsidR="00B02F0B">
        <w:rPr>
          <w:rFonts w:ascii="Times New Roman" w:hAnsi="Times New Roman" w:cs="Times New Roman"/>
          <w:sz w:val="24"/>
          <w:szCs w:val="24"/>
        </w:rPr>
        <w:t xml:space="preserve">As </w:t>
      </w:r>
      <w:r>
        <w:rPr>
          <w:rFonts w:ascii="Times New Roman" w:hAnsi="Times New Roman" w:cs="Times New Roman"/>
          <w:sz w:val="24"/>
          <w:szCs w:val="24"/>
        </w:rPr>
        <w:t xml:space="preserve">I mention David Lloyd, this might be the moment too to remind ourselves of his notorious attack on Heaney, in </w:t>
      </w:r>
      <w:r>
        <w:rPr>
          <w:rFonts w:ascii="Times New Roman" w:hAnsi="Times New Roman" w:cs="Times New Roman"/>
          <w:i/>
          <w:sz w:val="24"/>
          <w:szCs w:val="24"/>
        </w:rPr>
        <w:t>Anomalous States</w:t>
      </w:r>
      <w:r w:rsidR="001864DD">
        <w:rPr>
          <w:rFonts w:ascii="Times New Roman" w:hAnsi="Times New Roman" w:cs="Times New Roman"/>
          <w:i/>
          <w:sz w:val="24"/>
          <w:szCs w:val="24"/>
        </w:rPr>
        <w:t>: Irish Writing and the Postcolonial Moment</w:t>
      </w:r>
      <w:r>
        <w:rPr>
          <w:rFonts w:ascii="Times New Roman" w:hAnsi="Times New Roman" w:cs="Times New Roman"/>
          <w:sz w:val="24"/>
          <w:szCs w:val="24"/>
        </w:rPr>
        <w:t xml:space="preserve">, in which he </w:t>
      </w:r>
      <w:r w:rsidR="00B02F0B">
        <w:rPr>
          <w:rFonts w:ascii="Times New Roman" w:hAnsi="Times New Roman" w:cs="Times New Roman"/>
          <w:sz w:val="24"/>
          <w:szCs w:val="24"/>
        </w:rPr>
        <w:t xml:space="preserve">paints </w:t>
      </w:r>
      <w:r>
        <w:rPr>
          <w:rFonts w:ascii="Times New Roman" w:hAnsi="Times New Roman" w:cs="Times New Roman"/>
          <w:sz w:val="24"/>
          <w:szCs w:val="24"/>
        </w:rPr>
        <w:t xml:space="preserve">Heaney’s nationalism as symptomatic of the nineteenth-century Anglophone trend I am describing, not </w:t>
      </w:r>
      <w:r>
        <w:rPr>
          <w:rFonts w:ascii="Times New Roman" w:hAnsi="Times New Roman" w:cs="Times New Roman"/>
          <w:sz w:val="24"/>
          <w:szCs w:val="24"/>
        </w:rPr>
        <w:lastRenderedPageBreak/>
        <w:t xml:space="preserve">so far removed from that Celticizing Unionist, Matthew Arnold. </w:t>
      </w:r>
      <w:r w:rsidRPr="003F77C7">
        <w:rPr>
          <w:rFonts w:ascii="Times New Roman" w:hAnsi="Times New Roman" w:cs="Times New Roman"/>
          <w:sz w:val="24"/>
          <w:szCs w:val="24"/>
        </w:rPr>
        <w:t xml:space="preserve">On this argument, the Gaelic aspects of Irish nationalism resemble the ‘vanishing meditator’ in Max Weber’s analysis of capitalism, facilitating a transition from one social structure to another, but receding once the change has taken place. </w:t>
      </w:r>
    </w:p>
    <w:p w:rsidR="00B32235" w:rsidRDefault="00B32235" w:rsidP="00B32235">
      <w:pPr>
        <w:spacing w:after="0"/>
        <w:jc w:val="both"/>
        <w:rPr>
          <w:rFonts w:ascii="Times New Roman" w:hAnsi="Times New Roman" w:cs="Times New Roman"/>
          <w:sz w:val="24"/>
          <w:szCs w:val="24"/>
        </w:rPr>
      </w:pPr>
    </w:p>
    <w:p w:rsidR="00B32235" w:rsidRDefault="00B32235" w:rsidP="00CA5D63">
      <w:pPr>
        <w:spacing w:after="0"/>
        <w:jc w:val="both"/>
        <w:rPr>
          <w:rFonts w:ascii="Times New Roman" w:hAnsi="Times New Roman" w:cs="Times New Roman"/>
          <w:sz w:val="24"/>
          <w:szCs w:val="24"/>
        </w:rPr>
      </w:pPr>
      <w:r>
        <w:rPr>
          <w:rFonts w:ascii="Times New Roman" w:hAnsi="Times New Roman" w:cs="Times New Roman"/>
          <w:sz w:val="24"/>
          <w:szCs w:val="24"/>
        </w:rPr>
        <w:tab/>
      </w:r>
      <w:r w:rsidRPr="003F77C7">
        <w:rPr>
          <w:rFonts w:ascii="Times New Roman" w:hAnsi="Times New Roman" w:cs="Times New Roman"/>
          <w:sz w:val="24"/>
          <w:szCs w:val="24"/>
        </w:rPr>
        <w:t xml:space="preserve">Late nineteenth-century Celticizing traded heavily on the native loquacity of the Gael, but Anglo-Saxon readers of the early Irish lyrics translated during this period by Osborn Bergin, Kuno Meyer and other scholars could not have failed to notice (even through those scholars’ less than fluent English translations) the remarkably clipped and minimalist nature of early Irish poetry. In his MA thesis on Irish nature poetry, </w:t>
      </w:r>
      <w:r w:rsidRPr="003F77C7">
        <w:rPr>
          <w:rStyle w:val="Emphasis"/>
          <w:rFonts w:ascii="Times New Roman" w:hAnsi="Times New Roman" w:cs="Times New Roman"/>
          <w:sz w:val="24"/>
          <w:szCs w:val="24"/>
        </w:rPr>
        <w:t>Nádúir</w:t>
      </w:r>
      <w:r w:rsidRPr="003F77C7">
        <w:rPr>
          <w:rStyle w:val="st"/>
          <w:rFonts w:ascii="Times New Roman" w:hAnsi="Times New Roman" w:cs="Times New Roman"/>
          <w:sz w:val="24"/>
          <w:szCs w:val="24"/>
        </w:rPr>
        <w:t>-</w:t>
      </w:r>
      <w:r w:rsidRPr="003F77C7">
        <w:rPr>
          <w:rStyle w:val="Emphasis"/>
          <w:rFonts w:ascii="Times New Roman" w:hAnsi="Times New Roman" w:cs="Times New Roman"/>
          <w:sz w:val="24"/>
          <w:szCs w:val="24"/>
        </w:rPr>
        <w:t>Fhilíocht</w:t>
      </w:r>
      <w:r w:rsidRPr="003F77C7">
        <w:rPr>
          <w:rStyle w:val="st"/>
          <w:rFonts w:ascii="Times New Roman" w:hAnsi="Times New Roman" w:cs="Times New Roman"/>
          <w:i/>
          <w:sz w:val="24"/>
          <w:szCs w:val="24"/>
        </w:rPr>
        <w:t xml:space="preserve"> na Gaedhilge</w:t>
      </w:r>
      <w:r w:rsidRPr="003F77C7">
        <w:rPr>
          <w:rStyle w:val="st"/>
          <w:rFonts w:ascii="Times New Roman" w:hAnsi="Times New Roman" w:cs="Times New Roman"/>
          <w:sz w:val="24"/>
          <w:szCs w:val="24"/>
        </w:rPr>
        <w:t>, the young Brian O’Nolan offered a theory on the original minimalism of the Gaelic muse and its subsequent fall into garrulousness.</w:t>
      </w:r>
      <w:r w:rsidR="00B02F0B">
        <w:rPr>
          <w:rStyle w:val="EndnoteReference"/>
          <w:rFonts w:ascii="Times New Roman" w:hAnsi="Times New Roman" w:cs="Times New Roman"/>
          <w:sz w:val="24"/>
          <w:szCs w:val="24"/>
        </w:rPr>
        <w:endnoteReference w:id="10"/>
      </w:r>
      <w:r w:rsidRPr="003F77C7">
        <w:rPr>
          <w:rStyle w:val="st"/>
          <w:rFonts w:ascii="Times New Roman" w:hAnsi="Times New Roman" w:cs="Times New Roman"/>
          <w:sz w:val="24"/>
          <w:szCs w:val="24"/>
        </w:rPr>
        <w:t xml:space="preserve"> Drawing heavily on T. S. Eliot’s concept of the dissociation of sensibility, O’Nolan proposes that Old Irish poetry allows its authors to communicate the natural world in unmediated form, and that only several centuries afterwards was the personality of the poet added to the mix.</w:t>
      </w:r>
      <w:r>
        <w:rPr>
          <w:rStyle w:val="st"/>
          <w:rFonts w:ascii="Times New Roman" w:hAnsi="Times New Roman" w:cs="Times New Roman"/>
          <w:sz w:val="24"/>
          <w:szCs w:val="24"/>
        </w:rPr>
        <w:t xml:space="preserve"> If such was the theory, the practice for translators was rather different, and remained so until more modernist times.</w:t>
      </w:r>
      <w:r w:rsidR="00F41DED">
        <w:rPr>
          <w:rStyle w:val="EndnoteReference"/>
          <w:rFonts w:ascii="Times New Roman" w:hAnsi="Times New Roman" w:cs="Times New Roman"/>
          <w:sz w:val="24"/>
          <w:szCs w:val="24"/>
        </w:rPr>
        <w:endnoteReference w:id="11"/>
      </w:r>
      <w:r>
        <w:rPr>
          <w:rStyle w:val="st"/>
          <w:rFonts w:ascii="Times New Roman" w:hAnsi="Times New Roman" w:cs="Times New Roman"/>
          <w:sz w:val="24"/>
          <w:szCs w:val="24"/>
        </w:rPr>
        <w:t xml:space="preserve"> </w:t>
      </w:r>
      <w:r w:rsidRPr="003F77C7">
        <w:rPr>
          <w:rFonts w:ascii="Times New Roman" w:hAnsi="Times New Roman" w:cs="Times New Roman"/>
          <w:sz w:val="24"/>
          <w:szCs w:val="24"/>
        </w:rPr>
        <w:t xml:space="preserve">The second half of the nineteenth century brought the Irish Literary Revival, and further heavy investment in the idea of an </w:t>
      </w:r>
      <w:r w:rsidR="001864DD" w:rsidRPr="001864DD">
        <w:rPr>
          <w:rFonts w:ascii="Times New Roman" w:hAnsi="Times New Roman" w:cs="Times New Roman"/>
          <w:i/>
          <w:sz w:val="24"/>
          <w:szCs w:val="24"/>
        </w:rPr>
        <w:t>echt</w:t>
      </w:r>
      <w:r w:rsidR="001864DD">
        <w:rPr>
          <w:rFonts w:ascii="Times New Roman" w:hAnsi="Times New Roman" w:cs="Times New Roman"/>
          <w:sz w:val="24"/>
          <w:szCs w:val="24"/>
        </w:rPr>
        <w:t xml:space="preserve">-Gaelic </w:t>
      </w:r>
      <w:r w:rsidRPr="003F77C7">
        <w:rPr>
          <w:rFonts w:ascii="Times New Roman" w:hAnsi="Times New Roman" w:cs="Times New Roman"/>
          <w:sz w:val="24"/>
          <w:szCs w:val="24"/>
        </w:rPr>
        <w:t>West Coast. Despite their middle-class and Anglo-Irish backgrounds, some writers of the Revival (Lady Gregory, J. M. Synge) did take the trouble to learn Irish, while others (principally Yeats) did not. In a poem such as ‘The Fisherman’, with its idealized Connemara peasant, we see a classic instance of cultural appropriation and the noble savage paradigm at work. The fisherman embodies values at odds with the world of</w:t>
      </w:r>
      <w:r>
        <w:rPr>
          <w:rFonts w:ascii="Times New Roman" w:hAnsi="Times New Roman" w:cs="Times New Roman"/>
          <w:sz w:val="24"/>
          <w:szCs w:val="24"/>
        </w:rPr>
        <w:t xml:space="preserve"> </w:t>
      </w:r>
      <w:r w:rsidRPr="003F77C7">
        <w:rPr>
          <w:rFonts w:ascii="Times New Roman" w:hAnsi="Times New Roman" w:cs="Times New Roman"/>
          <w:sz w:val="24"/>
          <w:szCs w:val="24"/>
        </w:rPr>
        <w:t>Victorian Britain. Yeats will exploit these to position himself as an Irish writer, but whether out of sensitivity or laziness will not make the effort to enter the fisherman’s world. He remains a type: unindividuated, aloof and unknowable. The realization of this gap between ideal and reality impressed itself strongly on the young Patrick Kavanagh, whose response to Yeats’s appropriations of peasant life was one of resentment.</w:t>
      </w:r>
      <w:r>
        <w:rPr>
          <w:rFonts w:ascii="Times New Roman" w:hAnsi="Times New Roman" w:cs="Times New Roman"/>
          <w:sz w:val="24"/>
          <w:szCs w:val="24"/>
        </w:rPr>
        <w:t xml:space="preserve"> Kavanagh objected to Yeats’s belief in a peasant class, on condition that he need never experience it from the inside, and much the same can be said for Yeats’s understanding of the Irish language. Heaney does not follow Yeats in this high-handed detachment, but</w:t>
      </w:r>
      <w:r w:rsidR="00CA5D63">
        <w:rPr>
          <w:rFonts w:ascii="Times New Roman" w:hAnsi="Times New Roman" w:cs="Times New Roman"/>
          <w:sz w:val="24"/>
          <w:szCs w:val="24"/>
        </w:rPr>
        <w:t xml:space="preserve"> how far along the road to </w:t>
      </w:r>
      <w:r w:rsidR="001864DD">
        <w:rPr>
          <w:rFonts w:ascii="Times New Roman" w:hAnsi="Times New Roman" w:cs="Times New Roman"/>
          <w:sz w:val="24"/>
          <w:szCs w:val="24"/>
        </w:rPr>
        <w:t>linguistic authenticity</w:t>
      </w:r>
      <w:r w:rsidR="002B6F9C">
        <w:rPr>
          <w:rFonts w:ascii="Times New Roman" w:hAnsi="Times New Roman" w:cs="Times New Roman"/>
          <w:sz w:val="24"/>
          <w:szCs w:val="24"/>
        </w:rPr>
        <w:t xml:space="preserve"> </w:t>
      </w:r>
      <w:r w:rsidR="00CA5D63">
        <w:rPr>
          <w:rFonts w:ascii="Times New Roman" w:hAnsi="Times New Roman" w:cs="Times New Roman"/>
          <w:sz w:val="24"/>
          <w:szCs w:val="24"/>
        </w:rPr>
        <w:t>this advances him – assuming</w:t>
      </w:r>
      <w:r w:rsidR="00533168">
        <w:rPr>
          <w:rFonts w:ascii="Times New Roman" w:hAnsi="Times New Roman" w:cs="Times New Roman"/>
          <w:sz w:val="24"/>
          <w:szCs w:val="24"/>
        </w:rPr>
        <w:t xml:space="preserve"> </w:t>
      </w:r>
      <w:r w:rsidR="00CA5D63">
        <w:rPr>
          <w:rFonts w:ascii="Times New Roman" w:hAnsi="Times New Roman" w:cs="Times New Roman"/>
          <w:sz w:val="24"/>
          <w:szCs w:val="24"/>
        </w:rPr>
        <w:t xml:space="preserve">authenticity </w:t>
      </w:r>
      <w:r w:rsidR="00533168">
        <w:rPr>
          <w:rFonts w:ascii="Times New Roman" w:hAnsi="Times New Roman" w:cs="Times New Roman"/>
          <w:sz w:val="24"/>
          <w:szCs w:val="24"/>
        </w:rPr>
        <w:t xml:space="preserve">is even possible </w:t>
      </w:r>
      <w:r w:rsidR="00CA5D63">
        <w:rPr>
          <w:rFonts w:ascii="Times New Roman" w:hAnsi="Times New Roman" w:cs="Times New Roman"/>
          <w:sz w:val="24"/>
          <w:szCs w:val="24"/>
        </w:rPr>
        <w:t xml:space="preserve">– remains a moot point. </w:t>
      </w:r>
    </w:p>
    <w:p w:rsidR="00B32235" w:rsidRDefault="00B32235" w:rsidP="00B32235">
      <w:pPr>
        <w:spacing w:after="0"/>
        <w:jc w:val="both"/>
        <w:rPr>
          <w:rFonts w:ascii="Times New Roman" w:hAnsi="Times New Roman" w:cs="Times New Roman"/>
          <w:sz w:val="24"/>
          <w:szCs w:val="24"/>
        </w:rPr>
      </w:pPr>
    </w:p>
    <w:p w:rsidR="00B32235" w:rsidRPr="003F77C7" w:rsidRDefault="00B32235" w:rsidP="00B32235">
      <w:pPr>
        <w:spacing w:after="0"/>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sidR="00C27A1E">
        <w:rPr>
          <w:rFonts w:ascii="Times New Roman" w:hAnsi="Times New Roman" w:cs="Times New Roman"/>
          <w:sz w:val="24"/>
          <w:szCs w:val="24"/>
        </w:rPr>
        <w:t xml:space="preserve">By way of my first textual exhibit example, </w:t>
      </w:r>
      <w:r>
        <w:rPr>
          <w:rFonts w:ascii="Times New Roman" w:hAnsi="Times New Roman" w:cs="Times New Roman"/>
          <w:sz w:val="24"/>
          <w:szCs w:val="24"/>
        </w:rPr>
        <w:t>I</w:t>
      </w:r>
      <w:r w:rsidR="003543DB">
        <w:rPr>
          <w:rFonts w:ascii="Times New Roman" w:hAnsi="Times New Roman" w:cs="Times New Roman"/>
          <w:sz w:val="24"/>
          <w:szCs w:val="24"/>
        </w:rPr>
        <w:t xml:space="preserve"> would </w:t>
      </w:r>
      <w:r>
        <w:rPr>
          <w:rFonts w:ascii="Times New Roman" w:hAnsi="Times New Roman" w:cs="Times New Roman"/>
          <w:sz w:val="24"/>
          <w:szCs w:val="24"/>
        </w:rPr>
        <w:t xml:space="preserve">like to look at a Heaney poem that foregrounds the Irish language, ‘Sruth’ from </w:t>
      </w:r>
      <w:r>
        <w:rPr>
          <w:rFonts w:ascii="Times New Roman" w:hAnsi="Times New Roman" w:cs="Times New Roman"/>
          <w:i/>
          <w:sz w:val="24"/>
          <w:szCs w:val="24"/>
        </w:rPr>
        <w:t>Electric Light</w:t>
      </w:r>
      <w:r>
        <w:rPr>
          <w:rFonts w:ascii="Times New Roman" w:hAnsi="Times New Roman" w:cs="Times New Roman"/>
          <w:sz w:val="24"/>
          <w:szCs w:val="24"/>
        </w:rPr>
        <w:t xml:space="preserve">. </w:t>
      </w:r>
      <w:r w:rsidRPr="003F77C7">
        <w:rPr>
          <w:rFonts w:ascii="Times New Roman" w:hAnsi="Times New Roman" w:cs="Times New Roman"/>
          <w:sz w:val="24"/>
          <w:szCs w:val="24"/>
        </w:rPr>
        <w:t>‘Sruth’, meaning ‘stream’, is a meditation on linguistic in-bet</w:t>
      </w:r>
      <w:r w:rsidR="00C27A1E">
        <w:rPr>
          <w:rFonts w:ascii="Times New Roman" w:hAnsi="Times New Roman" w:cs="Times New Roman"/>
          <w:sz w:val="24"/>
          <w:szCs w:val="24"/>
        </w:rPr>
        <w:t>weenness and an elegy for Mary Ó</w:t>
      </w:r>
      <w:r w:rsidRPr="003F77C7">
        <w:rPr>
          <w:rFonts w:ascii="Times New Roman" w:hAnsi="Times New Roman" w:cs="Times New Roman"/>
          <w:sz w:val="24"/>
          <w:szCs w:val="24"/>
        </w:rPr>
        <w:t xml:space="preserve"> Muirithe, originally an inhabitant of the Donegal </w:t>
      </w:r>
      <w:r w:rsidRPr="003F77C7">
        <w:rPr>
          <w:rFonts w:ascii="Times New Roman" w:hAnsi="Times New Roman" w:cs="Times New Roman"/>
          <w:i/>
          <w:sz w:val="24"/>
          <w:szCs w:val="24"/>
        </w:rPr>
        <w:t>breac-Ghaeltacht</w:t>
      </w:r>
      <w:r w:rsidRPr="003F77C7">
        <w:rPr>
          <w:rFonts w:ascii="Times New Roman" w:hAnsi="Times New Roman" w:cs="Times New Roman"/>
          <w:sz w:val="24"/>
          <w:szCs w:val="24"/>
        </w:rPr>
        <w:t xml:space="preserve"> (partial Gaeltacht). The poem uses a heavily anapaestic short line to capture the flow of the river, and plunges us straight into the superimposition of culture on nature:</w:t>
      </w:r>
    </w:p>
    <w:p w:rsidR="00B32235" w:rsidRDefault="00B32235" w:rsidP="00B32235">
      <w:pPr>
        <w:spacing w:after="0"/>
        <w:jc w:val="both"/>
        <w:rPr>
          <w:rFonts w:ascii="Times New Roman" w:hAnsi="Times New Roman" w:cs="Times New Roman"/>
          <w:sz w:val="24"/>
          <w:szCs w:val="24"/>
        </w:rPr>
      </w:pPr>
    </w:p>
    <w:p w:rsidR="00B32235" w:rsidRPr="003F77C7" w:rsidRDefault="00B32235" w:rsidP="00B32235">
      <w:pPr>
        <w:spacing w:after="0"/>
        <w:ind w:left="737"/>
        <w:jc w:val="both"/>
        <w:rPr>
          <w:rFonts w:ascii="Times New Roman" w:hAnsi="Times New Roman" w:cs="Times New Roman"/>
          <w:sz w:val="24"/>
          <w:szCs w:val="24"/>
        </w:rPr>
      </w:pPr>
      <w:r w:rsidRPr="003F77C7">
        <w:rPr>
          <w:rFonts w:ascii="Times New Roman" w:hAnsi="Times New Roman" w:cs="Times New Roman"/>
          <w:sz w:val="24"/>
          <w:szCs w:val="24"/>
        </w:rPr>
        <w:t>The bilingual race</w:t>
      </w:r>
    </w:p>
    <w:p w:rsidR="00B32235" w:rsidRPr="003F77C7" w:rsidRDefault="00B32235" w:rsidP="00B32235">
      <w:pPr>
        <w:spacing w:after="0"/>
        <w:ind w:left="737"/>
        <w:jc w:val="both"/>
        <w:rPr>
          <w:rFonts w:ascii="Times New Roman" w:hAnsi="Times New Roman" w:cs="Times New Roman"/>
          <w:sz w:val="24"/>
          <w:szCs w:val="24"/>
        </w:rPr>
      </w:pPr>
      <w:r w:rsidRPr="003F77C7">
        <w:rPr>
          <w:rFonts w:ascii="Times New Roman" w:hAnsi="Times New Roman" w:cs="Times New Roman"/>
          <w:sz w:val="24"/>
          <w:szCs w:val="24"/>
        </w:rPr>
        <w:t>And truth of that water</w:t>
      </w:r>
    </w:p>
    <w:p w:rsidR="00B32235" w:rsidRPr="003F77C7" w:rsidRDefault="00B32235" w:rsidP="00B32235">
      <w:pPr>
        <w:spacing w:after="0"/>
        <w:ind w:left="737"/>
        <w:jc w:val="both"/>
        <w:rPr>
          <w:rFonts w:ascii="Times New Roman" w:hAnsi="Times New Roman" w:cs="Times New Roman"/>
          <w:sz w:val="24"/>
          <w:szCs w:val="24"/>
        </w:rPr>
      </w:pPr>
      <w:r w:rsidRPr="003F77C7">
        <w:rPr>
          <w:rFonts w:ascii="Times New Roman" w:hAnsi="Times New Roman" w:cs="Times New Roman"/>
          <w:sz w:val="24"/>
          <w:szCs w:val="24"/>
        </w:rPr>
        <w:t>Spilling down Errigal,</w:t>
      </w:r>
    </w:p>
    <w:p w:rsidR="00B32235" w:rsidRPr="003F77C7" w:rsidRDefault="00B32235" w:rsidP="00B32235">
      <w:pPr>
        <w:spacing w:after="0"/>
        <w:ind w:left="737"/>
        <w:jc w:val="both"/>
        <w:rPr>
          <w:rFonts w:ascii="Times New Roman" w:hAnsi="Times New Roman" w:cs="Times New Roman"/>
          <w:sz w:val="24"/>
          <w:szCs w:val="24"/>
        </w:rPr>
      </w:pPr>
    </w:p>
    <w:p w:rsidR="00B32235" w:rsidRPr="003F77C7" w:rsidRDefault="00B32235" w:rsidP="00B32235">
      <w:pPr>
        <w:spacing w:after="0"/>
        <w:ind w:left="737"/>
        <w:jc w:val="both"/>
        <w:rPr>
          <w:rFonts w:ascii="Times New Roman" w:hAnsi="Times New Roman" w:cs="Times New Roman"/>
          <w:sz w:val="24"/>
          <w:szCs w:val="24"/>
        </w:rPr>
      </w:pPr>
      <w:r w:rsidRPr="003F77C7">
        <w:rPr>
          <w:rFonts w:ascii="Times New Roman" w:hAnsi="Times New Roman" w:cs="Times New Roman"/>
          <w:sz w:val="24"/>
          <w:szCs w:val="24"/>
        </w:rPr>
        <w:t xml:space="preserve">The </w:t>
      </w:r>
      <w:r w:rsidRPr="003F77C7">
        <w:rPr>
          <w:rFonts w:ascii="Times New Roman" w:hAnsi="Times New Roman" w:cs="Times New Roman"/>
          <w:i/>
          <w:sz w:val="24"/>
          <w:szCs w:val="24"/>
        </w:rPr>
        <w:t>sruth</w:t>
      </w:r>
      <w:r w:rsidRPr="003F77C7">
        <w:rPr>
          <w:rFonts w:ascii="Times New Roman" w:hAnsi="Times New Roman" w:cs="Times New Roman"/>
          <w:sz w:val="24"/>
          <w:szCs w:val="24"/>
        </w:rPr>
        <w:t xml:space="preserve"> like the rush</w:t>
      </w:r>
    </w:p>
    <w:p w:rsidR="00B32235" w:rsidRPr="003F77C7" w:rsidRDefault="00B32235" w:rsidP="00B32235">
      <w:pPr>
        <w:spacing w:after="0"/>
        <w:ind w:left="737"/>
        <w:jc w:val="both"/>
        <w:rPr>
          <w:rFonts w:ascii="Times New Roman" w:hAnsi="Times New Roman" w:cs="Times New Roman"/>
          <w:sz w:val="24"/>
          <w:szCs w:val="24"/>
        </w:rPr>
      </w:pPr>
      <w:r w:rsidRPr="003F77C7">
        <w:rPr>
          <w:rFonts w:ascii="Times New Roman" w:hAnsi="Times New Roman" w:cs="Times New Roman"/>
          <w:sz w:val="24"/>
          <w:szCs w:val="24"/>
        </w:rPr>
        <w:lastRenderedPageBreak/>
        <w:t>Of its downpour translated</w:t>
      </w:r>
    </w:p>
    <w:p w:rsidR="00B32235" w:rsidRPr="003F77C7" w:rsidRDefault="00B32235" w:rsidP="00B32235">
      <w:pPr>
        <w:spacing w:after="0"/>
        <w:ind w:left="737"/>
        <w:jc w:val="both"/>
        <w:rPr>
          <w:rFonts w:ascii="Times New Roman" w:hAnsi="Times New Roman" w:cs="Times New Roman"/>
          <w:sz w:val="24"/>
          <w:szCs w:val="24"/>
        </w:rPr>
      </w:pPr>
      <w:r w:rsidRPr="003F77C7">
        <w:rPr>
          <w:rFonts w:ascii="Times New Roman" w:hAnsi="Times New Roman" w:cs="Times New Roman"/>
          <w:sz w:val="24"/>
          <w:szCs w:val="24"/>
        </w:rPr>
        <w:t>Into your accent;</w:t>
      </w:r>
      <w:r w:rsidRPr="003F77C7">
        <w:rPr>
          <w:rStyle w:val="EndnoteReference"/>
          <w:rFonts w:ascii="Times New Roman" w:hAnsi="Times New Roman" w:cs="Times New Roman"/>
          <w:sz w:val="24"/>
          <w:szCs w:val="24"/>
        </w:rPr>
        <w:endnoteReference w:id="12"/>
      </w:r>
    </w:p>
    <w:p w:rsidR="00B32235" w:rsidRPr="003F77C7" w:rsidRDefault="00B32235" w:rsidP="00B32235">
      <w:pPr>
        <w:spacing w:after="0"/>
        <w:jc w:val="both"/>
        <w:rPr>
          <w:rFonts w:ascii="Times New Roman" w:hAnsi="Times New Roman" w:cs="Times New Roman"/>
          <w:sz w:val="24"/>
          <w:szCs w:val="24"/>
        </w:rPr>
      </w:pPr>
    </w:p>
    <w:p w:rsidR="00B32235" w:rsidRPr="003F77C7" w:rsidRDefault="00B32235" w:rsidP="00B32235">
      <w:pPr>
        <w:spacing w:after="0"/>
        <w:jc w:val="both"/>
        <w:rPr>
          <w:rFonts w:ascii="Times New Roman" w:hAnsi="Times New Roman" w:cs="Times New Roman"/>
          <w:sz w:val="24"/>
          <w:szCs w:val="24"/>
        </w:rPr>
      </w:pPr>
      <w:r w:rsidRPr="003F77C7">
        <w:rPr>
          <w:rFonts w:ascii="Times New Roman" w:hAnsi="Times New Roman" w:cs="Times New Roman"/>
          <w:sz w:val="24"/>
          <w:szCs w:val="24"/>
        </w:rPr>
        <w:tab/>
        <w:t xml:space="preserve"> The reality of a </w:t>
      </w:r>
      <w:r w:rsidRPr="003F77C7">
        <w:rPr>
          <w:rFonts w:ascii="Times New Roman" w:hAnsi="Times New Roman" w:cs="Times New Roman"/>
          <w:i/>
          <w:sz w:val="24"/>
          <w:szCs w:val="24"/>
        </w:rPr>
        <w:t>breac-Ghaeltacht</w:t>
      </w:r>
      <w:r w:rsidRPr="003F77C7">
        <w:rPr>
          <w:rFonts w:ascii="Times New Roman" w:hAnsi="Times New Roman" w:cs="Times New Roman"/>
          <w:sz w:val="24"/>
          <w:szCs w:val="24"/>
        </w:rPr>
        <w:t xml:space="preserve"> is the clash of languages, with the majority language usually placing the minority language under considerable strain, but in ‘Sruth’ Heaney presents English and Irish as existing in complementary balance. The human and the natural worlds too exist in balance (‘Mountain and maiden’), as do language and landscape, in a slightly overplayed use of Heaney’s signature adjective: ‘In the guttural glen’. Nevertheless, a separation has taken place: these are the remembered landscapes of childhood, which the poem’s dedicatee enjoins Heaney to visit should anything happen to her. Now that she has died of cancer, they are burnished into fresh intensity by the honouring of the poet’s vow. The poem comes full circle when it finds in the landscape what the poet had visualised when the dea</w:t>
      </w:r>
      <w:r w:rsidR="00C27A1E">
        <w:rPr>
          <w:rFonts w:ascii="Times New Roman" w:hAnsi="Times New Roman" w:cs="Times New Roman"/>
          <w:sz w:val="24"/>
          <w:szCs w:val="24"/>
        </w:rPr>
        <w:t xml:space="preserve">d woman first made her request: </w:t>
      </w:r>
      <w:r w:rsidRPr="003F77C7">
        <w:rPr>
          <w:rFonts w:ascii="Times New Roman" w:hAnsi="Times New Roman" w:cs="Times New Roman"/>
          <w:sz w:val="24"/>
          <w:szCs w:val="24"/>
        </w:rPr>
        <w:t xml:space="preserve">a return to origins concentrated in the Irish word that provides </w:t>
      </w:r>
      <w:r w:rsidR="00C27A1E">
        <w:rPr>
          <w:rFonts w:ascii="Times New Roman" w:hAnsi="Times New Roman" w:cs="Times New Roman"/>
          <w:sz w:val="24"/>
          <w:szCs w:val="24"/>
        </w:rPr>
        <w:t xml:space="preserve">the poem with </w:t>
      </w:r>
      <w:r w:rsidRPr="003F77C7">
        <w:rPr>
          <w:rFonts w:ascii="Times New Roman" w:hAnsi="Times New Roman" w:cs="Times New Roman"/>
          <w:sz w:val="24"/>
          <w:szCs w:val="24"/>
        </w:rPr>
        <w:t>its title:</w:t>
      </w:r>
    </w:p>
    <w:p w:rsidR="00B32235" w:rsidRPr="003F77C7" w:rsidRDefault="00B32235" w:rsidP="00B32235">
      <w:pPr>
        <w:spacing w:after="0"/>
        <w:jc w:val="both"/>
        <w:rPr>
          <w:rFonts w:ascii="Times New Roman" w:hAnsi="Times New Roman" w:cs="Times New Roman"/>
          <w:sz w:val="24"/>
          <w:szCs w:val="24"/>
        </w:rPr>
      </w:pPr>
    </w:p>
    <w:p w:rsidR="00B32235" w:rsidRPr="003F77C7" w:rsidRDefault="00B32235" w:rsidP="00B32235">
      <w:pPr>
        <w:spacing w:after="0"/>
        <w:ind w:left="737"/>
        <w:jc w:val="both"/>
        <w:rPr>
          <w:rFonts w:ascii="Times New Roman" w:hAnsi="Times New Roman" w:cs="Times New Roman"/>
          <w:sz w:val="24"/>
          <w:szCs w:val="24"/>
        </w:rPr>
      </w:pPr>
      <w:r w:rsidRPr="003F77C7">
        <w:rPr>
          <w:rFonts w:ascii="Times New Roman" w:hAnsi="Times New Roman" w:cs="Times New Roman"/>
          <w:sz w:val="24"/>
          <w:szCs w:val="24"/>
        </w:rPr>
        <w:t>And now it has happened</w:t>
      </w:r>
    </w:p>
    <w:p w:rsidR="00B32235" w:rsidRPr="003F77C7" w:rsidRDefault="00B32235" w:rsidP="00B32235">
      <w:pPr>
        <w:spacing w:after="0"/>
        <w:ind w:left="737"/>
        <w:jc w:val="both"/>
        <w:rPr>
          <w:rFonts w:ascii="Times New Roman" w:hAnsi="Times New Roman" w:cs="Times New Roman"/>
          <w:sz w:val="24"/>
          <w:szCs w:val="24"/>
        </w:rPr>
      </w:pPr>
      <w:r w:rsidRPr="003F77C7">
        <w:rPr>
          <w:rFonts w:ascii="Times New Roman" w:hAnsi="Times New Roman" w:cs="Times New Roman"/>
          <w:sz w:val="24"/>
          <w:szCs w:val="24"/>
        </w:rPr>
        <w:t>I see what I saw</w:t>
      </w:r>
    </w:p>
    <w:p w:rsidR="00B32235" w:rsidRPr="003F77C7" w:rsidRDefault="00B32235" w:rsidP="00B32235">
      <w:pPr>
        <w:spacing w:after="0"/>
        <w:ind w:left="737"/>
        <w:jc w:val="both"/>
        <w:rPr>
          <w:rFonts w:ascii="Times New Roman" w:hAnsi="Times New Roman" w:cs="Times New Roman"/>
          <w:sz w:val="24"/>
          <w:szCs w:val="24"/>
        </w:rPr>
      </w:pPr>
      <w:r w:rsidRPr="003F77C7">
        <w:rPr>
          <w:rFonts w:ascii="Times New Roman" w:hAnsi="Times New Roman" w:cs="Times New Roman"/>
          <w:sz w:val="24"/>
          <w:szCs w:val="24"/>
        </w:rPr>
        <w:t>On the morning you asked me:</w:t>
      </w:r>
    </w:p>
    <w:p w:rsidR="00B32235" w:rsidRPr="003F77C7" w:rsidRDefault="00B32235" w:rsidP="00B32235">
      <w:pPr>
        <w:spacing w:after="0"/>
        <w:ind w:left="737"/>
        <w:jc w:val="both"/>
        <w:rPr>
          <w:rFonts w:ascii="Times New Roman" w:hAnsi="Times New Roman" w:cs="Times New Roman"/>
          <w:sz w:val="24"/>
          <w:szCs w:val="24"/>
        </w:rPr>
      </w:pPr>
    </w:p>
    <w:p w:rsidR="00B32235" w:rsidRPr="003F77C7" w:rsidRDefault="00B32235" w:rsidP="00B32235">
      <w:pPr>
        <w:spacing w:after="0"/>
        <w:ind w:left="737"/>
        <w:jc w:val="both"/>
        <w:rPr>
          <w:rFonts w:ascii="Times New Roman" w:hAnsi="Times New Roman" w:cs="Times New Roman"/>
          <w:sz w:val="24"/>
          <w:szCs w:val="24"/>
        </w:rPr>
      </w:pPr>
      <w:r w:rsidRPr="003F77C7">
        <w:rPr>
          <w:rFonts w:ascii="Times New Roman" w:hAnsi="Times New Roman" w:cs="Times New Roman"/>
          <w:sz w:val="24"/>
          <w:szCs w:val="24"/>
        </w:rPr>
        <w:t>Neck-baring snowdrops –</w:t>
      </w:r>
    </w:p>
    <w:p w:rsidR="00B32235" w:rsidRPr="003F77C7" w:rsidRDefault="00B32235" w:rsidP="00B32235">
      <w:pPr>
        <w:spacing w:after="0"/>
        <w:ind w:left="737"/>
        <w:jc w:val="both"/>
        <w:rPr>
          <w:rFonts w:ascii="Times New Roman" w:hAnsi="Times New Roman" w:cs="Times New Roman"/>
          <w:sz w:val="24"/>
          <w:szCs w:val="24"/>
        </w:rPr>
      </w:pPr>
      <w:r w:rsidRPr="003F77C7">
        <w:rPr>
          <w:rFonts w:ascii="Times New Roman" w:hAnsi="Times New Roman" w:cs="Times New Roman"/>
          <w:sz w:val="24"/>
          <w:szCs w:val="24"/>
        </w:rPr>
        <w:t xml:space="preserve">Like you at the </w:t>
      </w:r>
      <w:r w:rsidRPr="003F77C7">
        <w:rPr>
          <w:rFonts w:ascii="Times New Roman" w:hAnsi="Times New Roman" w:cs="Times New Roman"/>
          <w:i/>
          <w:sz w:val="24"/>
          <w:szCs w:val="24"/>
        </w:rPr>
        <w:t>sruth</w:t>
      </w:r>
      <w:r w:rsidRPr="003F77C7">
        <w:rPr>
          <w:rFonts w:ascii="Times New Roman" w:hAnsi="Times New Roman" w:cs="Times New Roman"/>
          <w:sz w:val="24"/>
          <w:szCs w:val="24"/>
        </w:rPr>
        <w:t xml:space="preserve"> –   </w:t>
      </w:r>
    </w:p>
    <w:p w:rsidR="00B32235" w:rsidRPr="003F77C7" w:rsidRDefault="00B32235" w:rsidP="00B32235">
      <w:pPr>
        <w:spacing w:after="0"/>
        <w:ind w:left="737"/>
        <w:jc w:val="both"/>
        <w:rPr>
          <w:rFonts w:ascii="Times New Roman" w:hAnsi="Times New Roman" w:cs="Times New Roman"/>
          <w:sz w:val="24"/>
          <w:szCs w:val="24"/>
        </w:rPr>
      </w:pPr>
      <w:r w:rsidRPr="003F77C7">
        <w:rPr>
          <w:rFonts w:ascii="Times New Roman" w:hAnsi="Times New Roman" w:cs="Times New Roman"/>
          <w:sz w:val="24"/>
          <w:szCs w:val="24"/>
        </w:rPr>
        <w:t>First-footing the springtime,</w:t>
      </w:r>
    </w:p>
    <w:p w:rsidR="00B32235" w:rsidRPr="003F77C7" w:rsidRDefault="00B32235" w:rsidP="00B32235">
      <w:pPr>
        <w:spacing w:after="0"/>
        <w:ind w:left="737"/>
        <w:jc w:val="both"/>
        <w:rPr>
          <w:rFonts w:ascii="Times New Roman" w:hAnsi="Times New Roman" w:cs="Times New Roman"/>
          <w:sz w:val="24"/>
          <w:szCs w:val="24"/>
        </w:rPr>
      </w:pPr>
    </w:p>
    <w:p w:rsidR="00B32235" w:rsidRPr="003F77C7" w:rsidRDefault="00B32235" w:rsidP="00B32235">
      <w:pPr>
        <w:spacing w:after="0"/>
        <w:ind w:left="737"/>
        <w:jc w:val="both"/>
        <w:rPr>
          <w:rFonts w:ascii="Times New Roman" w:hAnsi="Times New Roman" w:cs="Times New Roman"/>
          <w:sz w:val="24"/>
          <w:szCs w:val="24"/>
        </w:rPr>
      </w:pPr>
      <w:r w:rsidRPr="003F77C7">
        <w:rPr>
          <w:rFonts w:ascii="Times New Roman" w:hAnsi="Times New Roman" w:cs="Times New Roman"/>
          <w:sz w:val="24"/>
          <w:szCs w:val="24"/>
        </w:rPr>
        <w:t>Fit for what comes.</w:t>
      </w:r>
    </w:p>
    <w:p w:rsidR="00B32235" w:rsidRPr="003F77C7" w:rsidRDefault="00B32235" w:rsidP="00B32235">
      <w:pPr>
        <w:spacing w:after="0"/>
        <w:ind w:left="737"/>
        <w:jc w:val="both"/>
        <w:rPr>
          <w:rFonts w:ascii="Times New Roman" w:hAnsi="Times New Roman" w:cs="Times New Roman"/>
          <w:sz w:val="24"/>
          <w:szCs w:val="24"/>
        </w:rPr>
      </w:pPr>
      <w:r w:rsidRPr="003F77C7">
        <w:rPr>
          <w:rFonts w:ascii="Times New Roman" w:hAnsi="Times New Roman" w:cs="Times New Roman"/>
          <w:sz w:val="24"/>
          <w:szCs w:val="24"/>
        </w:rPr>
        <w:tab/>
      </w:r>
    </w:p>
    <w:p w:rsidR="00B32235" w:rsidRDefault="00B32235" w:rsidP="00B32235">
      <w:pPr>
        <w:spacing w:after="0"/>
        <w:jc w:val="both"/>
        <w:rPr>
          <w:rFonts w:ascii="Times New Roman" w:hAnsi="Times New Roman" w:cs="Times New Roman"/>
          <w:sz w:val="24"/>
          <w:szCs w:val="24"/>
        </w:rPr>
      </w:pPr>
      <w:r w:rsidRPr="003F77C7">
        <w:rPr>
          <w:rFonts w:ascii="Times New Roman" w:hAnsi="Times New Roman" w:cs="Times New Roman"/>
          <w:sz w:val="24"/>
          <w:szCs w:val="24"/>
        </w:rPr>
        <w:tab/>
        <w:t xml:space="preserve">It is not that the command laid on the poet has predetermined what he finds in the </w:t>
      </w:r>
      <w:r w:rsidR="007340DC">
        <w:rPr>
          <w:rFonts w:ascii="Times New Roman" w:hAnsi="Times New Roman" w:cs="Times New Roman"/>
          <w:sz w:val="24"/>
          <w:szCs w:val="24"/>
        </w:rPr>
        <w:t>nature</w:t>
      </w:r>
      <w:r w:rsidRPr="003F77C7">
        <w:rPr>
          <w:rFonts w:ascii="Times New Roman" w:hAnsi="Times New Roman" w:cs="Times New Roman"/>
          <w:sz w:val="24"/>
          <w:szCs w:val="24"/>
        </w:rPr>
        <w:t>, but that the dead woman has merged with the principle of inspiration written into the landscape – the ‘secret springs’, roughly, of Shelley’s ‘Mont Blanc’. The Irish word in the third-last line underwrites the authenticity of the poem’s vision, while serving to mark an essential separaten</w:t>
      </w:r>
      <w:r w:rsidR="002A72F4">
        <w:rPr>
          <w:rFonts w:ascii="Times New Roman" w:hAnsi="Times New Roman" w:cs="Times New Roman"/>
          <w:sz w:val="24"/>
          <w:szCs w:val="24"/>
        </w:rPr>
        <w:t>ess and distance too. Had Mary Ó</w:t>
      </w:r>
      <w:r w:rsidRPr="003F77C7">
        <w:rPr>
          <w:rFonts w:ascii="Times New Roman" w:hAnsi="Times New Roman" w:cs="Times New Roman"/>
          <w:sz w:val="24"/>
          <w:szCs w:val="24"/>
        </w:rPr>
        <w:t xml:space="preserve"> Muirithe, never mind the poet himself, remained rooted in the poem’s landscape, its arc of quest and rediscovery would lack any occasion. In practice, the Irish language becomes the master symbol o</w:t>
      </w:r>
      <w:r>
        <w:rPr>
          <w:rFonts w:ascii="Times New Roman" w:hAnsi="Times New Roman" w:cs="Times New Roman"/>
          <w:sz w:val="24"/>
          <w:szCs w:val="24"/>
        </w:rPr>
        <w:t>f</w:t>
      </w:r>
      <w:r w:rsidRPr="003F77C7">
        <w:rPr>
          <w:rFonts w:ascii="Times New Roman" w:hAnsi="Times New Roman" w:cs="Times New Roman"/>
          <w:sz w:val="24"/>
          <w:szCs w:val="24"/>
        </w:rPr>
        <w:t xml:space="preserve"> lost or voiceless origins, coaxable into speech only through the detour of loss and translation, or through the adulteration of Irish into more serviceable English. </w:t>
      </w:r>
    </w:p>
    <w:p w:rsidR="00B32235" w:rsidRDefault="00B32235" w:rsidP="00B32235">
      <w:pPr>
        <w:spacing w:after="0"/>
        <w:jc w:val="both"/>
        <w:rPr>
          <w:rFonts w:ascii="Times New Roman" w:hAnsi="Times New Roman" w:cs="Times New Roman"/>
          <w:sz w:val="24"/>
          <w:szCs w:val="24"/>
        </w:rPr>
      </w:pPr>
      <w:r>
        <w:rPr>
          <w:rFonts w:ascii="Times New Roman" w:hAnsi="Times New Roman" w:cs="Times New Roman"/>
          <w:sz w:val="24"/>
          <w:szCs w:val="24"/>
        </w:rPr>
        <w:tab/>
      </w:r>
    </w:p>
    <w:p w:rsidR="00B32235" w:rsidRDefault="00B32235" w:rsidP="00B32235">
      <w:pPr>
        <w:spacing w:after="0"/>
        <w:jc w:val="both"/>
        <w:rPr>
          <w:rFonts w:ascii="Times New Roman" w:hAnsi="Times New Roman" w:cs="Times New Roman"/>
          <w:sz w:val="24"/>
          <w:szCs w:val="24"/>
        </w:rPr>
      </w:pPr>
      <w:r>
        <w:rPr>
          <w:rFonts w:ascii="Times New Roman" w:hAnsi="Times New Roman" w:cs="Times New Roman"/>
          <w:sz w:val="24"/>
          <w:szCs w:val="24"/>
        </w:rPr>
        <w:tab/>
        <w:t>While Ó Ríordáin and Heaney strive</w:t>
      </w:r>
      <w:r w:rsidR="00B051D8">
        <w:rPr>
          <w:rFonts w:ascii="Times New Roman" w:hAnsi="Times New Roman" w:cs="Times New Roman"/>
          <w:sz w:val="24"/>
          <w:szCs w:val="24"/>
        </w:rPr>
        <w:t xml:space="preserve"> </w:t>
      </w:r>
      <w:r>
        <w:rPr>
          <w:rFonts w:ascii="Times New Roman" w:hAnsi="Times New Roman" w:cs="Times New Roman"/>
          <w:sz w:val="24"/>
          <w:szCs w:val="24"/>
        </w:rPr>
        <w:t>from different sides of their divide</w:t>
      </w:r>
      <w:r w:rsidR="00B051D8">
        <w:rPr>
          <w:rFonts w:ascii="Times New Roman" w:hAnsi="Times New Roman" w:cs="Times New Roman"/>
          <w:sz w:val="24"/>
          <w:szCs w:val="24"/>
        </w:rPr>
        <w:t xml:space="preserve"> </w:t>
      </w:r>
      <w:r>
        <w:rPr>
          <w:rFonts w:ascii="Times New Roman" w:hAnsi="Times New Roman" w:cs="Times New Roman"/>
          <w:sz w:val="24"/>
          <w:szCs w:val="24"/>
        </w:rPr>
        <w:t>to negotiate a linguistic gap, the differences between their artistic strategies should now be plainly visible. For</w:t>
      </w:r>
      <w:r w:rsidRPr="008F3E27">
        <w:rPr>
          <w:rFonts w:ascii="Times New Roman" w:hAnsi="Times New Roman" w:cs="Times New Roman"/>
          <w:sz w:val="24"/>
          <w:szCs w:val="24"/>
        </w:rPr>
        <w:t xml:space="preserve"> </w:t>
      </w:r>
      <w:r>
        <w:rPr>
          <w:rFonts w:ascii="Times New Roman" w:hAnsi="Times New Roman" w:cs="Times New Roman"/>
          <w:sz w:val="24"/>
          <w:szCs w:val="24"/>
        </w:rPr>
        <w:t>Ó Ríordáin,</w:t>
      </w:r>
      <w:r w:rsidR="003543DB">
        <w:rPr>
          <w:rFonts w:ascii="Times New Roman" w:hAnsi="Times New Roman" w:cs="Times New Roman"/>
          <w:sz w:val="24"/>
          <w:szCs w:val="24"/>
        </w:rPr>
        <w:t xml:space="preserve"> the Gaelic centre remains strangely aloof. </w:t>
      </w:r>
      <w:r>
        <w:rPr>
          <w:rFonts w:ascii="Times New Roman" w:hAnsi="Times New Roman" w:cs="Times New Roman"/>
          <w:sz w:val="24"/>
          <w:szCs w:val="24"/>
        </w:rPr>
        <w:t xml:space="preserve">He is racked by doubts over his ability to possess and master his medium. Reaffirmations of belief in his </w:t>
      </w:r>
      <w:r w:rsidRPr="008F3E27">
        <w:rPr>
          <w:rFonts w:ascii="Times New Roman" w:hAnsi="Times New Roman" w:cs="Times New Roman"/>
          <w:i/>
          <w:sz w:val="24"/>
          <w:szCs w:val="24"/>
        </w:rPr>
        <w:t>dúchas</w:t>
      </w:r>
      <w:r>
        <w:rPr>
          <w:rFonts w:ascii="Times New Roman" w:hAnsi="Times New Roman" w:cs="Times New Roman"/>
          <w:sz w:val="24"/>
          <w:szCs w:val="24"/>
        </w:rPr>
        <w:t xml:space="preserve">, or cultural </w:t>
      </w:r>
      <w:r w:rsidRPr="008F3E27">
        <w:rPr>
          <w:rFonts w:ascii="Times New Roman" w:hAnsi="Times New Roman" w:cs="Times New Roman"/>
          <w:i/>
          <w:sz w:val="24"/>
          <w:szCs w:val="24"/>
        </w:rPr>
        <w:t>patria</w:t>
      </w:r>
      <w:r>
        <w:rPr>
          <w:rFonts w:ascii="Times New Roman" w:hAnsi="Times New Roman" w:cs="Times New Roman"/>
          <w:sz w:val="24"/>
          <w:szCs w:val="24"/>
        </w:rPr>
        <w:t xml:space="preserve">, go hand in hand with a suspicion that his true element and inspiration is not community, vernacular speech and belonging, but solitude, silence and alienation. Heaney can match this easily enough in </w:t>
      </w:r>
      <w:r>
        <w:rPr>
          <w:rFonts w:ascii="Times New Roman" w:hAnsi="Times New Roman" w:cs="Times New Roman"/>
          <w:i/>
          <w:sz w:val="24"/>
          <w:szCs w:val="24"/>
        </w:rPr>
        <w:t>Station Island</w:t>
      </w:r>
      <w:r>
        <w:rPr>
          <w:rFonts w:ascii="Times New Roman" w:hAnsi="Times New Roman" w:cs="Times New Roman"/>
          <w:sz w:val="24"/>
          <w:szCs w:val="24"/>
        </w:rPr>
        <w:t xml:space="preserve"> with his revisiting of Stephen Dedalus’s </w:t>
      </w:r>
      <w:r w:rsidR="002A72F4">
        <w:rPr>
          <w:rFonts w:ascii="Times New Roman" w:hAnsi="Times New Roman" w:cs="Times New Roman"/>
          <w:sz w:val="24"/>
          <w:szCs w:val="24"/>
        </w:rPr>
        <w:t>mantra of ‘</w:t>
      </w:r>
      <w:r>
        <w:rPr>
          <w:rFonts w:ascii="Times New Roman" w:hAnsi="Times New Roman" w:cs="Times New Roman"/>
          <w:sz w:val="24"/>
          <w:szCs w:val="24"/>
        </w:rPr>
        <w:t>silence, exile and cunning</w:t>
      </w:r>
      <w:r w:rsidR="002A72F4">
        <w:rPr>
          <w:rFonts w:ascii="Times New Roman" w:hAnsi="Times New Roman" w:cs="Times New Roman"/>
          <w:sz w:val="24"/>
          <w:szCs w:val="24"/>
        </w:rPr>
        <w:t>’</w:t>
      </w:r>
      <w:r>
        <w:rPr>
          <w:rFonts w:ascii="Times New Roman" w:hAnsi="Times New Roman" w:cs="Times New Roman"/>
          <w:sz w:val="24"/>
          <w:szCs w:val="24"/>
        </w:rPr>
        <w:t>, but in the poem we are considering, what we find</w:t>
      </w:r>
      <w:r w:rsidR="00362598">
        <w:rPr>
          <w:rFonts w:ascii="Times New Roman" w:hAnsi="Times New Roman" w:cs="Times New Roman"/>
          <w:sz w:val="24"/>
          <w:szCs w:val="24"/>
        </w:rPr>
        <w:t xml:space="preserve"> </w:t>
      </w:r>
      <w:r>
        <w:rPr>
          <w:rFonts w:ascii="Times New Roman" w:hAnsi="Times New Roman" w:cs="Times New Roman"/>
          <w:sz w:val="24"/>
          <w:szCs w:val="24"/>
        </w:rPr>
        <w:t xml:space="preserve">is a smooth folding of past into present, primal source into dispersed living stream, and one language into the other. </w:t>
      </w:r>
      <w:r>
        <w:rPr>
          <w:rFonts w:ascii="Times New Roman" w:hAnsi="Times New Roman" w:cs="Times New Roman"/>
          <w:sz w:val="24"/>
          <w:szCs w:val="24"/>
        </w:rPr>
        <w:lastRenderedPageBreak/>
        <w:t xml:space="preserve">This places the poet in a position of strong command, absorbing his Gaelic roots so thoroughly that they need no further expression, the stray word of macaronic Irish the exception that proves the rule. The difference, I am suggesting, </w:t>
      </w:r>
      <w:r w:rsidR="00F21674">
        <w:rPr>
          <w:rFonts w:ascii="Times New Roman" w:hAnsi="Times New Roman" w:cs="Times New Roman"/>
          <w:sz w:val="24"/>
          <w:szCs w:val="24"/>
        </w:rPr>
        <w:t xml:space="preserve">where the bilingual inheritance is concerned </w:t>
      </w:r>
      <w:r>
        <w:rPr>
          <w:rFonts w:ascii="Times New Roman" w:hAnsi="Times New Roman" w:cs="Times New Roman"/>
          <w:sz w:val="24"/>
          <w:szCs w:val="24"/>
        </w:rPr>
        <w:t>is between a strongly centred (Heaney) and decentred (Ó Ríordáin) poetic</w:t>
      </w:r>
      <w:r w:rsidR="002A72F4">
        <w:rPr>
          <w:rFonts w:ascii="Times New Roman" w:hAnsi="Times New Roman" w:cs="Times New Roman"/>
          <w:sz w:val="24"/>
          <w:szCs w:val="24"/>
        </w:rPr>
        <w:t>s</w:t>
      </w:r>
      <w:r w:rsidR="00F21674">
        <w:rPr>
          <w:rFonts w:ascii="Times New Roman" w:hAnsi="Times New Roman" w:cs="Times New Roman"/>
          <w:sz w:val="24"/>
          <w:szCs w:val="24"/>
        </w:rPr>
        <w:t xml:space="preserve">. </w:t>
      </w:r>
    </w:p>
    <w:p w:rsidR="00B32235" w:rsidRDefault="00B32235" w:rsidP="00B32235">
      <w:pPr>
        <w:spacing w:after="0"/>
        <w:jc w:val="both"/>
        <w:rPr>
          <w:rFonts w:ascii="Times New Roman" w:hAnsi="Times New Roman" w:cs="Times New Roman"/>
          <w:sz w:val="24"/>
          <w:szCs w:val="24"/>
        </w:rPr>
      </w:pPr>
    </w:p>
    <w:p w:rsidR="00B32235" w:rsidRPr="00F515E5" w:rsidRDefault="00B32235" w:rsidP="00B32235">
      <w:pPr>
        <w:spacing w:after="0"/>
        <w:jc w:val="both"/>
        <w:rPr>
          <w:rFonts w:ascii="Times New Roman" w:hAnsi="Times New Roman" w:cs="Times New Roman"/>
          <w:sz w:val="24"/>
          <w:szCs w:val="24"/>
        </w:rPr>
      </w:pPr>
      <w:r>
        <w:rPr>
          <w:rFonts w:ascii="Times New Roman" w:hAnsi="Times New Roman" w:cs="Times New Roman"/>
          <w:sz w:val="24"/>
          <w:szCs w:val="24"/>
        </w:rPr>
        <w:tab/>
        <w:t xml:space="preserve">Elsewhere in </w:t>
      </w:r>
      <w:r>
        <w:rPr>
          <w:rFonts w:ascii="Times New Roman" w:hAnsi="Times New Roman" w:cs="Times New Roman"/>
          <w:i/>
          <w:sz w:val="24"/>
          <w:szCs w:val="24"/>
        </w:rPr>
        <w:t>Electric Light</w:t>
      </w:r>
      <w:r>
        <w:rPr>
          <w:rFonts w:ascii="Times New Roman" w:hAnsi="Times New Roman" w:cs="Times New Roman"/>
          <w:sz w:val="24"/>
          <w:szCs w:val="24"/>
        </w:rPr>
        <w:t xml:space="preserve"> we find a sonnet titled ‘The Gaeltacht’. Ó Ríordáin’s relationship with the Gaeltacht was somewhat cagey</w:t>
      </w:r>
      <w:r w:rsidR="002A72F4">
        <w:rPr>
          <w:rFonts w:ascii="Times New Roman" w:hAnsi="Times New Roman" w:cs="Times New Roman"/>
          <w:sz w:val="24"/>
          <w:szCs w:val="24"/>
        </w:rPr>
        <w:t xml:space="preserve">: </w:t>
      </w:r>
      <w:r>
        <w:rPr>
          <w:rFonts w:ascii="Times New Roman" w:hAnsi="Times New Roman" w:cs="Times New Roman"/>
          <w:sz w:val="24"/>
          <w:szCs w:val="24"/>
        </w:rPr>
        <w:t>it functioned as both his point of reconnection with the Irish language (given his day-to-day existence in Cork City) but also the checkpoint at which his bardic authenticity might be challenged. No such concerns are present in Heaney’s poem, whose cultural reference points are in fact Italian, not Irish, with a French tag</w:t>
      </w:r>
      <w:r w:rsidR="00B051D8">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i/>
          <w:sz w:val="24"/>
          <w:szCs w:val="24"/>
        </w:rPr>
        <w:t>mon vieux</w:t>
      </w:r>
      <w:r>
        <w:rPr>
          <w:rFonts w:ascii="Times New Roman" w:hAnsi="Times New Roman" w:cs="Times New Roman"/>
          <w:sz w:val="24"/>
          <w:szCs w:val="24"/>
        </w:rPr>
        <w:t>’</w:t>
      </w:r>
      <w:r w:rsidR="00B051D8">
        <w:rPr>
          <w:rFonts w:ascii="Times New Roman" w:hAnsi="Times New Roman" w:cs="Times New Roman"/>
          <w:sz w:val="24"/>
          <w:szCs w:val="24"/>
        </w:rPr>
        <w:t xml:space="preserve">) </w:t>
      </w:r>
      <w:r>
        <w:rPr>
          <w:rFonts w:ascii="Times New Roman" w:hAnsi="Times New Roman" w:cs="Times New Roman"/>
          <w:sz w:val="24"/>
          <w:szCs w:val="24"/>
        </w:rPr>
        <w:t>thrown in for good measure. It is an evocation of times past in the Donegal Gaeltacht: if the old friends Heaney lists were alive and ‘talking Irish’, then other old friends would be there too, and ‘it would be great too /If we could see ourselves, if the people we are now /Could hear what we are saying.’</w:t>
      </w:r>
      <w:r w:rsidR="0038540E">
        <w:rPr>
          <w:rStyle w:val="EndnoteReference"/>
          <w:rFonts w:ascii="Times New Roman" w:hAnsi="Times New Roman" w:cs="Times New Roman"/>
          <w:sz w:val="24"/>
          <w:szCs w:val="24"/>
        </w:rPr>
        <w:endnoteReference w:id="13"/>
      </w:r>
      <w:r>
        <w:rPr>
          <w:rFonts w:ascii="Times New Roman" w:hAnsi="Times New Roman" w:cs="Times New Roman"/>
          <w:sz w:val="24"/>
          <w:szCs w:val="24"/>
        </w:rPr>
        <w:t xml:space="preserve"> There is a slightly ignoble tradition in Heaney criticism of over-interpreting the word ‘ourselves’ as code for ‘ourselves alone’, the Republican slogan </w:t>
      </w:r>
      <w:r w:rsidRPr="00F515E5">
        <w:rPr>
          <w:rFonts w:ascii="Times New Roman" w:hAnsi="Times New Roman" w:cs="Times New Roman"/>
          <w:i/>
          <w:sz w:val="24"/>
          <w:szCs w:val="24"/>
        </w:rPr>
        <w:t>sinn féin amháin</w:t>
      </w:r>
      <w:r>
        <w:rPr>
          <w:rFonts w:ascii="Times New Roman" w:hAnsi="Times New Roman" w:cs="Times New Roman"/>
          <w:sz w:val="24"/>
          <w:szCs w:val="24"/>
        </w:rPr>
        <w:t xml:space="preserve">, but the return to origins here is not pure or simplistic. On the contrary, it becomes a self-consciously literary exercise, wishing its words could be like Dante’s in the poem ‘where he’s set free /In a boat with Lapo and Guido, with their girlfriends in it’, as though Heaney’s words ‘Could be wildtrack of our gabble above the sea’. But none of this can happen, we silently infer. The piled-up ‘if’ qualifiers pre-emptively take away what the rest of the final sentence so generously imagines. Even more so here than in ‘Sruth’, the Irish language as signifier functions as something gestured at, rubbed up against, implied or contained, rather than made manifest, a fact only confirmed by the cosmopolitan swerve into Italian. The long-ago time in the Gaeltacht and the people who were so young and lively then are scattered, departed, perhaps dead. </w:t>
      </w:r>
    </w:p>
    <w:p w:rsidR="00B32235" w:rsidRPr="003F77C7" w:rsidRDefault="00B32235" w:rsidP="00B32235">
      <w:pPr>
        <w:spacing w:after="0"/>
        <w:jc w:val="both"/>
        <w:rPr>
          <w:rFonts w:ascii="Times New Roman" w:hAnsi="Times New Roman" w:cs="Times New Roman"/>
          <w:sz w:val="24"/>
          <w:szCs w:val="24"/>
        </w:rPr>
      </w:pPr>
      <w:r>
        <w:rPr>
          <w:rFonts w:ascii="Times New Roman" w:hAnsi="Times New Roman" w:cs="Times New Roman"/>
          <w:sz w:val="24"/>
          <w:szCs w:val="24"/>
        </w:rPr>
        <w:tab/>
        <w:t xml:space="preserve">  </w:t>
      </w:r>
    </w:p>
    <w:p w:rsidR="00B32235" w:rsidRDefault="00B32235" w:rsidP="00B32235">
      <w:pPr>
        <w:spacing w:after="0"/>
        <w:jc w:val="both"/>
        <w:rPr>
          <w:rFonts w:ascii="Times New Roman" w:hAnsi="Times New Roman" w:cs="Times New Roman"/>
          <w:sz w:val="24"/>
          <w:szCs w:val="24"/>
        </w:rPr>
      </w:pPr>
      <w:r>
        <w:rPr>
          <w:rFonts w:ascii="Times New Roman" w:hAnsi="Times New Roman" w:cs="Times New Roman"/>
          <w:sz w:val="24"/>
          <w:szCs w:val="24"/>
        </w:rPr>
        <w:tab/>
      </w:r>
      <w:r w:rsidR="002A72F4">
        <w:rPr>
          <w:rFonts w:ascii="Times New Roman" w:hAnsi="Times New Roman" w:cs="Times New Roman"/>
          <w:sz w:val="24"/>
          <w:szCs w:val="24"/>
        </w:rPr>
        <w:t xml:space="preserve">At the centre of Heaney’s engagement with the Irish language is </w:t>
      </w:r>
      <w:r>
        <w:rPr>
          <w:rFonts w:ascii="Times New Roman" w:hAnsi="Times New Roman" w:cs="Times New Roman"/>
          <w:i/>
          <w:sz w:val="24"/>
          <w:szCs w:val="24"/>
        </w:rPr>
        <w:t>Sweeney Astray</w:t>
      </w:r>
      <w:r>
        <w:rPr>
          <w:rFonts w:ascii="Times New Roman" w:hAnsi="Times New Roman" w:cs="Times New Roman"/>
          <w:sz w:val="24"/>
          <w:szCs w:val="24"/>
        </w:rPr>
        <w:t xml:space="preserve">, </w:t>
      </w:r>
      <w:r w:rsidR="002A72F4">
        <w:rPr>
          <w:rFonts w:ascii="Times New Roman" w:hAnsi="Times New Roman" w:cs="Times New Roman"/>
          <w:sz w:val="24"/>
          <w:szCs w:val="24"/>
        </w:rPr>
        <w:t xml:space="preserve">his </w:t>
      </w:r>
      <w:r>
        <w:rPr>
          <w:rFonts w:ascii="Times New Roman" w:hAnsi="Times New Roman" w:cs="Times New Roman"/>
          <w:sz w:val="24"/>
          <w:szCs w:val="24"/>
        </w:rPr>
        <w:t xml:space="preserve">working of the mediaeval Irish text </w:t>
      </w:r>
      <w:r>
        <w:rPr>
          <w:rFonts w:ascii="Times New Roman" w:hAnsi="Times New Roman" w:cs="Times New Roman"/>
          <w:i/>
          <w:sz w:val="24"/>
          <w:szCs w:val="24"/>
        </w:rPr>
        <w:t>Buile Shuibhne</w:t>
      </w:r>
      <w:r w:rsidR="002A72F4">
        <w:rPr>
          <w:rFonts w:ascii="Times New Roman" w:hAnsi="Times New Roman" w:cs="Times New Roman"/>
          <w:sz w:val="24"/>
          <w:szCs w:val="24"/>
        </w:rPr>
        <w:t xml:space="preserve">. Since </w:t>
      </w:r>
      <w:r>
        <w:rPr>
          <w:rFonts w:ascii="Times New Roman" w:hAnsi="Times New Roman" w:cs="Times New Roman"/>
          <w:sz w:val="24"/>
          <w:szCs w:val="24"/>
        </w:rPr>
        <w:t>I started with a self-referential moment</w:t>
      </w:r>
      <w:r w:rsidR="002A72F4">
        <w:rPr>
          <w:rFonts w:ascii="Times New Roman" w:hAnsi="Times New Roman" w:cs="Times New Roman"/>
          <w:sz w:val="24"/>
          <w:szCs w:val="24"/>
        </w:rPr>
        <w:t>,</w:t>
      </w:r>
      <w:r>
        <w:rPr>
          <w:rFonts w:ascii="Times New Roman" w:hAnsi="Times New Roman" w:cs="Times New Roman"/>
          <w:sz w:val="24"/>
          <w:szCs w:val="24"/>
        </w:rPr>
        <w:t xml:space="preserve"> I might </w:t>
      </w:r>
      <w:r w:rsidR="002A72F4">
        <w:rPr>
          <w:rFonts w:ascii="Times New Roman" w:hAnsi="Times New Roman" w:cs="Times New Roman"/>
          <w:sz w:val="24"/>
          <w:szCs w:val="24"/>
        </w:rPr>
        <w:t>here permit myself to mention my having enjoyed the pleasure of visiting Sweeney’s Bothy on the</w:t>
      </w:r>
      <w:r w:rsidR="007340DC">
        <w:rPr>
          <w:rFonts w:ascii="Times New Roman" w:hAnsi="Times New Roman" w:cs="Times New Roman"/>
          <w:sz w:val="24"/>
          <w:szCs w:val="24"/>
        </w:rPr>
        <w:t xml:space="preserve"> (Scottish)</w:t>
      </w:r>
      <w:r w:rsidR="002A72F4">
        <w:rPr>
          <w:rFonts w:ascii="Times New Roman" w:hAnsi="Times New Roman" w:cs="Times New Roman"/>
          <w:sz w:val="24"/>
          <w:szCs w:val="24"/>
        </w:rPr>
        <w:t xml:space="preserve"> Isle of Eigg, which looks out on </w:t>
      </w:r>
      <w:r>
        <w:rPr>
          <w:rFonts w:ascii="Times New Roman" w:hAnsi="Times New Roman" w:cs="Times New Roman"/>
          <w:sz w:val="24"/>
          <w:szCs w:val="24"/>
        </w:rPr>
        <w:t>spectacular views</w:t>
      </w:r>
      <w:r w:rsidR="007340DC">
        <w:rPr>
          <w:rFonts w:ascii="Times New Roman" w:hAnsi="Times New Roman" w:cs="Times New Roman"/>
          <w:sz w:val="24"/>
          <w:szCs w:val="24"/>
        </w:rPr>
        <w:t xml:space="preserve"> of </w:t>
      </w:r>
      <w:r>
        <w:rPr>
          <w:rFonts w:ascii="Times New Roman" w:hAnsi="Times New Roman" w:cs="Times New Roman"/>
          <w:sz w:val="24"/>
          <w:szCs w:val="24"/>
        </w:rPr>
        <w:t xml:space="preserve">the Isle of Rum – compass points which serve yet further to complicate the equation of the Irish language with any fixed point of home or origin. In any case, the theme of </w:t>
      </w:r>
      <w:r>
        <w:rPr>
          <w:rFonts w:ascii="Times New Roman" w:hAnsi="Times New Roman" w:cs="Times New Roman"/>
          <w:i/>
          <w:sz w:val="24"/>
          <w:szCs w:val="24"/>
        </w:rPr>
        <w:t>Sweeney Astray</w:t>
      </w:r>
      <w:r>
        <w:rPr>
          <w:rFonts w:ascii="Times New Roman" w:hAnsi="Times New Roman" w:cs="Times New Roman"/>
          <w:sz w:val="24"/>
          <w:szCs w:val="24"/>
        </w:rPr>
        <w:t xml:space="preserve"> is exile and dispersal. </w:t>
      </w:r>
      <w:r w:rsidR="002A72F4">
        <w:rPr>
          <w:rFonts w:ascii="Times New Roman" w:hAnsi="Times New Roman" w:cs="Times New Roman"/>
          <w:sz w:val="24"/>
          <w:szCs w:val="24"/>
        </w:rPr>
        <w:t>S</w:t>
      </w:r>
      <w:r w:rsidRPr="003F77C7">
        <w:rPr>
          <w:rFonts w:ascii="Times New Roman" w:hAnsi="Times New Roman" w:cs="Times New Roman"/>
          <w:sz w:val="24"/>
          <w:szCs w:val="24"/>
        </w:rPr>
        <w:t>weeney’s story dramatizes the supplanting of pagan by Christian Ireland</w:t>
      </w:r>
      <w:r>
        <w:rPr>
          <w:rFonts w:ascii="Times New Roman" w:hAnsi="Times New Roman" w:cs="Times New Roman"/>
          <w:sz w:val="24"/>
          <w:szCs w:val="24"/>
        </w:rPr>
        <w:t xml:space="preserve">. </w:t>
      </w:r>
      <w:r w:rsidRPr="003F77C7">
        <w:rPr>
          <w:rFonts w:ascii="Times New Roman" w:hAnsi="Times New Roman" w:cs="Times New Roman"/>
          <w:sz w:val="24"/>
          <w:szCs w:val="24"/>
        </w:rPr>
        <w:t>Sweeney has an angry encounter with the Christian St Ronan, who wishes to build a church, and throws his psalter into a lake. The following day</w:t>
      </w:r>
      <w:r w:rsidR="00F21674">
        <w:rPr>
          <w:rFonts w:ascii="Times New Roman" w:hAnsi="Times New Roman" w:cs="Times New Roman"/>
          <w:sz w:val="24"/>
          <w:szCs w:val="24"/>
        </w:rPr>
        <w:t xml:space="preserve"> </w:t>
      </w:r>
      <w:r w:rsidRPr="003F77C7">
        <w:rPr>
          <w:rFonts w:ascii="Times New Roman" w:hAnsi="Times New Roman" w:cs="Times New Roman"/>
          <w:sz w:val="24"/>
          <w:szCs w:val="24"/>
        </w:rPr>
        <w:t>he throws his spear at the saint, breaking his bell. Ronan curses Sweeney, who is transformed to a bird and condemned to flit from tree to tree around Ireland in his madness.</w:t>
      </w:r>
      <w:r w:rsidR="002A72F4">
        <w:rPr>
          <w:rFonts w:ascii="Times New Roman" w:hAnsi="Times New Roman" w:cs="Times New Roman"/>
          <w:sz w:val="24"/>
          <w:szCs w:val="24"/>
        </w:rPr>
        <w:t xml:space="preserve"> </w:t>
      </w:r>
      <w:r w:rsidRPr="003F77C7">
        <w:rPr>
          <w:rFonts w:ascii="Times New Roman" w:hAnsi="Times New Roman" w:cs="Times New Roman"/>
          <w:sz w:val="24"/>
          <w:szCs w:val="24"/>
        </w:rPr>
        <w:t xml:space="preserve">Heaney was not the first Anglophone writer to succumb to the Sweeney legend. Sweeney is a central character in Flann O’Brien’s </w:t>
      </w:r>
      <w:r w:rsidRPr="003F77C7">
        <w:rPr>
          <w:rFonts w:ascii="Times New Roman" w:hAnsi="Times New Roman" w:cs="Times New Roman"/>
          <w:i/>
          <w:sz w:val="24"/>
          <w:szCs w:val="24"/>
        </w:rPr>
        <w:t>At Swim-Two-Birds</w:t>
      </w:r>
      <w:r w:rsidRPr="003F77C7">
        <w:rPr>
          <w:rFonts w:ascii="Times New Roman" w:hAnsi="Times New Roman" w:cs="Times New Roman"/>
          <w:sz w:val="24"/>
          <w:szCs w:val="24"/>
        </w:rPr>
        <w:t>, where his recitations provide absurdist comic relief as the author dismantles the realist basis of modern fiction. O’Brien’s satire is caustic and hard-edged. The fustian tone of his Sweeney poems ridicules the productions of what Beckett, in his ‘Recent Irish Poetry’, derided as the ‘Gossoons Wunderhorn’ – Celticizing Victorians such as Samuel Ferguson or the early Yeats.</w:t>
      </w:r>
      <w:r w:rsidR="0038540E">
        <w:rPr>
          <w:rStyle w:val="EndnoteReference"/>
          <w:rFonts w:ascii="Times New Roman" w:hAnsi="Times New Roman" w:cs="Times New Roman"/>
          <w:sz w:val="24"/>
          <w:szCs w:val="24"/>
        </w:rPr>
        <w:endnoteReference w:id="14"/>
      </w:r>
      <w:r>
        <w:rPr>
          <w:rFonts w:ascii="Times New Roman" w:hAnsi="Times New Roman" w:cs="Times New Roman"/>
          <w:sz w:val="24"/>
          <w:szCs w:val="24"/>
        </w:rPr>
        <w:t xml:space="preserve"> It</w:t>
      </w:r>
      <w:r w:rsidR="00F21674">
        <w:rPr>
          <w:rFonts w:ascii="Times New Roman" w:hAnsi="Times New Roman" w:cs="Times New Roman"/>
          <w:sz w:val="24"/>
          <w:szCs w:val="24"/>
        </w:rPr>
        <w:t xml:space="preserve"> is </w:t>
      </w:r>
      <w:r>
        <w:rPr>
          <w:rFonts w:ascii="Times New Roman" w:hAnsi="Times New Roman" w:cs="Times New Roman"/>
          <w:sz w:val="24"/>
          <w:szCs w:val="24"/>
        </w:rPr>
        <w:t xml:space="preserve">also important to read Heaney’s version in tandem with that produced a decade previously by Trevor Joyce, and </w:t>
      </w:r>
      <w:r w:rsidR="00F21674">
        <w:rPr>
          <w:rFonts w:ascii="Times New Roman" w:hAnsi="Times New Roman" w:cs="Times New Roman"/>
          <w:sz w:val="24"/>
          <w:szCs w:val="24"/>
        </w:rPr>
        <w:t xml:space="preserve">collected </w:t>
      </w:r>
      <w:r>
        <w:rPr>
          <w:rFonts w:ascii="Times New Roman" w:hAnsi="Times New Roman" w:cs="Times New Roman"/>
          <w:sz w:val="24"/>
          <w:szCs w:val="24"/>
        </w:rPr>
        <w:t xml:space="preserve">in his </w:t>
      </w:r>
      <w:r>
        <w:rPr>
          <w:rFonts w:ascii="Times New Roman" w:hAnsi="Times New Roman" w:cs="Times New Roman"/>
          <w:i/>
          <w:sz w:val="24"/>
          <w:szCs w:val="24"/>
        </w:rPr>
        <w:t>Courts of Air and Earth</w:t>
      </w:r>
      <w:r>
        <w:rPr>
          <w:rFonts w:ascii="Times New Roman" w:hAnsi="Times New Roman" w:cs="Times New Roman"/>
          <w:sz w:val="24"/>
          <w:szCs w:val="24"/>
        </w:rPr>
        <w:t xml:space="preserve"> – a text that aspires to foreground </w:t>
      </w:r>
      <w:r>
        <w:rPr>
          <w:rFonts w:ascii="Times New Roman" w:hAnsi="Times New Roman" w:cs="Times New Roman"/>
          <w:sz w:val="24"/>
          <w:szCs w:val="24"/>
        </w:rPr>
        <w:lastRenderedPageBreak/>
        <w:t>a certain modernist jaggedness, or what</w:t>
      </w:r>
      <w:r w:rsidR="00F21674">
        <w:rPr>
          <w:rFonts w:ascii="Times New Roman" w:hAnsi="Times New Roman" w:cs="Times New Roman"/>
          <w:sz w:val="24"/>
          <w:szCs w:val="24"/>
        </w:rPr>
        <w:t xml:space="preserve">, following </w:t>
      </w:r>
      <w:r>
        <w:rPr>
          <w:rFonts w:ascii="Times New Roman" w:hAnsi="Times New Roman" w:cs="Times New Roman"/>
          <w:sz w:val="24"/>
          <w:szCs w:val="24"/>
        </w:rPr>
        <w:t>Lawrence Venuti</w:t>
      </w:r>
      <w:r w:rsidR="00F21674">
        <w:rPr>
          <w:rFonts w:ascii="Times New Roman" w:hAnsi="Times New Roman" w:cs="Times New Roman"/>
          <w:sz w:val="24"/>
          <w:szCs w:val="24"/>
        </w:rPr>
        <w:t>,</w:t>
      </w:r>
      <w:r>
        <w:rPr>
          <w:rFonts w:ascii="Times New Roman" w:hAnsi="Times New Roman" w:cs="Times New Roman"/>
          <w:sz w:val="24"/>
          <w:szCs w:val="24"/>
        </w:rPr>
        <w:t xml:space="preserve"> we </w:t>
      </w:r>
      <w:r w:rsidR="00F21674">
        <w:rPr>
          <w:rFonts w:ascii="Times New Roman" w:hAnsi="Times New Roman" w:cs="Times New Roman"/>
          <w:sz w:val="24"/>
          <w:szCs w:val="24"/>
        </w:rPr>
        <w:t xml:space="preserve">term </w:t>
      </w:r>
      <w:r>
        <w:rPr>
          <w:rFonts w:ascii="Times New Roman" w:hAnsi="Times New Roman" w:cs="Times New Roman"/>
          <w:sz w:val="24"/>
          <w:szCs w:val="24"/>
        </w:rPr>
        <w:t>‘foreignisation’, the better to remind us of its status as a translation. Here</w:t>
      </w:r>
      <w:r w:rsidR="00F21674">
        <w:rPr>
          <w:rFonts w:ascii="Times New Roman" w:hAnsi="Times New Roman" w:cs="Times New Roman"/>
          <w:sz w:val="24"/>
          <w:szCs w:val="24"/>
        </w:rPr>
        <w:t xml:space="preserve"> is </w:t>
      </w:r>
      <w:r>
        <w:rPr>
          <w:rFonts w:ascii="Times New Roman" w:hAnsi="Times New Roman" w:cs="Times New Roman"/>
          <w:sz w:val="24"/>
          <w:szCs w:val="24"/>
        </w:rPr>
        <w:t xml:space="preserve">a random section from Heaney’s version, in which Sweeney describes one of his favourite haunts: </w:t>
      </w:r>
    </w:p>
    <w:p w:rsidR="00B32235" w:rsidRDefault="00B32235" w:rsidP="00B32235">
      <w:pPr>
        <w:spacing w:after="0"/>
        <w:jc w:val="both"/>
        <w:rPr>
          <w:rFonts w:ascii="Times New Roman" w:hAnsi="Times New Roman" w:cs="Times New Roman"/>
          <w:sz w:val="24"/>
          <w:szCs w:val="24"/>
        </w:rPr>
      </w:pPr>
    </w:p>
    <w:p w:rsidR="00B32235" w:rsidRDefault="00B32235" w:rsidP="00B32235">
      <w:pPr>
        <w:spacing w:after="0"/>
        <w:ind w:left="737"/>
        <w:jc w:val="both"/>
        <w:rPr>
          <w:rFonts w:ascii="Times New Roman" w:hAnsi="Times New Roman" w:cs="Times New Roman"/>
          <w:sz w:val="24"/>
          <w:szCs w:val="24"/>
        </w:rPr>
      </w:pPr>
      <w:r>
        <w:rPr>
          <w:rFonts w:ascii="Times New Roman" w:hAnsi="Times New Roman" w:cs="Times New Roman"/>
          <w:sz w:val="24"/>
          <w:szCs w:val="24"/>
        </w:rPr>
        <w:t>Glen Bolcain is like this:</w:t>
      </w:r>
    </w:p>
    <w:p w:rsidR="00B32235" w:rsidRDefault="00B32235" w:rsidP="00B32235">
      <w:pPr>
        <w:spacing w:after="0"/>
        <w:ind w:left="737"/>
        <w:jc w:val="both"/>
        <w:rPr>
          <w:rFonts w:ascii="Times New Roman" w:hAnsi="Times New Roman" w:cs="Times New Roman"/>
          <w:sz w:val="24"/>
          <w:szCs w:val="24"/>
        </w:rPr>
      </w:pPr>
      <w:r>
        <w:rPr>
          <w:rFonts w:ascii="Times New Roman" w:hAnsi="Times New Roman" w:cs="Times New Roman"/>
          <w:sz w:val="24"/>
          <w:szCs w:val="24"/>
        </w:rPr>
        <w:t>it has four gaps to the wind,</w:t>
      </w:r>
    </w:p>
    <w:p w:rsidR="00B32235" w:rsidRDefault="00B32235" w:rsidP="00B32235">
      <w:pPr>
        <w:spacing w:after="0"/>
        <w:ind w:left="737"/>
        <w:jc w:val="both"/>
        <w:rPr>
          <w:rFonts w:ascii="Times New Roman" w:hAnsi="Times New Roman" w:cs="Times New Roman"/>
          <w:sz w:val="24"/>
          <w:szCs w:val="24"/>
        </w:rPr>
      </w:pPr>
      <w:r>
        <w:rPr>
          <w:rFonts w:ascii="Times New Roman" w:hAnsi="Times New Roman" w:cs="Times New Roman"/>
          <w:sz w:val="24"/>
          <w:szCs w:val="24"/>
        </w:rPr>
        <w:t>pleasant woods, clean-banked wells,</w:t>
      </w:r>
    </w:p>
    <w:p w:rsidR="00B32235" w:rsidRDefault="00B32235" w:rsidP="00B32235">
      <w:pPr>
        <w:spacing w:after="0"/>
        <w:ind w:left="737"/>
        <w:jc w:val="both"/>
        <w:rPr>
          <w:rFonts w:ascii="Times New Roman" w:hAnsi="Times New Roman" w:cs="Times New Roman"/>
          <w:sz w:val="24"/>
          <w:szCs w:val="24"/>
        </w:rPr>
      </w:pPr>
      <w:r>
        <w:rPr>
          <w:rFonts w:ascii="Times New Roman" w:hAnsi="Times New Roman" w:cs="Times New Roman"/>
          <w:sz w:val="24"/>
          <w:szCs w:val="24"/>
        </w:rPr>
        <w:t>cold springs and clear sandy stream</w:t>
      </w:r>
    </w:p>
    <w:p w:rsidR="00B32235" w:rsidRDefault="00B32235" w:rsidP="00B32235">
      <w:pPr>
        <w:spacing w:after="0"/>
        <w:ind w:left="737"/>
        <w:jc w:val="both"/>
        <w:rPr>
          <w:rFonts w:ascii="Times New Roman" w:hAnsi="Times New Roman" w:cs="Times New Roman"/>
          <w:sz w:val="24"/>
          <w:szCs w:val="24"/>
        </w:rPr>
      </w:pPr>
      <w:r>
        <w:rPr>
          <w:rFonts w:ascii="Times New Roman" w:hAnsi="Times New Roman" w:cs="Times New Roman"/>
          <w:sz w:val="24"/>
          <w:szCs w:val="24"/>
        </w:rPr>
        <w:t>where green-topped watercress and languid brooklime</w:t>
      </w:r>
    </w:p>
    <w:p w:rsidR="00B32235" w:rsidRDefault="00B32235" w:rsidP="00B32235">
      <w:pPr>
        <w:spacing w:after="0"/>
        <w:ind w:left="737"/>
        <w:jc w:val="both"/>
        <w:rPr>
          <w:rFonts w:ascii="Times New Roman" w:hAnsi="Times New Roman" w:cs="Times New Roman"/>
          <w:sz w:val="24"/>
          <w:szCs w:val="24"/>
        </w:rPr>
      </w:pPr>
      <w:r>
        <w:rPr>
          <w:rFonts w:ascii="Times New Roman" w:hAnsi="Times New Roman" w:cs="Times New Roman"/>
          <w:sz w:val="24"/>
          <w:szCs w:val="24"/>
        </w:rPr>
        <w:t>philander over the surface.</w:t>
      </w:r>
    </w:p>
    <w:p w:rsidR="00B32235" w:rsidRDefault="00B32235" w:rsidP="00B32235">
      <w:pPr>
        <w:spacing w:after="0"/>
        <w:ind w:left="737"/>
        <w:jc w:val="both"/>
        <w:rPr>
          <w:rFonts w:ascii="Times New Roman" w:hAnsi="Times New Roman" w:cs="Times New Roman"/>
          <w:sz w:val="24"/>
          <w:szCs w:val="24"/>
        </w:rPr>
      </w:pPr>
      <w:r>
        <w:rPr>
          <w:rFonts w:ascii="Times New Roman" w:hAnsi="Times New Roman" w:cs="Times New Roman"/>
          <w:sz w:val="24"/>
          <w:szCs w:val="24"/>
        </w:rPr>
        <w:t>It is nature’s pantry</w:t>
      </w:r>
    </w:p>
    <w:p w:rsidR="00B32235" w:rsidRDefault="00B32235" w:rsidP="00B32235">
      <w:pPr>
        <w:spacing w:after="0"/>
        <w:ind w:left="737"/>
        <w:jc w:val="both"/>
        <w:rPr>
          <w:rFonts w:ascii="Times New Roman" w:hAnsi="Times New Roman" w:cs="Times New Roman"/>
          <w:sz w:val="24"/>
          <w:szCs w:val="24"/>
        </w:rPr>
      </w:pPr>
      <w:r>
        <w:rPr>
          <w:rFonts w:ascii="Times New Roman" w:hAnsi="Times New Roman" w:cs="Times New Roman"/>
          <w:sz w:val="24"/>
          <w:szCs w:val="24"/>
        </w:rPr>
        <w:t>with its sorrels, its wood-sorrels,</w:t>
      </w:r>
    </w:p>
    <w:p w:rsidR="00B32235" w:rsidRDefault="00B32235" w:rsidP="00B32235">
      <w:pPr>
        <w:spacing w:after="0"/>
        <w:ind w:left="737"/>
        <w:jc w:val="both"/>
        <w:rPr>
          <w:rFonts w:ascii="Times New Roman" w:hAnsi="Times New Roman" w:cs="Times New Roman"/>
          <w:sz w:val="24"/>
          <w:szCs w:val="24"/>
        </w:rPr>
      </w:pPr>
      <w:r>
        <w:rPr>
          <w:rFonts w:ascii="Times New Roman" w:hAnsi="Times New Roman" w:cs="Times New Roman"/>
          <w:sz w:val="24"/>
          <w:szCs w:val="24"/>
        </w:rPr>
        <w:t>its berries, its wild garlic,</w:t>
      </w:r>
    </w:p>
    <w:p w:rsidR="00B32235" w:rsidRDefault="00B32235" w:rsidP="00B32235">
      <w:pPr>
        <w:spacing w:after="0"/>
        <w:ind w:left="737"/>
        <w:jc w:val="both"/>
        <w:rPr>
          <w:rFonts w:ascii="Times New Roman" w:hAnsi="Times New Roman" w:cs="Times New Roman"/>
          <w:sz w:val="24"/>
          <w:szCs w:val="24"/>
        </w:rPr>
      </w:pPr>
      <w:r>
        <w:rPr>
          <w:rFonts w:ascii="Times New Roman" w:hAnsi="Times New Roman" w:cs="Times New Roman"/>
          <w:sz w:val="24"/>
          <w:szCs w:val="24"/>
        </w:rPr>
        <w:t>its black sloes and its brown acorns.</w:t>
      </w:r>
      <w:r w:rsidR="00362598">
        <w:rPr>
          <w:rStyle w:val="EndnoteReference"/>
          <w:rFonts w:ascii="Times New Roman" w:hAnsi="Times New Roman" w:cs="Times New Roman"/>
          <w:sz w:val="24"/>
          <w:szCs w:val="24"/>
        </w:rPr>
        <w:endnoteReference w:id="15"/>
      </w:r>
    </w:p>
    <w:p w:rsidR="00B32235" w:rsidRDefault="00B32235" w:rsidP="00B32235">
      <w:pPr>
        <w:spacing w:after="0"/>
        <w:jc w:val="both"/>
        <w:rPr>
          <w:rFonts w:ascii="Times New Roman" w:hAnsi="Times New Roman" w:cs="Times New Roman"/>
          <w:sz w:val="24"/>
          <w:szCs w:val="24"/>
        </w:rPr>
      </w:pPr>
    </w:p>
    <w:p w:rsidR="00B32235" w:rsidRDefault="00B32235" w:rsidP="00B32235">
      <w:pPr>
        <w:spacing w:after="0"/>
        <w:jc w:val="both"/>
        <w:rPr>
          <w:rFonts w:ascii="Times New Roman" w:hAnsi="Times New Roman" w:cs="Times New Roman"/>
          <w:sz w:val="24"/>
          <w:szCs w:val="24"/>
        </w:rPr>
      </w:pPr>
      <w:r>
        <w:rPr>
          <w:rFonts w:ascii="Times New Roman" w:hAnsi="Times New Roman" w:cs="Times New Roman"/>
          <w:sz w:val="24"/>
          <w:szCs w:val="24"/>
        </w:rPr>
        <w:tab/>
        <w:t xml:space="preserve">The lovely detail of ‘philander[ing] over the surface’ might be usefully applied to Heaney’s own approach here. Behind Flann O’Brien’s novel stands the example of the Cyclops chapter in </w:t>
      </w:r>
      <w:r>
        <w:rPr>
          <w:rFonts w:ascii="Times New Roman" w:hAnsi="Times New Roman" w:cs="Times New Roman"/>
          <w:i/>
          <w:sz w:val="24"/>
          <w:szCs w:val="24"/>
        </w:rPr>
        <w:t>Ulysses</w:t>
      </w:r>
      <w:r>
        <w:rPr>
          <w:rFonts w:ascii="Times New Roman" w:hAnsi="Times New Roman" w:cs="Times New Roman"/>
          <w:sz w:val="24"/>
          <w:szCs w:val="24"/>
        </w:rPr>
        <w:t>, with its demented hyperbole, and were this Flann O’Brien the wonders of Glen Bolcain would soon get out of hand is suitably comic style. There are signs of Heaney’s text rippling round impatiently round its edges here – an ever so slight boredom lurks behind the pastoral tone of that ‘languid brooklime’, but for the most part this is measured and dainty writing. If we</w:t>
      </w:r>
      <w:r w:rsidR="00F21674">
        <w:rPr>
          <w:rFonts w:ascii="Times New Roman" w:hAnsi="Times New Roman" w:cs="Times New Roman"/>
          <w:sz w:val="24"/>
          <w:szCs w:val="24"/>
        </w:rPr>
        <w:t xml:space="preserve"> are </w:t>
      </w:r>
      <w:r>
        <w:rPr>
          <w:rFonts w:ascii="Times New Roman" w:hAnsi="Times New Roman" w:cs="Times New Roman"/>
          <w:sz w:val="24"/>
          <w:szCs w:val="24"/>
        </w:rPr>
        <w:t xml:space="preserve">probing the element of knowingness in Heaney’s text, it might also be worth citing Conor McCarthy, who notes Sweeney’s references to Shakespeare – anachronistic for a mediaeval saint, perhaps, but hardly to be wondered at from </w:t>
      </w:r>
      <w:r w:rsidR="00BB37D5">
        <w:rPr>
          <w:rFonts w:ascii="Times New Roman" w:hAnsi="Times New Roman" w:cs="Times New Roman"/>
          <w:sz w:val="24"/>
          <w:szCs w:val="24"/>
        </w:rPr>
        <w:t xml:space="preserve">a protagonist </w:t>
      </w:r>
      <w:r>
        <w:rPr>
          <w:rFonts w:ascii="Times New Roman" w:hAnsi="Times New Roman" w:cs="Times New Roman"/>
          <w:sz w:val="24"/>
          <w:szCs w:val="24"/>
        </w:rPr>
        <w:t xml:space="preserve">who has also, </w:t>
      </w:r>
      <w:r w:rsidRPr="002C4C51">
        <w:rPr>
          <w:rFonts w:ascii="Times New Roman" w:hAnsi="Times New Roman" w:cs="Times New Roman"/>
          <w:i/>
          <w:sz w:val="24"/>
          <w:szCs w:val="24"/>
        </w:rPr>
        <w:t>mirabile dictu</w:t>
      </w:r>
      <w:r>
        <w:rPr>
          <w:rFonts w:ascii="Times New Roman" w:hAnsi="Times New Roman" w:cs="Times New Roman"/>
          <w:sz w:val="24"/>
          <w:szCs w:val="24"/>
        </w:rPr>
        <w:t>, read and alludes to Seamus Heaney</w:t>
      </w:r>
      <w:r w:rsidR="00BB37D5">
        <w:rPr>
          <w:rFonts w:ascii="Times New Roman" w:hAnsi="Times New Roman" w:cs="Times New Roman"/>
          <w:sz w:val="24"/>
          <w:szCs w:val="24"/>
        </w:rPr>
        <w:t xml:space="preserve">! </w:t>
      </w:r>
      <w:r w:rsidR="00F21674">
        <w:rPr>
          <w:rFonts w:ascii="Times New Roman" w:hAnsi="Times New Roman" w:cs="Times New Roman"/>
          <w:sz w:val="24"/>
          <w:szCs w:val="24"/>
        </w:rPr>
        <w:t>There is textual mischief at work here,</w:t>
      </w:r>
      <w:r w:rsidR="00FF533B">
        <w:rPr>
          <w:rFonts w:ascii="Times New Roman" w:hAnsi="Times New Roman" w:cs="Times New Roman"/>
          <w:sz w:val="24"/>
          <w:szCs w:val="24"/>
        </w:rPr>
        <w:t xml:space="preserve"> </w:t>
      </w:r>
      <w:r w:rsidR="00F21674">
        <w:rPr>
          <w:rFonts w:ascii="Times New Roman" w:hAnsi="Times New Roman" w:cs="Times New Roman"/>
          <w:sz w:val="24"/>
          <w:szCs w:val="24"/>
        </w:rPr>
        <w:t xml:space="preserve">but bubbling under rather than asserting itself in full voice. </w:t>
      </w:r>
      <w:r w:rsidR="00303EA3">
        <w:rPr>
          <w:rFonts w:ascii="Times New Roman" w:hAnsi="Times New Roman" w:cs="Times New Roman"/>
          <w:sz w:val="24"/>
          <w:szCs w:val="24"/>
        </w:rPr>
        <w:t>Objections born of lexical puritanism become more problematic when Heaney is upbraided, as he was by H. A. Kelly and Denis Donoghue, for the use of the anachronistic ‘mesmerized’. It is true that Dr Mesmer postdates Sweeney by centuries, but</w:t>
      </w:r>
      <w:r w:rsidR="00C17FB0">
        <w:rPr>
          <w:rFonts w:ascii="Times New Roman" w:hAnsi="Times New Roman" w:cs="Times New Roman"/>
          <w:sz w:val="24"/>
          <w:szCs w:val="24"/>
        </w:rPr>
        <w:t xml:space="preserve"> </w:t>
      </w:r>
      <w:r w:rsidR="00BF2A83">
        <w:rPr>
          <w:rFonts w:ascii="Times New Roman" w:hAnsi="Times New Roman" w:cs="Times New Roman"/>
          <w:sz w:val="24"/>
          <w:szCs w:val="24"/>
        </w:rPr>
        <w:t>no</w:t>
      </w:r>
      <w:r w:rsidR="00C52348">
        <w:rPr>
          <w:rFonts w:ascii="Times New Roman" w:hAnsi="Times New Roman" w:cs="Times New Roman"/>
          <w:sz w:val="24"/>
          <w:szCs w:val="24"/>
        </w:rPr>
        <w:t>t so very</w:t>
      </w:r>
      <w:r w:rsidR="00BF2A83">
        <w:rPr>
          <w:rFonts w:ascii="Times New Roman" w:hAnsi="Times New Roman" w:cs="Times New Roman"/>
          <w:sz w:val="24"/>
          <w:szCs w:val="24"/>
        </w:rPr>
        <w:t xml:space="preserve"> differently from</w:t>
      </w:r>
      <w:r w:rsidR="00362598">
        <w:rPr>
          <w:rFonts w:ascii="Times New Roman" w:hAnsi="Times New Roman" w:cs="Times New Roman"/>
          <w:sz w:val="24"/>
          <w:szCs w:val="24"/>
        </w:rPr>
        <w:t xml:space="preserve"> </w:t>
      </w:r>
      <w:r w:rsidR="00BF2A83">
        <w:rPr>
          <w:rFonts w:ascii="Times New Roman" w:hAnsi="Times New Roman" w:cs="Times New Roman"/>
          <w:sz w:val="24"/>
          <w:szCs w:val="24"/>
        </w:rPr>
        <w:t xml:space="preserve">modern </w:t>
      </w:r>
      <w:r w:rsidR="00543C85">
        <w:rPr>
          <w:rFonts w:ascii="Times New Roman" w:hAnsi="Times New Roman" w:cs="Times New Roman"/>
          <w:sz w:val="24"/>
          <w:szCs w:val="24"/>
        </w:rPr>
        <w:t>English</w:t>
      </w:r>
      <w:r w:rsidR="00362598">
        <w:rPr>
          <w:rFonts w:ascii="Times New Roman" w:hAnsi="Times New Roman" w:cs="Times New Roman"/>
          <w:sz w:val="24"/>
          <w:szCs w:val="24"/>
        </w:rPr>
        <w:t xml:space="preserve">’s postdating of </w:t>
      </w:r>
      <w:r w:rsidR="00543C85">
        <w:rPr>
          <w:rFonts w:ascii="Times New Roman" w:hAnsi="Times New Roman" w:cs="Times New Roman"/>
          <w:sz w:val="24"/>
          <w:szCs w:val="24"/>
        </w:rPr>
        <w:t>mediaeval Irish</w:t>
      </w:r>
      <w:r w:rsidR="00C52348">
        <w:rPr>
          <w:rFonts w:ascii="Times New Roman" w:hAnsi="Times New Roman" w:cs="Times New Roman"/>
          <w:sz w:val="24"/>
          <w:szCs w:val="24"/>
        </w:rPr>
        <w:t xml:space="preserve">: </w:t>
      </w:r>
      <w:r w:rsidR="00BF2A83">
        <w:rPr>
          <w:rFonts w:ascii="Times New Roman" w:hAnsi="Times New Roman" w:cs="Times New Roman"/>
          <w:sz w:val="24"/>
          <w:szCs w:val="24"/>
        </w:rPr>
        <w:t>all translation is – to one degree or another – an act of anachronism.</w:t>
      </w:r>
      <w:r w:rsidR="00543C85">
        <w:rPr>
          <w:rStyle w:val="EndnoteReference"/>
          <w:rFonts w:ascii="Times New Roman" w:hAnsi="Times New Roman" w:cs="Times New Roman"/>
          <w:sz w:val="24"/>
          <w:szCs w:val="24"/>
        </w:rPr>
        <w:endnoteReference w:id="16"/>
      </w:r>
      <w:r w:rsidR="00543C85">
        <w:rPr>
          <w:rFonts w:ascii="Times New Roman" w:hAnsi="Times New Roman" w:cs="Times New Roman"/>
          <w:sz w:val="24"/>
          <w:szCs w:val="24"/>
        </w:rPr>
        <w:t xml:space="preserve"> A comparison might be drawn with the belief that classical music should be performed on his</w:t>
      </w:r>
      <w:r w:rsidR="00BF2A83">
        <w:rPr>
          <w:rFonts w:ascii="Times New Roman" w:hAnsi="Times New Roman" w:cs="Times New Roman"/>
          <w:sz w:val="24"/>
          <w:szCs w:val="24"/>
        </w:rPr>
        <w:t>torically authentic instruments – on</w:t>
      </w:r>
      <w:r w:rsidR="00543C85">
        <w:rPr>
          <w:rFonts w:ascii="Times New Roman" w:hAnsi="Times New Roman" w:cs="Times New Roman"/>
          <w:sz w:val="24"/>
          <w:szCs w:val="24"/>
        </w:rPr>
        <w:t xml:space="preserve"> the reedy oboe of the early eighteenth-century,</w:t>
      </w:r>
      <w:r w:rsidR="00C17FB0">
        <w:rPr>
          <w:rFonts w:ascii="Times New Roman" w:hAnsi="Times New Roman" w:cs="Times New Roman"/>
          <w:sz w:val="24"/>
          <w:szCs w:val="24"/>
        </w:rPr>
        <w:t xml:space="preserve"> </w:t>
      </w:r>
      <w:r w:rsidR="00BF2A83">
        <w:rPr>
          <w:rFonts w:ascii="Times New Roman" w:hAnsi="Times New Roman" w:cs="Times New Roman"/>
          <w:sz w:val="24"/>
          <w:szCs w:val="24"/>
        </w:rPr>
        <w:t xml:space="preserve">for instance, </w:t>
      </w:r>
      <w:r w:rsidR="00543C85">
        <w:rPr>
          <w:rFonts w:ascii="Times New Roman" w:hAnsi="Times New Roman" w:cs="Times New Roman"/>
          <w:sz w:val="24"/>
          <w:szCs w:val="24"/>
        </w:rPr>
        <w:t>rather than the</w:t>
      </w:r>
      <w:r w:rsidR="00BF2A83">
        <w:rPr>
          <w:rFonts w:ascii="Times New Roman" w:hAnsi="Times New Roman" w:cs="Times New Roman"/>
          <w:sz w:val="24"/>
          <w:szCs w:val="24"/>
        </w:rPr>
        <w:t xml:space="preserve"> </w:t>
      </w:r>
      <w:r w:rsidR="00543C85">
        <w:rPr>
          <w:rFonts w:ascii="Times New Roman" w:hAnsi="Times New Roman" w:cs="Times New Roman"/>
          <w:sz w:val="24"/>
          <w:szCs w:val="24"/>
        </w:rPr>
        <w:t>instrument we know today. Where th</w:t>
      </w:r>
      <w:r w:rsidR="00BF2A83">
        <w:rPr>
          <w:rFonts w:ascii="Times New Roman" w:hAnsi="Times New Roman" w:cs="Times New Roman"/>
          <w:sz w:val="24"/>
          <w:szCs w:val="24"/>
        </w:rPr>
        <w:t xml:space="preserve">is </w:t>
      </w:r>
      <w:r w:rsidR="00543C85">
        <w:rPr>
          <w:rFonts w:ascii="Times New Roman" w:hAnsi="Times New Roman" w:cs="Times New Roman"/>
          <w:sz w:val="24"/>
          <w:szCs w:val="24"/>
        </w:rPr>
        <w:t>experiment breaks down is with the listener</w:t>
      </w:r>
      <w:r w:rsidR="00C17FB0">
        <w:rPr>
          <w:rFonts w:ascii="Times New Roman" w:hAnsi="Times New Roman" w:cs="Times New Roman"/>
          <w:sz w:val="24"/>
          <w:szCs w:val="24"/>
        </w:rPr>
        <w:t xml:space="preserve">: </w:t>
      </w:r>
      <w:r w:rsidR="00543C85">
        <w:rPr>
          <w:rFonts w:ascii="Times New Roman" w:hAnsi="Times New Roman" w:cs="Times New Roman"/>
          <w:sz w:val="24"/>
          <w:szCs w:val="24"/>
        </w:rPr>
        <w:t>the eighteenth-century audience</w:t>
      </w:r>
      <w:r w:rsidR="00C17FB0">
        <w:rPr>
          <w:rFonts w:ascii="Times New Roman" w:hAnsi="Times New Roman" w:cs="Times New Roman"/>
          <w:sz w:val="24"/>
          <w:szCs w:val="24"/>
        </w:rPr>
        <w:t xml:space="preserve">s </w:t>
      </w:r>
      <w:r w:rsidR="00543C85">
        <w:rPr>
          <w:rFonts w:ascii="Times New Roman" w:hAnsi="Times New Roman" w:cs="Times New Roman"/>
          <w:sz w:val="24"/>
          <w:szCs w:val="24"/>
        </w:rPr>
        <w:t xml:space="preserve">who </w:t>
      </w:r>
      <w:r w:rsidR="00C17FB0">
        <w:rPr>
          <w:rFonts w:ascii="Times New Roman" w:hAnsi="Times New Roman" w:cs="Times New Roman"/>
          <w:sz w:val="24"/>
          <w:szCs w:val="24"/>
        </w:rPr>
        <w:t xml:space="preserve">might </w:t>
      </w:r>
      <w:r w:rsidR="00543C85">
        <w:rPr>
          <w:rFonts w:ascii="Times New Roman" w:hAnsi="Times New Roman" w:cs="Times New Roman"/>
          <w:sz w:val="24"/>
          <w:szCs w:val="24"/>
        </w:rPr>
        <w:t xml:space="preserve">complete the cycle of authenticity </w:t>
      </w:r>
      <w:r w:rsidR="00C17FB0">
        <w:rPr>
          <w:rFonts w:ascii="Times New Roman" w:hAnsi="Times New Roman" w:cs="Times New Roman"/>
          <w:sz w:val="24"/>
          <w:szCs w:val="24"/>
        </w:rPr>
        <w:t xml:space="preserve">are </w:t>
      </w:r>
      <w:r w:rsidR="00543C85">
        <w:rPr>
          <w:rFonts w:ascii="Times New Roman" w:hAnsi="Times New Roman" w:cs="Times New Roman"/>
          <w:sz w:val="24"/>
          <w:szCs w:val="24"/>
        </w:rPr>
        <w:t xml:space="preserve">in short supply in the twenty-first century. There is always an element of compromise, misfit and wrongness in translation, </w:t>
      </w:r>
      <w:r w:rsidR="00C17FB0">
        <w:rPr>
          <w:rFonts w:ascii="Times New Roman" w:hAnsi="Times New Roman" w:cs="Times New Roman"/>
          <w:sz w:val="24"/>
          <w:szCs w:val="24"/>
        </w:rPr>
        <w:t xml:space="preserve">in other words, </w:t>
      </w:r>
      <w:r w:rsidR="00543C85">
        <w:rPr>
          <w:rFonts w:ascii="Times New Roman" w:hAnsi="Times New Roman" w:cs="Times New Roman"/>
          <w:sz w:val="24"/>
          <w:szCs w:val="24"/>
        </w:rPr>
        <w:t xml:space="preserve">and in his anachronistic in-jokes Heaney is merely signalling this fact to his readers. </w:t>
      </w:r>
      <w:r>
        <w:rPr>
          <w:rFonts w:ascii="Times New Roman" w:hAnsi="Times New Roman" w:cs="Times New Roman"/>
          <w:sz w:val="24"/>
          <w:szCs w:val="24"/>
        </w:rPr>
        <w:t>Here</w:t>
      </w:r>
      <w:r w:rsidR="00543C85">
        <w:rPr>
          <w:rFonts w:ascii="Times New Roman" w:hAnsi="Times New Roman" w:cs="Times New Roman"/>
          <w:sz w:val="24"/>
          <w:szCs w:val="24"/>
        </w:rPr>
        <w:t xml:space="preserve"> </w:t>
      </w:r>
      <w:r w:rsidR="00BF2A83">
        <w:rPr>
          <w:rFonts w:ascii="Times New Roman" w:hAnsi="Times New Roman" w:cs="Times New Roman"/>
          <w:sz w:val="24"/>
          <w:szCs w:val="24"/>
        </w:rPr>
        <w:t xml:space="preserve">by contrast </w:t>
      </w:r>
      <w:r>
        <w:rPr>
          <w:rFonts w:ascii="Times New Roman" w:hAnsi="Times New Roman" w:cs="Times New Roman"/>
          <w:sz w:val="24"/>
          <w:szCs w:val="24"/>
        </w:rPr>
        <w:t>is a sample of Joyce’s version:</w:t>
      </w:r>
    </w:p>
    <w:p w:rsidR="00B32235" w:rsidRDefault="00B32235" w:rsidP="00B32235">
      <w:pPr>
        <w:spacing w:after="0"/>
        <w:jc w:val="both"/>
        <w:rPr>
          <w:rFonts w:ascii="Times New Roman" w:hAnsi="Times New Roman" w:cs="Times New Roman"/>
          <w:sz w:val="24"/>
          <w:szCs w:val="24"/>
        </w:rPr>
      </w:pPr>
    </w:p>
    <w:p w:rsidR="00B32235" w:rsidRDefault="00B32235" w:rsidP="00B32235">
      <w:pPr>
        <w:spacing w:after="0"/>
        <w:ind w:left="737"/>
        <w:jc w:val="both"/>
        <w:rPr>
          <w:rFonts w:ascii="Times New Roman" w:hAnsi="Times New Roman" w:cs="Times New Roman"/>
          <w:sz w:val="24"/>
          <w:szCs w:val="24"/>
        </w:rPr>
      </w:pPr>
      <w:r>
        <w:rPr>
          <w:rFonts w:ascii="Times New Roman" w:hAnsi="Times New Roman" w:cs="Times New Roman"/>
          <w:sz w:val="24"/>
          <w:szCs w:val="24"/>
        </w:rPr>
        <w:t>I am miserable</w:t>
      </w:r>
    </w:p>
    <w:p w:rsidR="00B32235" w:rsidRDefault="00B32235" w:rsidP="00B32235">
      <w:pPr>
        <w:spacing w:after="0"/>
        <w:ind w:left="737"/>
        <w:jc w:val="both"/>
        <w:rPr>
          <w:rFonts w:ascii="Times New Roman" w:hAnsi="Times New Roman" w:cs="Times New Roman"/>
          <w:sz w:val="24"/>
          <w:szCs w:val="24"/>
        </w:rPr>
      </w:pPr>
      <w:r>
        <w:rPr>
          <w:rFonts w:ascii="Times New Roman" w:hAnsi="Times New Roman" w:cs="Times New Roman"/>
          <w:sz w:val="24"/>
          <w:szCs w:val="24"/>
        </w:rPr>
        <w:t>Sweeney,</w:t>
      </w:r>
    </w:p>
    <w:p w:rsidR="00B32235" w:rsidRDefault="00B32235" w:rsidP="00B32235">
      <w:pPr>
        <w:spacing w:after="0"/>
        <w:ind w:left="737"/>
        <w:jc w:val="both"/>
        <w:rPr>
          <w:rFonts w:ascii="Times New Roman" w:hAnsi="Times New Roman" w:cs="Times New Roman"/>
          <w:sz w:val="24"/>
          <w:szCs w:val="24"/>
        </w:rPr>
      </w:pPr>
      <w:r>
        <w:rPr>
          <w:rFonts w:ascii="Times New Roman" w:hAnsi="Times New Roman" w:cs="Times New Roman"/>
          <w:sz w:val="24"/>
          <w:szCs w:val="24"/>
        </w:rPr>
        <w:t>bone and blood</w:t>
      </w:r>
    </w:p>
    <w:p w:rsidR="00B32235" w:rsidRDefault="00B32235" w:rsidP="00B32235">
      <w:pPr>
        <w:spacing w:after="0"/>
        <w:ind w:left="737"/>
        <w:jc w:val="both"/>
        <w:rPr>
          <w:rFonts w:ascii="Times New Roman" w:hAnsi="Times New Roman" w:cs="Times New Roman"/>
          <w:sz w:val="24"/>
          <w:szCs w:val="24"/>
        </w:rPr>
      </w:pPr>
      <w:r>
        <w:rPr>
          <w:rFonts w:ascii="Times New Roman" w:hAnsi="Times New Roman" w:cs="Times New Roman"/>
          <w:sz w:val="24"/>
          <w:szCs w:val="24"/>
        </w:rPr>
        <w:t>are dead;</w:t>
      </w:r>
    </w:p>
    <w:p w:rsidR="00B32235" w:rsidRDefault="00B32235" w:rsidP="00B32235">
      <w:pPr>
        <w:spacing w:after="0"/>
        <w:ind w:left="737"/>
        <w:jc w:val="both"/>
        <w:rPr>
          <w:rFonts w:ascii="Times New Roman" w:hAnsi="Times New Roman" w:cs="Times New Roman"/>
          <w:sz w:val="24"/>
          <w:szCs w:val="24"/>
        </w:rPr>
      </w:pPr>
      <w:r>
        <w:rPr>
          <w:rFonts w:ascii="Times New Roman" w:hAnsi="Times New Roman" w:cs="Times New Roman"/>
          <w:sz w:val="24"/>
          <w:szCs w:val="24"/>
        </w:rPr>
        <w:t>sleepless;</w:t>
      </w:r>
    </w:p>
    <w:p w:rsidR="00B32235" w:rsidRDefault="00B32235" w:rsidP="00B32235">
      <w:pPr>
        <w:spacing w:after="0"/>
        <w:ind w:left="737"/>
        <w:jc w:val="both"/>
        <w:rPr>
          <w:rFonts w:ascii="Times New Roman" w:hAnsi="Times New Roman" w:cs="Times New Roman"/>
          <w:sz w:val="24"/>
          <w:szCs w:val="24"/>
        </w:rPr>
      </w:pPr>
      <w:r>
        <w:rPr>
          <w:rFonts w:ascii="Times New Roman" w:hAnsi="Times New Roman" w:cs="Times New Roman"/>
          <w:sz w:val="24"/>
          <w:szCs w:val="24"/>
        </w:rPr>
        <w:lastRenderedPageBreak/>
        <w:t>storm-sound</w:t>
      </w:r>
    </w:p>
    <w:p w:rsidR="00B32235" w:rsidRDefault="00B32235" w:rsidP="00B32235">
      <w:pPr>
        <w:spacing w:after="0"/>
        <w:ind w:left="737"/>
        <w:jc w:val="both"/>
        <w:rPr>
          <w:rFonts w:ascii="Times New Roman" w:hAnsi="Times New Roman" w:cs="Times New Roman"/>
          <w:sz w:val="24"/>
          <w:szCs w:val="24"/>
        </w:rPr>
      </w:pPr>
      <w:r>
        <w:rPr>
          <w:rFonts w:ascii="Times New Roman" w:hAnsi="Times New Roman" w:cs="Times New Roman"/>
          <w:sz w:val="24"/>
          <w:szCs w:val="24"/>
        </w:rPr>
        <w:t>is the only music.</w:t>
      </w:r>
    </w:p>
    <w:p w:rsidR="00B32235" w:rsidRDefault="00B32235" w:rsidP="00B32235">
      <w:pPr>
        <w:spacing w:after="0"/>
        <w:ind w:left="737"/>
        <w:jc w:val="both"/>
        <w:rPr>
          <w:rFonts w:ascii="Times New Roman" w:hAnsi="Times New Roman" w:cs="Times New Roman"/>
          <w:sz w:val="24"/>
          <w:szCs w:val="24"/>
        </w:rPr>
      </w:pPr>
    </w:p>
    <w:p w:rsidR="00B32235" w:rsidRDefault="00B32235" w:rsidP="00B32235">
      <w:pPr>
        <w:spacing w:after="0"/>
        <w:ind w:left="737"/>
        <w:jc w:val="both"/>
        <w:rPr>
          <w:rFonts w:ascii="Times New Roman" w:hAnsi="Times New Roman" w:cs="Times New Roman"/>
          <w:sz w:val="24"/>
          <w:szCs w:val="24"/>
        </w:rPr>
      </w:pPr>
      <w:r>
        <w:rPr>
          <w:rFonts w:ascii="Times New Roman" w:hAnsi="Times New Roman" w:cs="Times New Roman"/>
          <w:sz w:val="24"/>
          <w:szCs w:val="24"/>
        </w:rPr>
        <w:t>Luachair Deaghaidh</w:t>
      </w:r>
    </w:p>
    <w:p w:rsidR="00B32235" w:rsidRDefault="00B32235" w:rsidP="00B32235">
      <w:pPr>
        <w:spacing w:after="0"/>
        <w:ind w:left="737"/>
        <w:jc w:val="both"/>
        <w:rPr>
          <w:rFonts w:ascii="Times New Roman" w:hAnsi="Times New Roman" w:cs="Times New Roman"/>
          <w:sz w:val="24"/>
          <w:szCs w:val="24"/>
        </w:rPr>
      </w:pPr>
      <w:r>
        <w:rPr>
          <w:rFonts w:ascii="Times New Roman" w:hAnsi="Times New Roman" w:cs="Times New Roman"/>
          <w:sz w:val="24"/>
          <w:szCs w:val="24"/>
        </w:rPr>
        <w:t>to Fiodh Gaibhle</w:t>
      </w:r>
    </w:p>
    <w:p w:rsidR="00B32235" w:rsidRDefault="00B32235" w:rsidP="00B32235">
      <w:pPr>
        <w:spacing w:after="0"/>
        <w:ind w:left="737"/>
        <w:jc w:val="both"/>
        <w:rPr>
          <w:rFonts w:ascii="Times New Roman" w:hAnsi="Times New Roman" w:cs="Times New Roman"/>
          <w:sz w:val="24"/>
          <w:szCs w:val="24"/>
        </w:rPr>
      </w:pPr>
      <w:r>
        <w:rPr>
          <w:rFonts w:ascii="Times New Roman" w:hAnsi="Times New Roman" w:cs="Times New Roman"/>
          <w:sz w:val="24"/>
          <w:szCs w:val="24"/>
        </w:rPr>
        <w:t>journeying,</w:t>
      </w:r>
    </w:p>
    <w:p w:rsidR="00B32235" w:rsidRDefault="00B32235" w:rsidP="00B32235">
      <w:pPr>
        <w:spacing w:after="0"/>
        <w:ind w:left="737"/>
        <w:jc w:val="both"/>
        <w:rPr>
          <w:rFonts w:ascii="Times New Roman" w:hAnsi="Times New Roman" w:cs="Times New Roman"/>
          <w:sz w:val="24"/>
          <w:szCs w:val="24"/>
        </w:rPr>
      </w:pPr>
      <w:r>
        <w:rPr>
          <w:rFonts w:ascii="Times New Roman" w:hAnsi="Times New Roman" w:cs="Times New Roman"/>
          <w:sz w:val="24"/>
          <w:szCs w:val="24"/>
        </w:rPr>
        <w:t>fed on the ivy-crop</w:t>
      </w:r>
    </w:p>
    <w:p w:rsidR="00B32235" w:rsidRDefault="00B32235" w:rsidP="00B32235">
      <w:pPr>
        <w:spacing w:after="0"/>
        <w:ind w:left="737"/>
        <w:jc w:val="both"/>
        <w:rPr>
          <w:rFonts w:ascii="Times New Roman" w:hAnsi="Times New Roman" w:cs="Times New Roman"/>
          <w:sz w:val="24"/>
          <w:szCs w:val="24"/>
        </w:rPr>
      </w:pPr>
      <w:r>
        <w:rPr>
          <w:rFonts w:ascii="Times New Roman" w:hAnsi="Times New Roman" w:cs="Times New Roman"/>
          <w:sz w:val="24"/>
          <w:szCs w:val="24"/>
        </w:rPr>
        <w:t>and oakmast;</w:t>
      </w:r>
    </w:p>
    <w:p w:rsidR="00B32235" w:rsidRDefault="00B32235" w:rsidP="00B32235">
      <w:pPr>
        <w:spacing w:after="0"/>
        <w:ind w:left="737"/>
        <w:jc w:val="both"/>
        <w:rPr>
          <w:rFonts w:ascii="Times New Roman" w:hAnsi="Times New Roman" w:cs="Times New Roman"/>
          <w:sz w:val="24"/>
          <w:szCs w:val="24"/>
        </w:rPr>
      </w:pPr>
      <w:r>
        <w:rPr>
          <w:rFonts w:ascii="Times New Roman" w:hAnsi="Times New Roman" w:cs="Times New Roman"/>
          <w:sz w:val="24"/>
          <w:szCs w:val="24"/>
        </w:rPr>
        <w:t>a twelvemonth on this mountain,</w:t>
      </w:r>
    </w:p>
    <w:p w:rsidR="00B32235" w:rsidRDefault="00B32235" w:rsidP="00B32235">
      <w:pPr>
        <w:spacing w:after="0"/>
        <w:ind w:left="737"/>
        <w:jc w:val="both"/>
        <w:rPr>
          <w:rFonts w:ascii="Times New Roman" w:hAnsi="Times New Roman" w:cs="Times New Roman"/>
          <w:sz w:val="24"/>
          <w:szCs w:val="24"/>
        </w:rPr>
      </w:pPr>
      <w:r>
        <w:rPr>
          <w:rFonts w:ascii="Times New Roman" w:hAnsi="Times New Roman" w:cs="Times New Roman"/>
          <w:sz w:val="24"/>
          <w:szCs w:val="24"/>
        </w:rPr>
        <w:t>aviform,</w:t>
      </w:r>
    </w:p>
    <w:p w:rsidR="00B32235" w:rsidRDefault="00B32235" w:rsidP="00B32235">
      <w:pPr>
        <w:spacing w:after="0"/>
        <w:ind w:left="737"/>
        <w:jc w:val="both"/>
        <w:rPr>
          <w:rFonts w:ascii="Times New Roman" w:hAnsi="Times New Roman" w:cs="Times New Roman"/>
          <w:sz w:val="24"/>
          <w:szCs w:val="24"/>
        </w:rPr>
      </w:pPr>
      <w:r>
        <w:rPr>
          <w:rFonts w:ascii="Times New Roman" w:hAnsi="Times New Roman" w:cs="Times New Roman"/>
          <w:sz w:val="24"/>
          <w:szCs w:val="24"/>
        </w:rPr>
        <w:t>gorged on the saffron holly-fruit.</w:t>
      </w:r>
    </w:p>
    <w:p w:rsidR="00B32235" w:rsidRDefault="00B32235" w:rsidP="00B32235">
      <w:pPr>
        <w:spacing w:after="0"/>
        <w:ind w:left="737"/>
        <w:jc w:val="both"/>
        <w:rPr>
          <w:rFonts w:ascii="Times New Roman" w:hAnsi="Times New Roman" w:cs="Times New Roman"/>
          <w:sz w:val="24"/>
          <w:szCs w:val="24"/>
        </w:rPr>
      </w:pPr>
    </w:p>
    <w:p w:rsidR="00B32235" w:rsidRDefault="00B32235" w:rsidP="00B32235">
      <w:pPr>
        <w:spacing w:after="0"/>
        <w:ind w:left="737"/>
        <w:jc w:val="both"/>
        <w:rPr>
          <w:rFonts w:ascii="Times New Roman" w:hAnsi="Times New Roman" w:cs="Times New Roman"/>
          <w:sz w:val="24"/>
          <w:szCs w:val="24"/>
        </w:rPr>
      </w:pPr>
      <w:r>
        <w:rPr>
          <w:rFonts w:ascii="Times New Roman" w:hAnsi="Times New Roman" w:cs="Times New Roman"/>
          <w:sz w:val="24"/>
          <w:szCs w:val="24"/>
        </w:rPr>
        <w:t>Berserk</w:t>
      </w:r>
    </w:p>
    <w:p w:rsidR="00B32235" w:rsidRDefault="00B32235" w:rsidP="00B32235">
      <w:pPr>
        <w:spacing w:after="0"/>
        <w:ind w:left="737"/>
        <w:jc w:val="both"/>
        <w:rPr>
          <w:rFonts w:ascii="Times New Roman" w:hAnsi="Times New Roman" w:cs="Times New Roman"/>
          <w:sz w:val="24"/>
          <w:szCs w:val="24"/>
        </w:rPr>
      </w:pPr>
      <w:r>
        <w:rPr>
          <w:rFonts w:ascii="Times New Roman" w:hAnsi="Times New Roman" w:cs="Times New Roman"/>
          <w:sz w:val="24"/>
          <w:szCs w:val="24"/>
        </w:rPr>
        <w:t>in Glen Bolcain,</w:t>
      </w:r>
    </w:p>
    <w:p w:rsidR="00B32235" w:rsidRDefault="00B32235" w:rsidP="00B32235">
      <w:pPr>
        <w:spacing w:after="0"/>
        <w:ind w:left="737"/>
        <w:jc w:val="both"/>
        <w:rPr>
          <w:rFonts w:ascii="Times New Roman" w:hAnsi="Times New Roman" w:cs="Times New Roman"/>
          <w:sz w:val="24"/>
          <w:szCs w:val="24"/>
        </w:rPr>
      </w:pPr>
      <w:r>
        <w:rPr>
          <w:rFonts w:ascii="Times New Roman" w:hAnsi="Times New Roman" w:cs="Times New Roman"/>
          <w:sz w:val="24"/>
          <w:szCs w:val="24"/>
        </w:rPr>
        <w:t>my anguish is</w:t>
      </w:r>
    </w:p>
    <w:p w:rsidR="00B32235" w:rsidRDefault="00B32235" w:rsidP="00B32235">
      <w:pPr>
        <w:spacing w:after="0"/>
        <w:ind w:left="737"/>
        <w:jc w:val="both"/>
        <w:rPr>
          <w:rFonts w:ascii="Times New Roman" w:hAnsi="Times New Roman" w:cs="Times New Roman"/>
          <w:sz w:val="24"/>
          <w:szCs w:val="24"/>
        </w:rPr>
      </w:pPr>
      <w:r>
        <w:rPr>
          <w:rFonts w:ascii="Times New Roman" w:hAnsi="Times New Roman" w:cs="Times New Roman"/>
          <w:sz w:val="24"/>
          <w:szCs w:val="24"/>
        </w:rPr>
        <w:t>patent,</w:t>
      </w:r>
    </w:p>
    <w:p w:rsidR="00B32235" w:rsidRDefault="00B32235" w:rsidP="00B32235">
      <w:pPr>
        <w:spacing w:after="0"/>
        <w:ind w:left="737"/>
        <w:jc w:val="both"/>
        <w:rPr>
          <w:rFonts w:ascii="Times New Roman" w:hAnsi="Times New Roman" w:cs="Times New Roman"/>
          <w:sz w:val="24"/>
          <w:szCs w:val="24"/>
        </w:rPr>
      </w:pPr>
      <w:r>
        <w:rPr>
          <w:rFonts w:ascii="Times New Roman" w:hAnsi="Times New Roman" w:cs="Times New Roman"/>
          <w:sz w:val="24"/>
          <w:szCs w:val="24"/>
        </w:rPr>
        <w:t>my strength is worn away tonight,</w:t>
      </w:r>
    </w:p>
    <w:p w:rsidR="00B32235" w:rsidRDefault="00B32235" w:rsidP="00B32235">
      <w:pPr>
        <w:spacing w:after="0"/>
        <w:ind w:left="737"/>
        <w:jc w:val="both"/>
        <w:rPr>
          <w:rFonts w:ascii="Times New Roman" w:hAnsi="Times New Roman" w:cs="Times New Roman"/>
          <w:sz w:val="24"/>
          <w:szCs w:val="24"/>
        </w:rPr>
      </w:pPr>
      <w:r>
        <w:rPr>
          <w:rFonts w:ascii="Times New Roman" w:hAnsi="Times New Roman" w:cs="Times New Roman"/>
          <w:sz w:val="24"/>
          <w:szCs w:val="24"/>
        </w:rPr>
        <w:t>I have cause for grief.</w:t>
      </w:r>
      <w:r w:rsidR="00362598">
        <w:rPr>
          <w:rStyle w:val="EndnoteReference"/>
          <w:rFonts w:ascii="Times New Roman" w:hAnsi="Times New Roman" w:cs="Times New Roman"/>
          <w:sz w:val="24"/>
          <w:szCs w:val="24"/>
        </w:rPr>
        <w:endnoteReference w:id="17"/>
      </w:r>
    </w:p>
    <w:p w:rsidR="00B32235" w:rsidRDefault="00B32235" w:rsidP="00B32235">
      <w:pPr>
        <w:spacing w:after="0"/>
        <w:jc w:val="both"/>
        <w:rPr>
          <w:rFonts w:ascii="Times New Roman" w:hAnsi="Times New Roman" w:cs="Times New Roman"/>
          <w:sz w:val="24"/>
          <w:szCs w:val="24"/>
        </w:rPr>
      </w:pPr>
    </w:p>
    <w:p w:rsidR="00F33B30" w:rsidRDefault="00B32235" w:rsidP="00B67A2C">
      <w:pPr>
        <w:spacing w:after="0"/>
        <w:jc w:val="both"/>
        <w:rPr>
          <w:rFonts w:ascii="Times New Roman" w:hAnsi="Times New Roman" w:cs="Times New Roman"/>
          <w:sz w:val="24"/>
          <w:szCs w:val="24"/>
        </w:rPr>
      </w:pPr>
      <w:r>
        <w:rPr>
          <w:rFonts w:ascii="Times New Roman" w:hAnsi="Times New Roman" w:cs="Times New Roman"/>
          <w:sz w:val="24"/>
          <w:szCs w:val="24"/>
        </w:rPr>
        <w:tab/>
        <w:t xml:space="preserve">A few comparative observations suggest themselves: Joyce’s style is the edgier of the two, undercutting even the short lines of Heaney’s </w:t>
      </w:r>
      <w:r>
        <w:rPr>
          <w:rFonts w:ascii="Times New Roman" w:hAnsi="Times New Roman" w:cs="Times New Roman"/>
          <w:i/>
          <w:sz w:val="24"/>
          <w:szCs w:val="24"/>
        </w:rPr>
        <w:t>North</w:t>
      </w:r>
      <w:r>
        <w:rPr>
          <w:rFonts w:ascii="Times New Roman" w:hAnsi="Times New Roman" w:cs="Times New Roman"/>
          <w:sz w:val="24"/>
          <w:szCs w:val="24"/>
        </w:rPr>
        <w:t>. His lexis is more unstable than Heaney’s: there is a hint of Flann O’Brien-ese about the word ‘twelvemonth’, but then he wrong</w:t>
      </w:r>
      <w:r w:rsidR="00BF2A83">
        <w:rPr>
          <w:rFonts w:ascii="Times New Roman" w:hAnsi="Times New Roman" w:cs="Times New Roman"/>
          <w:sz w:val="24"/>
          <w:szCs w:val="24"/>
        </w:rPr>
        <w:t>-</w:t>
      </w:r>
      <w:r>
        <w:rPr>
          <w:rFonts w:ascii="Times New Roman" w:hAnsi="Times New Roman" w:cs="Times New Roman"/>
          <w:sz w:val="24"/>
          <w:szCs w:val="24"/>
        </w:rPr>
        <w:t xml:space="preserve">foots us with </w:t>
      </w:r>
      <w:r w:rsidR="00BF2A83">
        <w:rPr>
          <w:rFonts w:ascii="Times New Roman" w:hAnsi="Times New Roman" w:cs="Times New Roman"/>
          <w:sz w:val="24"/>
          <w:szCs w:val="24"/>
        </w:rPr>
        <w:t xml:space="preserve">the Latinate </w:t>
      </w:r>
      <w:r>
        <w:rPr>
          <w:rFonts w:ascii="Times New Roman" w:hAnsi="Times New Roman" w:cs="Times New Roman"/>
          <w:sz w:val="24"/>
          <w:szCs w:val="24"/>
        </w:rPr>
        <w:t>‘aviform’ in the following line</w:t>
      </w:r>
      <w:r w:rsidR="00BF2A83">
        <w:rPr>
          <w:rFonts w:ascii="Times New Roman" w:hAnsi="Times New Roman" w:cs="Times New Roman"/>
          <w:sz w:val="24"/>
          <w:szCs w:val="24"/>
        </w:rPr>
        <w:t xml:space="preserve"> (though Irish has a lower count of Latin loan</w:t>
      </w:r>
      <w:r w:rsidR="00362598">
        <w:rPr>
          <w:rFonts w:ascii="Times New Roman" w:hAnsi="Times New Roman" w:cs="Times New Roman"/>
          <w:sz w:val="24"/>
          <w:szCs w:val="24"/>
        </w:rPr>
        <w:t>-words than English</w:t>
      </w:r>
      <w:r w:rsidR="00BF2A83">
        <w:rPr>
          <w:rFonts w:ascii="Times New Roman" w:hAnsi="Times New Roman" w:cs="Times New Roman"/>
          <w:sz w:val="24"/>
          <w:szCs w:val="24"/>
        </w:rPr>
        <w:t xml:space="preserve"> overlaps do exist between the two language</w:t>
      </w:r>
      <w:r w:rsidR="00C52348">
        <w:rPr>
          <w:rFonts w:ascii="Times New Roman" w:hAnsi="Times New Roman" w:cs="Times New Roman"/>
          <w:sz w:val="24"/>
          <w:szCs w:val="24"/>
        </w:rPr>
        <w:t>s</w:t>
      </w:r>
      <w:r w:rsidR="00BF2A83">
        <w:rPr>
          <w:rFonts w:ascii="Times New Roman" w:hAnsi="Times New Roman" w:cs="Times New Roman"/>
          <w:sz w:val="24"/>
          <w:szCs w:val="24"/>
        </w:rPr>
        <w:t xml:space="preserve">, notably in the vocabulary of religion). </w:t>
      </w:r>
      <w:r w:rsidR="00C17FB0">
        <w:rPr>
          <w:rFonts w:ascii="Times New Roman" w:hAnsi="Times New Roman" w:cs="Times New Roman"/>
          <w:sz w:val="24"/>
          <w:szCs w:val="24"/>
        </w:rPr>
        <w:t>He</w:t>
      </w:r>
      <w:r w:rsidR="00C52348">
        <w:rPr>
          <w:rFonts w:ascii="Times New Roman" w:hAnsi="Times New Roman" w:cs="Times New Roman"/>
          <w:sz w:val="24"/>
          <w:szCs w:val="24"/>
        </w:rPr>
        <w:t xml:space="preserve"> is not concerned to preserve the verse forms of </w:t>
      </w:r>
      <w:r w:rsidR="00C17FB0">
        <w:rPr>
          <w:rFonts w:ascii="Times New Roman" w:hAnsi="Times New Roman" w:cs="Times New Roman"/>
          <w:sz w:val="24"/>
          <w:szCs w:val="24"/>
        </w:rPr>
        <w:t>the original p</w:t>
      </w:r>
      <w:r w:rsidR="00C17FB0" w:rsidRPr="00C17FB0">
        <w:rPr>
          <w:rFonts w:ascii="Times New Roman" w:hAnsi="Times New Roman" w:cs="Times New Roman"/>
          <w:sz w:val="24"/>
          <w:szCs w:val="24"/>
        </w:rPr>
        <w:t xml:space="preserve">oem or its </w:t>
      </w:r>
      <w:r w:rsidR="00C17FB0" w:rsidRPr="00C17FB0">
        <w:rPr>
          <w:rFonts w:ascii="Times New Roman" w:hAnsi="Times New Roman" w:cs="Times New Roman"/>
          <w:i/>
          <w:sz w:val="24"/>
          <w:szCs w:val="24"/>
        </w:rPr>
        <w:t>deibidhe</w:t>
      </w:r>
      <w:r w:rsidR="00C17FB0" w:rsidRPr="00C17FB0">
        <w:rPr>
          <w:rFonts w:ascii="Times New Roman" w:hAnsi="Times New Roman" w:cs="Times New Roman"/>
          <w:sz w:val="24"/>
          <w:szCs w:val="24"/>
        </w:rPr>
        <w:t xml:space="preserve"> rhyme-scheme (Heaney makes at least rudimentary gestures in this direction). </w:t>
      </w:r>
      <w:r>
        <w:rPr>
          <w:rFonts w:ascii="Times New Roman" w:hAnsi="Times New Roman" w:cs="Times New Roman"/>
          <w:sz w:val="24"/>
          <w:szCs w:val="24"/>
        </w:rPr>
        <w:t>The instability of tone casts Joyce’s use of archaisms in a different light, suggesting a degree of critical self-consciousness. As Fanny Howe has written of these translations, ‘the key to their force is that they are based in syntax and sound. They move word by word rather than by phrasing.’</w:t>
      </w:r>
      <w:r w:rsidR="00F21674">
        <w:rPr>
          <w:rStyle w:val="EndnoteReference"/>
          <w:rFonts w:ascii="Times New Roman" w:hAnsi="Times New Roman" w:cs="Times New Roman"/>
          <w:sz w:val="24"/>
          <w:szCs w:val="24"/>
        </w:rPr>
        <w:endnoteReference w:id="18"/>
      </w:r>
      <w:r>
        <w:rPr>
          <w:rFonts w:ascii="Times New Roman" w:hAnsi="Times New Roman" w:cs="Times New Roman"/>
          <w:sz w:val="24"/>
          <w:szCs w:val="24"/>
        </w:rPr>
        <w:t xml:space="preserve"> This</w:t>
      </w:r>
      <w:r w:rsidR="00AC6E52">
        <w:rPr>
          <w:rFonts w:ascii="Times New Roman" w:hAnsi="Times New Roman" w:cs="Times New Roman"/>
          <w:sz w:val="24"/>
          <w:szCs w:val="24"/>
        </w:rPr>
        <w:t xml:space="preserve"> </w:t>
      </w:r>
      <w:r>
        <w:rPr>
          <w:rFonts w:ascii="Times New Roman" w:hAnsi="Times New Roman" w:cs="Times New Roman"/>
          <w:sz w:val="24"/>
          <w:szCs w:val="24"/>
        </w:rPr>
        <w:t>appear</w:t>
      </w:r>
      <w:r w:rsidR="00AC6E52">
        <w:rPr>
          <w:rFonts w:ascii="Times New Roman" w:hAnsi="Times New Roman" w:cs="Times New Roman"/>
          <w:sz w:val="24"/>
          <w:szCs w:val="24"/>
        </w:rPr>
        <w:t>s</w:t>
      </w:r>
      <w:r>
        <w:rPr>
          <w:rFonts w:ascii="Times New Roman" w:hAnsi="Times New Roman" w:cs="Times New Roman"/>
          <w:sz w:val="24"/>
          <w:szCs w:val="24"/>
        </w:rPr>
        <w:t xml:space="preserve"> to go against the grain of the Venutian</w:t>
      </w:r>
      <w:r w:rsidR="00AC6E52">
        <w:rPr>
          <w:rFonts w:ascii="Times New Roman" w:hAnsi="Times New Roman" w:cs="Times New Roman"/>
          <w:sz w:val="24"/>
          <w:szCs w:val="24"/>
        </w:rPr>
        <w:t xml:space="preserve"> </w:t>
      </w:r>
      <w:r w:rsidR="003543DB">
        <w:rPr>
          <w:rFonts w:ascii="Times New Roman" w:hAnsi="Times New Roman" w:cs="Times New Roman"/>
          <w:sz w:val="24"/>
          <w:szCs w:val="24"/>
        </w:rPr>
        <w:t>‘</w:t>
      </w:r>
      <w:r w:rsidR="00362598">
        <w:rPr>
          <w:rFonts w:ascii="Times New Roman" w:hAnsi="Times New Roman" w:cs="Times New Roman"/>
          <w:sz w:val="24"/>
          <w:szCs w:val="24"/>
        </w:rPr>
        <w:t>foreignis</w:t>
      </w:r>
      <w:r>
        <w:rPr>
          <w:rFonts w:ascii="Times New Roman" w:hAnsi="Times New Roman" w:cs="Times New Roman"/>
          <w:sz w:val="24"/>
          <w:szCs w:val="24"/>
        </w:rPr>
        <w:t>ation</w:t>
      </w:r>
      <w:r w:rsidR="003543DB">
        <w:rPr>
          <w:rFonts w:ascii="Times New Roman" w:hAnsi="Times New Roman" w:cs="Times New Roman"/>
          <w:sz w:val="24"/>
          <w:szCs w:val="24"/>
        </w:rPr>
        <w:t>’</w:t>
      </w:r>
      <w:r w:rsidR="00303EA3">
        <w:rPr>
          <w:rFonts w:ascii="Times New Roman" w:hAnsi="Times New Roman" w:cs="Times New Roman"/>
          <w:sz w:val="24"/>
          <w:szCs w:val="24"/>
        </w:rPr>
        <w:t xml:space="preserve"> which Joyce</w:t>
      </w:r>
      <w:r w:rsidR="00C17FB0">
        <w:rPr>
          <w:rFonts w:ascii="Times New Roman" w:hAnsi="Times New Roman" w:cs="Times New Roman"/>
          <w:sz w:val="24"/>
          <w:szCs w:val="24"/>
        </w:rPr>
        <w:t xml:space="preserve"> </w:t>
      </w:r>
      <w:r w:rsidR="00303EA3">
        <w:rPr>
          <w:rFonts w:ascii="Times New Roman" w:hAnsi="Times New Roman" w:cs="Times New Roman"/>
          <w:sz w:val="24"/>
          <w:szCs w:val="24"/>
        </w:rPr>
        <w:t>otherwise</w:t>
      </w:r>
      <w:r w:rsidR="00AC6E52">
        <w:rPr>
          <w:rFonts w:ascii="Times New Roman" w:hAnsi="Times New Roman" w:cs="Times New Roman"/>
          <w:sz w:val="24"/>
          <w:szCs w:val="24"/>
        </w:rPr>
        <w:t xml:space="preserve"> </w:t>
      </w:r>
      <w:r w:rsidR="00303EA3">
        <w:rPr>
          <w:rFonts w:ascii="Times New Roman" w:hAnsi="Times New Roman" w:cs="Times New Roman"/>
          <w:sz w:val="24"/>
          <w:szCs w:val="24"/>
        </w:rPr>
        <w:t>exemplif</w:t>
      </w:r>
      <w:r w:rsidR="00AC6E52">
        <w:rPr>
          <w:rFonts w:ascii="Times New Roman" w:hAnsi="Times New Roman" w:cs="Times New Roman"/>
          <w:sz w:val="24"/>
          <w:szCs w:val="24"/>
        </w:rPr>
        <w:t>ies</w:t>
      </w:r>
      <w:r w:rsidR="00C52348">
        <w:rPr>
          <w:rFonts w:ascii="Times New Roman" w:hAnsi="Times New Roman" w:cs="Times New Roman"/>
          <w:sz w:val="24"/>
          <w:szCs w:val="24"/>
        </w:rPr>
        <w:t xml:space="preserve">, and of </w:t>
      </w:r>
      <w:r w:rsidR="00C17FB0">
        <w:rPr>
          <w:rFonts w:ascii="Times New Roman" w:hAnsi="Times New Roman" w:cs="Times New Roman"/>
          <w:sz w:val="24"/>
          <w:szCs w:val="24"/>
        </w:rPr>
        <w:t xml:space="preserve">the two poets, </w:t>
      </w:r>
      <w:r w:rsidR="00303EA3">
        <w:rPr>
          <w:rFonts w:ascii="Times New Roman" w:hAnsi="Times New Roman" w:cs="Times New Roman"/>
          <w:sz w:val="24"/>
          <w:szCs w:val="24"/>
        </w:rPr>
        <w:t>it is Heaney who is more often praised for his onomatopoeic marriage</w:t>
      </w:r>
      <w:r w:rsidR="00AC6E52">
        <w:rPr>
          <w:rFonts w:ascii="Times New Roman" w:hAnsi="Times New Roman" w:cs="Times New Roman"/>
          <w:sz w:val="24"/>
          <w:szCs w:val="24"/>
        </w:rPr>
        <w:t xml:space="preserve"> of sound and sense. Unless one believes in the transfer of meaning of the level of linguistic essence, the difference between two translations </w:t>
      </w:r>
      <w:r w:rsidR="00B52489">
        <w:rPr>
          <w:rFonts w:ascii="Times New Roman" w:hAnsi="Times New Roman" w:cs="Times New Roman"/>
          <w:sz w:val="24"/>
          <w:szCs w:val="24"/>
        </w:rPr>
        <w:t xml:space="preserve">will be a matter of externals, but also the </w:t>
      </w:r>
      <w:r w:rsidR="00C52348">
        <w:rPr>
          <w:rFonts w:ascii="Times New Roman" w:hAnsi="Times New Roman" w:cs="Times New Roman"/>
          <w:sz w:val="24"/>
          <w:szCs w:val="24"/>
        </w:rPr>
        <w:t xml:space="preserve">ways in which </w:t>
      </w:r>
      <w:r w:rsidR="00B52489">
        <w:rPr>
          <w:rFonts w:ascii="Times New Roman" w:hAnsi="Times New Roman" w:cs="Times New Roman"/>
          <w:sz w:val="24"/>
          <w:szCs w:val="24"/>
        </w:rPr>
        <w:t xml:space="preserve">the translator </w:t>
      </w:r>
      <w:r w:rsidR="00C52348">
        <w:rPr>
          <w:rFonts w:ascii="Times New Roman" w:hAnsi="Times New Roman" w:cs="Times New Roman"/>
          <w:sz w:val="24"/>
          <w:szCs w:val="24"/>
        </w:rPr>
        <w:t xml:space="preserve">advertises the question of </w:t>
      </w:r>
      <w:r w:rsidR="00B52489">
        <w:rPr>
          <w:rFonts w:ascii="Times New Roman" w:hAnsi="Times New Roman" w:cs="Times New Roman"/>
          <w:sz w:val="24"/>
          <w:szCs w:val="24"/>
        </w:rPr>
        <w:t>difference and strangeness</w:t>
      </w:r>
      <w:r w:rsidR="00C52348">
        <w:rPr>
          <w:rFonts w:ascii="Times New Roman" w:hAnsi="Times New Roman" w:cs="Times New Roman"/>
          <w:sz w:val="24"/>
          <w:szCs w:val="24"/>
        </w:rPr>
        <w:t xml:space="preserve"> to the reader</w:t>
      </w:r>
      <w:r w:rsidR="00B52489">
        <w:rPr>
          <w:rFonts w:ascii="Times New Roman" w:hAnsi="Times New Roman" w:cs="Times New Roman"/>
          <w:sz w:val="24"/>
          <w:szCs w:val="24"/>
        </w:rPr>
        <w:t>. Using this comparison, Heaney’s translation is clearly</w:t>
      </w:r>
      <w:r w:rsidR="00C52348">
        <w:rPr>
          <w:rFonts w:ascii="Times New Roman" w:hAnsi="Times New Roman" w:cs="Times New Roman"/>
          <w:sz w:val="24"/>
          <w:szCs w:val="24"/>
        </w:rPr>
        <w:t xml:space="preserve"> </w:t>
      </w:r>
      <w:r w:rsidR="00B52489">
        <w:rPr>
          <w:rFonts w:ascii="Times New Roman" w:hAnsi="Times New Roman" w:cs="Times New Roman"/>
          <w:sz w:val="24"/>
          <w:szCs w:val="24"/>
        </w:rPr>
        <w:t xml:space="preserve">more concerned to achieve a state of ‘naturalisation’ in its target language, and to keep its self-referential </w:t>
      </w:r>
      <w:r w:rsidR="00C52348">
        <w:rPr>
          <w:rFonts w:ascii="Times New Roman" w:hAnsi="Times New Roman" w:cs="Times New Roman"/>
          <w:sz w:val="24"/>
          <w:szCs w:val="24"/>
        </w:rPr>
        <w:t xml:space="preserve">side </w:t>
      </w:r>
      <w:r w:rsidR="00B52489">
        <w:rPr>
          <w:rFonts w:ascii="Times New Roman" w:hAnsi="Times New Roman" w:cs="Times New Roman"/>
          <w:sz w:val="24"/>
          <w:szCs w:val="24"/>
        </w:rPr>
        <w:t xml:space="preserve">to a minimum. </w:t>
      </w:r>
      <w:r w:rsidR="00BB37D5">
        <w:rPr>
          <w:rFonts w:ascii="Times New Roman" w:hAnsi="Times New Roman" w:cs="Times New Roman"/>
          <w:sz w:val="24"/>
          <w:szCs w:val="24"/>
        </w:rPr>
        <w:t>Th</w:t>
      </w:r>
      <w:r w:rsidR="00C52348">
        <w:rPr>
          <w:rFonts w:ascii="Times New Roman" w:hAnsi="Times New Roman" w:cs="Times New Roman"/>
          <w:sz w:val="24"/>
          <w:szCs w:val="24"/>
        </w:rPr>
        <w:t xml:space="preserve">is </w:t>
      </w:r>
      <w:r w:rsidR="00BB37D5">
        <w:rPr>
          <w:rFonts w:ascii="Times New Roman" w:hAnsi="Times New Roman" w:cs="Times New Roman"/>
          <w:sz w:val="24"/>
          <w:szCs w:val="24"/>
        </w:rPr>
        <w:t>difference in approach</w:t>
      </w:r>
      <w:r w:rsidR="00C52348">
        <w:rPr>
          <w:rFonts w:ascii="Times New Roman" w:hAnsi="Times New Roman" w:cs="Times New Roman"/>
          <w:sz w:val="24"/>
          <w:szCs w:val="24"/>
        </w:rPr>
        <w:t xml:space="preserve"> </w:t>
      </w:r>
      <w:r w:rsidR="00BB37D5">
        <w:rPr>
          <w:rFonts w:ascii="Times New Roman" w:hAnsi="Times New Roman" w:cs="Times New Roman"/>
          <w:sz w:val="24"/>
          <w:szCs w:val="24"/>
        </w:rPr>
        <w:t xml:space="preserve">has not been lost on admirers of </w:t>
      </w:r>
      <w:r w:rsidR="00C52348">
        <w:rPr>
          <w:rFonts w:ascii="Times New Roman" w:hAnsi="Times New Roman" w:cs="Times New Roman"/>
          <w:sz w:val="24"/>
          <w:szCs w:val="24"/>
        </w:rPr>
        <w:t xml:space="preserve">Joyce’s work. </w:t>
      </w:r>
      <w:r w:rsidR="00B67A2C">
        <w:rPr>
          <w:rFonts w:ascii="Times New Roman" w:hAnsi="Times New Roman" w:cs="Times New Roman"/>
          <w:sz w:val="24"/>
          <w:szCs w:val="24"/>
        </w:rPr>
        <w:t>In an essay on Joyce as translator</w:t>
      </w:r>
      <w:r w:rsidR="00BB37D5">
        <w:rPr>
          <w:rFonts w:ascii="Times New Roman" w:hAnsi="Times New Roman" w:cs="Times New Roman"/>
          <w:sz w:val="24"/>
          <w:szCs w:val="24"/>
        </w:rPr>
        <w:t>,</w:t>
      </w:r>
      <w:r w:rsidR="00B67A2C">
        <w:rPr>
          <w:rFonts w:ascii="Times New Roman" w:hAnsi="Times New Roman" w:cs="Times New Roman"/>
          <w:sz w:val="24"/>
          <w:szCs w:val="24"/>
        </w:rPr>
        <w:t xml:space="preserve"> John Goodby points out the degree of implied identification with Sweeney in Heaney’s text, written as it was in the wake of the Republican hunger strikes</w:t>
      </w:r>
      <w:r w:rsidR="00F33B30">
        <w:rPr>
          <w:rFonts w:ascii="Times New Roman" w:hAnsi="Times New Roman" w:cs="Times New Roman"/>
          <w:sz w:val="24"/>
          <w:szCs w:val="24"/>
        </w:rPr>
        <w:t>, with Sweeney taking the role of persecuted artist on the run; Joyce’s text, by contrast, focuses on the (unreliable) condition of its textuality, thus ‘highlighting the irresolvable cruxes, gaps and interpolations of the original.’</w:t>
      </w:r>
      <w:r w:rsidR="00F33B30">
        <w:rPr>
          <w:rStyle w:val="EndnoteReference"/>
          <w:rFonts w:ascii="Times New Roman" w:hAnsi="Times New Roman" w:cs="Times New Roman"/>
          <w:sz w:val="24"/>
          <w:szCs w:val="24"/>
        </w:rPr>
        <w:endnoteReference w:id="19"/>
      </w:r>
      <w:r w:rsidR="00F33B30">
        <w:rPr>
          <w:rFonts w:ascii="Times New Roman" w:hAnsi="Times New Roman" w:cs="Times New Roman"/>
          <w:sz w:val="24"/>
          <w:szCs w:val="24"/>
        </w:rPr>
        <w:t xml:space="preserve"> </w:t>
      </w:r>
      <w:r w:rsidR="00334ADF">
        <w:rPr>
          <w:rFonts w:ascii="Times New Roman" w:hAnsi="Times New Roman" w:cs="Times New Roman"/>
          <w:sz w:val="24"/>
          <w:szCs w:val="24"/>
        </w:rPr>
        <w:t xml:space="preserve">The disjunction between an aesthetic focused on the figure of the suffering artist and one focused on the condition of language is symptomatic, for Goodby, of the marginalisation of modernist techniques in </w:t>
      </w:r>
      <w:r w:rsidR="00334ADF">
        <w:rPr>
          <w:rFonts w:ascii="Times New Roman" w:hAnsi="Times New Roman" w:cs="Times New Roman"/>
          <w:sz w:val="24"/>
          <w:szCs w:val="24"/>
        </w:rPr>
        <w:lastRenderedPageBreak/>
        <w:t xml:space="preserve">contemporary Irish poetry. Heaney showed little interest in </w:t>
      </w:r>
      <w:r w:rsidR="008D2550">
        <w:rPr>
          <w:rFonts w:ascii="Times New Roman" w:hAnsi="Times New Roman" w:cs="Times New Roman"/>
          <w:sz w:val="24"/>
          <w:szCs w:val="24"/>
        </w:rPr>
        <w:t>Irish poetic m</w:t>
      </w:r>
      <w:r w:rsidR="00334ADF">
        <w:rPr>
          <w:rFonts w:ascii="Times New Roman" w:hAnsi="Times New Roman" w:cs="Times New Roman"/>
          <w:sz w:val="24"/>
          <w:szCs w:val="24"/>
        </w:rPr>
        <w:t>odernis</w:t>
      </w:r>
      <w:r w:rsidR="008D2550">
        <w:rPr>
          <w:rFonts w:ascii="Times New Roman" w:hAnsi="Times New Roman" w:cs="Times New Roman"/>
          <w:sz w:val="24"/>
          <w:szCs w:val="24"/>
        </w:rPr>
        <w:t>m</w:t>
      </w:r>
      <w:r w:rsidR="00334ADF">
        <w:rPr>
          <w:rFonts w:ascii="Times New Roman" w:hAnsi="Times New Roman" w:cs="Times New Roman"/>
          <w:sz w:val="24"/>
          <w:szCs w:val="24"/>
        </w:rPr>
        <w:t xml:space="preserve">, </w:t>
      </w:r>
      <w:r w:rsidR="00303EA3">
        <w:rPr>
          <w:rFonts w:ascii="Times New Roman" w:hAnsi="Times New Roman" w:cs="Times New Roman"/>
          <w:sz w:val="24"/>
          <w:szCs w:val="24"/>
        </w:rPr>
        <w:t xml:space="preserve">or </w:t>
      </w:r>
      <w:r w:rsidR="00334ADF">
        <w:rPr>
          <w:rFonts w:ascii="Times New Roman" w:hAnsi="Times New Roman" w:cs="Times New Roman"/>
          <w:sz w:val="24"/>
          <w:szCs w:val="24"/>
        </w:rPr>
        <w:t>the tradition of radical translation dating back to Mangan’s wilfully inauthentic versions of Irish-language poems in the nineteenth century (Mangan ‘does not loom’</w:t>
      </w:r>
      <w:r w:rsidR="00303EA3">
        <w:rPr>
          <w:rFonts w:ascii="Times New Roman" w:hAnsi="Times New Roman" w:cs="Times New Roman"/>
          <w:sz w:val="24"/>
          <w:szCs w:val="24"/>
        </w:rPr>
        <w:t xml:space="preserve"> in his personal canon</w:t>
      </w:r>
      <w:r w:rsidR="00334ADF">
        <w:rPr>
          <w:rFonts w:ascii="Times New Roman" w:hAnsi="Times New Roman" w:cs="Times New Roman"/>
          <w:sz w:val="24"/>
          <w:szCs w:val="24"/>
        </w:rPr>
        <w:t>, he told Dennis O’Driscoll).</w:t>
      </w:r>
      <w:r w:rsidR="009C202E">
        <w:rPr>
          <w:rStyle w:val="EndnoteReference"/>
          <w:rFonts w:ascii="Times New Roman" w:hAnsi="Times New Roman" w:cs="Times New Roman"/>
          <w:sz w:val="24"/>
          <w:szCs w:val="24"/>
        </w:rPr>
        <w:endnoteReference w:id="20"/>
      </w:r>
      <w:r w:rsidR="00334ADF">
        <w:rPr>
          <w:rFonts w:ascii="Times New Roman" w:hAnsi="Times New Roman" w:cs="Times New Roman"/>
          <w:sz w:val="24"/>
          <w:szCs w:val="24"/>
        </w:rPr>
        <w:t xml:space="preserve"> </w:t>
      </w:r>
    </w:p>
    <w:p w:rsidR="00B32235" w:rsidRDefault="00F33B30" w:rsidP="00B67A2C">
      <w:pPr>
        <w:spacing w:after="0"/>
        <w:jc w:val="both"/>
        <w:rPr>
          <w:rFonts w:ascii="Times New Roman" w:hAnsi="Times New Roman" w:cs="Times New Roman"/>
          <w:sz w:val="24"/>
          <w:szCs w:val="24"/>
        </w:rPr>
      </w:pPr>
      <w:r>
        <w:rPr>
          <w:rFonts w:ascii="Times New Roman" w:hAnsi="Times New Roman" w:cs="Times New Roman"/>
          <w:sz w:val="24"/>
          <w:szCs w:val="24"/>
        </w:rPr>
        <w:t xml:space="preserve"> </w:t>
      </w:r>
    </w:p>
    <w:p w:rsidR="005269D1" w:rsidRDefault="00CF6BCB" w:rsidP="00B67A2C">
      <w:pPr>
        <w:spacing w:after="0"/>
        <w:jc w:val="both"/>
        <w:rPr>
          <w:rFonts w:ascii="Times New Roman" w:hAnsi="Times New Roman" w:cs="Times New Roman"/>
          <w:sz w:val="24"/>
          <w:szCs w:val="24"/>
        </w:rPr>
      </w:pPr>
      <w:r>
        <w:rPr>
          <w:rFonts w:ascii="Times New Roman" w:hAnsi="Times New Roman" w:cs="Times New Roman"/>
          <w:sz w:val="24"/>
          <w:szCs w:val="24"/>
        </w:rPr>
        <w:tab/>
        <w:t xml:space="preserve">Another site of contention in these translations is place-names. </w:t>
      </w:r>
      <w:r w:rsidR="003D2A82">
        <w:rPr>
          <w:rFonts w:ascii="Times New Roman" w:hAnsi="Times New Roman" w:cs="Times New Roman"/>
          <w:sz w:val="24"/>
          <w:szCs w:val="24"/>
        </w:rPr>
        <w:t>In</w:t>
      </w:r>
      <w:r w:rsidR="003D2A82" w:rsidRPr="003D2A82">
        <w:rPr>
          <w:rFonts w:ascii="Times New Roman" w:hAnsi="Times New Roman" w:cs="Times New Roman"/>
          <w:i/>
          <w:sz w:val="24"/>
          <w:szCs w:val="24"/>
        </w:rPr>
        <w:t xml:space="preserve"> Wintering Out</w:t>
      </w:r>
      <w:r w:rsidR="003D2A82">
        <w:rPr>
          <w:rFonts w:ascii="Times New Roman" w:hAnsi="Times New Roman" w:cs="Times New Roman"/>
          <w:sz w:val="24"/>
          <w:szCs w:val="24"/>
        </w:rPr>
        <w:t xml:space="preserve">, </w:t>
      </w:r>
      <w:r>
        <w:rPr>
          <w:rFonts w:ascii="Times New Roman" w:hAnsi="Times New Roman" w:cs="Times New Roman"/>
          <w:sz w:val="24"/>
          <w:szCs w:val="24"/>
        </w:rPr>
        <w:t>Heaney had already</w:t>
      </w:r>
      <w:r w:rsidR="003D2A82">
        <w:rPr>
          <w:rFonts w:ascii="Times New Roman" w:hAnsi="Times New Roman" w:cs="Times New Roman"/>
          <w:sz w:val="24"/>
          <w:szCs w:val="24"/>
        </w:rPr>
        <w:t xml:space="preserve"> </w:t>
      </w:r>
      <w:r>
        <w:rPr>
          <w:rFonts w:ascii="Times New Roman" w:hAnsi="Times New Roman" w:cs="Times New Roman"/>
          <w:sz w:val="24"/>
          <w:szCs w:val="24"/>
        </w:rPr>
        <w:t xml:space="preserve">established the importance to his work of the Gaelic tradition of </w:t>
      </w:r>
      <w:r>
        <w:rPr>
          <w:rFonts w:ascii="Times New Roman" w:hAnsi="Times New Roman" w:cs="Times New Roman"/>
          <w:i/>
          <w:sz w:val="24"/>
          <w:szCs w:val="24"/>
        </w:rPr>
        <w:t>dinnseanchas</w:t>
      </w:r>
      <w:r w:rsidR="003D2A82">
        <w:rPr>
          <w:rFonts w:ascii="Times New Roman" w:hAnsi="Times New Roman" w:cs="Times New Roman"/>
          <w:sz w:val="24"/>
          <w:szCs w:val="24"/>
        </w:rPr>
        <w:t xml:space="preserve"> and its</w:t>
      </w:r>
      <w:r>
        <w:rPr>
          <w:rFonts w:ascii="Times New Roman" w:hAnsi="Times New Roman" w:cs="Times New Roman"/>
          <w:sz w:val="24"/>
          <w:szCs w:val="24"/>
        </w:rPr>
        <w:t xml:space="preserve"> lovingly-detailed poems of toponymic lore. To John Montague in </w:t>
      </w:r>
      <w:r>
        <w:rPr>
          <w:rFonts w:ascii="Times New Roman" w:hAnsi="Times New Roman" w:cs="Times New Roman"/>
          <w:i/>
          <w:sz w:val="24"/>
          <w:szCs w:val="24"/>
        </w:rPr>
        <w:t>The Rough Field</w:t>
      </w:r>
      <w:r>
        <w:rPr>
          <w:rFonts w:ascii="Times New Roman" w:hAnsi="Times New Roman" w:cs="Times New Roman"/>
          <w:sz w:val="24"/>
          <w:szCs w:val="24"/>
        </w:rPr>
        <w:t>, ‘the whole of the Irish landscape […] is a manuscript which we have lost the skill to read</w:t>
      </w:r>
      <w:r w:rsidR="001E327C">
        <w:rPr>
          <w:rFonts w:ascii="Times New Roman" w:hAnsi="Times New Roman" w:cs="Times New Roman"/>
          <w:sz w:val="24"/>
          <w:szCs w:val="24"/>
        </w:rPr>
        <w:t>’,</w:t>
      </w:r>
      <w:r>
        <w:rPr>
          <w:rStyle w:val="EndnoteReference"/>
          <w:rFonts w:ascii="Times New Roman" w:hAnsi="Times New Roman" w:cs="Times New Roman"/>
          <w:sz w:val="24"/>
          <w:szCs w:val="24"/>
        </w:rPr>
        <w:endnoteReference w:id="21"/>
      </w:r>
      <w:r>
        <w:rPr>
          <w:rFonts w:ascii="Times New Roman" w:hAnsi="Times New Roman" w:cs="Times New Roman"/>
          <w:sz w:val="24"/>
          <w:szCs w:val="24"/>
        </w:rPr>
        <w:t xml:space="preserve"> </w:t>
      </w:r>
      <w:r w:rsidR="001E327C">
        <w:rPr>
          <w:rFonts w:ascii="Times New Roman" w:hAnsi="Times New Roman" w:cs="Times New Roman"/>
          <w:sz w:val="24"/>
          <w:szCs w:val="24"/>
        </w:rPr>
        <w:t xml:space="preserve">a statement whose antiquarianism is but a short step away from fraught questions of territory and occupation. </w:t>
      </w:r>
      <w:r w:rsidR="003D2A82">
        <w:rPr>
          <w:rFonts w:ascii="Times New Roman" w:hAnsi="Times New Roman" w:cs="Times New Roman"/>
          <w:sz w:val="24"/>
          <w:szCs w:val="24"/>
        </w:rPr>
        <w:t>Though its alien spelling system adds glamour to Gaelic place-names</w:t>
      </w:r>
      <w:r w:rsidR="001E327C">
        <w:rPr>
          <w:rFonts w:ascii="Times New Roman" w:hAnsi="Times New Roman" w:cs="Times New Roman"/>
          <w:sz w:val="24"/>
          <w:szCs w:val="24"/>
        </w:rPr>
        <w:t xml:space="preserve"> (for the non-Irish reader)</w:t>
      </w:r>
      <w:r w:rsidR="003D2A82">
        <w:rPr>
          <w:rFonts w:ascii="Times New Roman" w:hAnsi="Times New Roman" w:cs="Times New Roman"/>
          <w:sz w:val="24"/>
          <w:szCs w:val="24"/>
        </w:rPr>
        <w:t>, long toponymic lists are of little interest to a reader not personally invested in the landscapes they name. In the passage just quoted all three place-names are in untreated Irish, whereas Heaney intersperses Anglicized (Rasharkin, Slemish, Moira) and</w:t>
      </w:r>
      <w:r w:rsidR="001E327C">
        <w:rPr>
          <w:rFonts w:ascii="Times New Roman" w:hAnsi="Times New Roman" w:cs="Times New Roman"/>
          <w:sz w:val="24"/>
          <w:szCs w:val="24"/>
        </w:rPr>
        <w:t>, more occasionally,</w:t>
      </w:r>
      <w:r w:rsidR="003D2A82">
        <w:rPr>
          <w:rFonts w:ascii="Times New Roman" w:hAnsi="Times New Roman" w:cs="Times New Roman"/>
          <w:sz w:val="24"/>
          <w:szCs w:val="24"/>
        </w:rPr>
        <w:t xml:space="preserve"> non-Anglicized place-names (‘Ros Bearaigh’). As in ‘Sruth’, the place-name becomes an orphaned signifier of one cultural dispensation giving way to another</w:t>
      </w:r>
      <w:r w:rsidR="00216144">
        <w:rPr>
          <w:rFonts w:ascii="Times New Roman" w:hAnsi="Times New Roman" w:cs="Times New Roman"/>
          <w:sz w:val="24"/>
          <w:szCs w:val="24"/>
        </w:rPr>
        <w:t>.</w:t>
      </w:r>
      <w:r w:rsidR="003D2A82">
        <w:rPr>
          <w:rFonts w:ascii="Times New Roman" w:hAnsi="Times New Roman" w:cs="Times New Roman"/>
          <w:sz w:val="24"/>
          <w:szCs w:val="24"/>
        </w:rPr>
        <w:t xml:space="preserve"> McCarthy points out the ambivalent nature of a place-name such as Slemish, which is associated with St Patrick but also the pagan mythological figure Mis</w:t>
      </w:r>
      <w:r w:rsidR="001E327C">
        <w:rPr>
          <w:rFonts w:ascii="Times New Roman" w:hAnsi="Times New Roman" w:cs="Times New Roman"/>
          <w:sz w:val="24"/>
          <w:szCs w:val="24"/>
        </w:rPr>
        <w:t>.</w:t>
      </w:r>
      <w:r w:rsidR="001E327C">
        <w:rPr>
          <w:rStyle w:val="EndnoteReference"/>
          <w:rFonts w:ascii="Times New Roman" w:hAnsi="Times New Roman" w:cs="Times New Roman"/>
          <w:sz w:val="24"/>
          <w:szCs w:val="24"/>
        </w:rPr>
        <w:endnoteReference w:id="22"/>
      </w:r>
      <w:r w:rsidR="003D2A82">
        <w:rPr>
          <w:rFonts w:ascii="Times New Roman" w:hAnsi="Times New Roman" w:cs="Times New Roman"/>
          <w:sz w:val="24"/>
          <w:szCs w:val="24"/>
        </w:rPr>
        <w:t xml:space="preserve"> </w:t>
      </w:r>
      <w:r w:rsidR="001E327C">
        <w:rPr>
          <w:rFonts w:ascii="Times New Roman" w:hAnsi="Times New Roman" w:cs="Times New Roman"/>
          <w:sz w:val="24"/>
          <w:szCs w:val="24"/>
        </w:rPr>
        <w:t>This bifurcation of the place-name complicates the temporality of translation. On a diachronic model, we understand the translation as moving from Gaelic origins to its modern-day target language. On a synchronic model, we become aware of the multiple and competing narratives at any given time behind something as simple as a place-name – whether in mediaeval Ireland or Troubles-era Northern Ireland. The accumulation of complexities becomes a rebuke to over-simplifications of history, and a way of unpicking narratives of sovereignty dependent on a</w:t>
      </w:r>
      <w:r w:rsidR="00216144">
        <w:rPr>
          <w:rFonts w:ascii="Times New Roman" w:hAnsi="Times New Roman" w:cs="Times New Roman"/>
          <w:sz w:val="24"/>
          <w:szCs w:val="24"/>
        </w:rPr>
        <w:t xml:space="preserve"> connecting </w:t>
      </w:r>
      <w:r w:rsidR="001E327C">
        <w:rPr>
          <w:rFonts w:ascii="Times New Roman" w:hAnsi="Times New Roman" w:cs="Times New Roman"/>
          <w:sz w:val="24"/>
          <w:szCs w:val="24"/>
        </w:rPr>
        <w:t xml:space="preserve">tap-root </w:t>
      </w:r>
      <w:r w:rsidR="00216144">
        <w:rPr>
          <w:rFonts w:ascii="Times New Roman" w:hAnsi="Times New Roman" w:cs="Times New Roman"/>
          <w:sz w:val="24"/>
          <w:szCs w:val="24"/>
        </w:rPr>
        <w:t xml:space="preserve">back to </w:t>
      </w:r>
      <w:r w:rsidR="001E327C">
        <w:rPr>
          <w:rFonts w:ascii="Times New Roman" w:hAnsi="Times New Roman" w:cs="Times New Roman"/>
          <w:sz w:val="24"/>
          <w:szCs w:val="24"/>
        </w:rPr>
        <w:t>historical origins.</w:t>
      </w:r>
      <w:r w:rsidR="005269D1">
        <w:rPr>
          <w:rFonts w:ascii="Times New Roman" w:hAnsi="Times New Roman" w:cs="Times New Roman"/>
          <w:sz w:val="24"/>
          <w:szCs w:val="24"/>
        </w:rPr>
        <w:t xml:space="preserve"> Though the self-image of Ulster Unionists has often depended on a</w:t>
      </w:r>
      <w:r w:rsidR="00216144">
        <w:rPr>
          <w:rFonts w:ascii="Times New Roman" w:hAnsi="Times New Roman" w:cs="Times New Roman"/>
          <w:sz w:val="24"/>
          <w:szCs w:val="24"/>
        </w:rPr>
        <w:t xml:space="preserve"> rejection of </w:t>
      </w:r>
      <w:r w:rsidR="005269D1">
        <w:rPr>
          <w:rFonts w:ascii="Times New Roman" w:hAnsi="Times New Roman" w:cs="Times New Roman"/>
          <w:sz w:val="24"/>
          <w:szCs w:val="24"/>
        </w:rPr>
        <w:t xml:space="preserve">the Gaelic strand of Irish identity, Sweeney’s anti-heroic engagement with the land could become the basis for new forms of political engagement and reconciliation. In practice, </w:t>
      </w:r>
      <w:r w:rsidR="005269D1" w:rsidRPr="005269D1">
        <w:rPr>
          <w:rFonts w:ascii="Times New Roman" w:hAnsi="Times New Roman" w:cs="Times New Roman"/>
          <w:i/>
          <w:sz w:val="24"/>
          <w:szCs w:val="24"/>
        </w:rPr>
        <w:t xml:space="preserve">Sweeney Astray </w:t>
      </w:r>
      <w:r w:rsidR="005269D1">
        <w:rPr>
          <w:rFonts w:ascii="Times New Roman" w:hAnsi="Times New Roman" w:cs="Times New Roman"/>
          <w:sz w:val="24"/>
          <w:szCs w:val="24"/>
        </w:rPr>
        <w:t xml:space="preserve">does not escape the Northern Irish culture-wars quite so easily as that. It was first published by Field Day, the Derry-based theatre company that in 1980 had staged Brian Friel’s </w:t>
      </w:r>
      <w:r w:rsidR="005269D1">
        <w:rPr>
          <w:rFonts w:ascii="Times New Roman" w:hAnsi="Times New Roman" w:cs="Times New Roman"/>
          <w:i/>
          <w:sz w:val="24"/>
          <w:szCs w:val="24"/>
        </w:rPr>
        <w:t>Translations</w:t>
      </w:r>
      <w:r w:rsidR="005269D1">
        <w:rPr>
          <w:rFonts w:ascii="Times New Roman" w:hAnsi="Times New Roman" w:cs="Times New Roman"/>
          <w:sz w:val="24"/>
          <w:szCs w:val="24"/>
        </w:rPr>
        <w:t>, a play</w:t>
      </w:r>
      <w:r w:rsidR="00216144">
        <w:rPr>
          <w:rFonts w:ascii="Times New Roman" w:hAnsi="Times New Roman" w:cs="Times New Roman"/>
          <w:sz w:val="24"/>
          <w:szCs w:val="24"/>
        </w:rPr>
        <w:t xml:space="preserve"> whose narrative of the Anglicis</w:t>
      </w:r>
      <w:r w:rsidR="005269D1">
        <w:rPr>
          <w:rFonts w:ascii="Times New Roman" w:hAnsi="Times New Roman" w:cs="Times New Roman"/>
          <w:sz w:val="24"/>
          <w:szCs w:val="24"/>
        </w:rPr>
        <w:t>ation of Gaelic place-names is steeped in cultural nationalism (Friel presents Anglicization as an act of colonial violence, imposed by the British army, while downplaying the role of Irish antiquarians and scholars).</w:t>
      </w:r>
      <w:r w:rsidR="006A7FA8">
        <w:rPr>
          <w:rFonts w:ascii="Times New Roman" w:hAnsi="Times New Roman" w:cs="Times New Roman"/>
          <w:sz w:val="24"/>
          <w:szCs w:val="24"/>
        </w:rPr>
        <w:t xml:space="preserve"> </w:t>
      </w:r>
      <w:r w:rsidR="005269D1">
        <w:rPr>
          <w:rFonts w:ascii="Times New Roman" w:hAnsi="Times New Roman" w:cs="Times New Roman"/>
          <w:sz w:val="24"/>
          <w:szCs w:val="24"/>
        </w:rPr>
        <w:t xml:space="preserve">I have </w:t>
      </w:r>
      <w:r w:rsidR="00216144">
        <w:rPr>
          <w:rFonts w:ascii="Times New Roman" w:hAnsi="Times New Roman" w:cs="Times New Roman"/>
          <w:sz w:val="24"/>
          <w:szCs w:val="24"/>
        </w:rPr>
        <w:t xml:space="preserve">suggested </w:t>
      </w:r>
      <w:r w:rsidR="006A7FA8">
        <w:rPr>
          <w:rFonts w:ascii="Times New Roman" w:hAnsi="Times New Roman" w:cs="Times New Roman"/>
          <w:sz w:val="24"/>
          <w:szCs w:val="24"/>
        </w:rPr>
        <w:t xml:space="preserve">that </w:t>
      </w:r>
      <w:r w:rsidR="005269D1">
        <w:rPr>
          <w:rFonts w:ascii="Times New Roman" w:hAnsi="Times New Roman" w:cs="Times New Roman"/>
          <w:sz w:val="24"/>
          <w:szCs w:val="24"/>
        </w:rPr>
        <w:t>Heaney use</w:t>
      </w:r>
      <w:r w:rsidR="006A7FA8">
        <w:rPr>
          <w:rFonts w:ascii="Times New Roman" w:hAnsi="Times New Roman" w:cs="Times New Roman"/>
          <w:sz w:val="24"/>
          <w:szCs w:val="24"/>
        </w:rPr>
        <w:t xml:space="preserve">s </w:t>
      </w:r>
      <w:r w:rsidR="005269D1">
        <w:rPr>
          <w:rFonts w:ascii="Times New Roman" w:hAnsi="Times New Roman" w:cs="Times New Roman"/>
          <w:sz w:val="24"/>
          <w:szCs w:val="24"/>
        </w:rPr>
        <w:t xml:space="preserve">the figure of Sweeney as a conduit for his sense of </w:t>
      </w:r>
      <w:r w:rsidR="006A7FA8">
        <w:rPr>
          <w:rFonts w:ascii="Times New Roman" w:hAnsi="Times New Roman" w:cs="Times New Roman"/>
          <w:sz w:val="24"/>
          <w:szCs w:val="24"/>
        </w:rPr>
        <w:t xml:space="preserve">the persecuted artist, </w:t>
      </w:r>
      <w:r w:rsidR="005269D1">
        <w:rPr>
          <w:rFonts w:ascii="Times New Roman" w:hAnsi="Times New Roman" w:cs="Times New Roman"/>
          <w:sz w:val="24"/>
          <w:szCs w:val="24"/>
        </w:rPr>
        <w:t xml:space="preserve">driven out of Northern Ireland by his critics, and </w:t>
      </w:r>
      <w:r w:rsidR="006A7FA8">
        <w:rPr>
          <w:rFonts w:ascii="Times New Roman" w:hAnsi="Times New Roman" w:cs="Times New Roman"/>
          <w:sz w:val="24"/>
          <w:szCs w:val="24"/>
        </w:rPr>
        <w:t xml:space="preserve">he </w:t>
      </w:r>
      <w:r w:rsidR="005269D1">
        <w:rPr>
          <w:rFonts w:ascii="Times New Roman" w:hAnsi="Times New Roman" w:cs="Times New Roman"/>
          <w:sz w:val="24"/>
          <w:szCs w:val="24"/>
        </w:rPr>
        <w:t xml:space="preserve">makes the personal dimension of the translation further explicit in the sequence ‘Sweeney Redivivus’, which he includes in </w:t>
      </w:r>
      <w:r w:rsidR="005269D1">
        <w:rPr>
          <w:rFonts w:ascii="Times New Roman" w:hAnsi="Times New Roman" w:cs="Times New Roman"/>
          <w:i/>
          <w:sz w:val="24"/>
          <w:szCs w:val="24"/>
        </w:rPr>
        <w:t>Station Island</w:t>
      </w:r>
      <w:r w:rsidR="005269D1">
        <w:rPr>
          <w:rFonts w:ascii="Times New Roman" w:hAnsi="Times New Roman" w:cs="Times New Roman"/>
          <w:sz w:val="24"/>
          <w:szCs w:val="24"/>
        </w:rPr>
        <w:t xml:space="preserve">. </w:t>
      </w:r>
      <w:r w:rsidR="006A7FA8">
        <w:rPr>
          <w:rFonts w:ascii="Times New Roman" w:hAnsi="Times New Roman" w:cs="Times New Roman"/>
          <w:sz w:val="24"/>
          <w:szCs w:val="24"/>
        </w:rPr>
        <w:t>If the reconciling nature of translation requires an achieved detachment from the local squabbles of 1980s Northern Ireland, this is not a position its author can claim to have reached.</w:t>
      </w:r>
    </w:p>
    <w:p w:rsidR="006A7FA8" w:rsidRPr="005269D1" w:rsidRDefault="006A7FA8" w:rsidP="00B67A2C">
      <w:pPr>
        <w:spacing w:after="0"/>
        <w:jc w:val="both"/>
        <w:rPr>
          <w:rFonts w:ascii="Times New Roman" w:hAnsi="Times New Roman" w:cs="Times New Roman"/>
          <w:sz w:val="24"/>
          <w:szCs w:val="24"/>
        </w:rPr>
      </w:pPr>
    </w:p>
    <w:p w:rsidR="00B32235" w:rsidRDefault="006A7FA8" w:rsidP="00B32235">
      <w:pPr>
        <w:spacing w:after="0"/>
        <w:jc w:val="both"/>
        <w:rPr>
          <w:rFonts w:ascii="Times New Roman" w:hAnsi="Times New Roman" w:cs="Times New Roman"/>
          <w:sz w:val="24"/>
          <w:szCs w:val="24"/>
        </w:rPr>
      </w:pPr>
      <w:r>
        <w:rPr>
          <w:rFonts w:ascii="Times New Roman" w:hAnsi="Times New Roman" w:cs="Times New Roman"/>
          <w:sz w:val="24"/>
          <w:szCs w:val="24"/>
        </w:rPr>
        <w:tab/>
      </w:r>
      <w:r w:rsidR="00B32235">
        <w:rPr>
          <w:rFonts w:ascii="Times New Roman" w:hAnsi="Times New Roman" w:cs="Times New Roman"/>
          <w:sz w:val="24"/>
          <w:szCs w:val="24"/>
        </w:rPr>
        <w:t xml:space="preserve">I began with a provocative epigraph from Justin Quinn and would like to close with an argument he develops in an essay on poetry in translation. His example is a poem with a Scots Gaelic dimension, Wordsworth’s ‘The Solitary Reaper’. Wordsworth hears a girl in a field singing to herself in Gaelic, and extracts a poem from the experience of Romanticized incomprehension, projecting meanings onto a discourse that is entirely opaque to him: </w:t>
      </w:r>
    </w:p>
    <w:p w:rsidR="00B32235" w:rsidRDefault="00B32235" w:rsidP="00B32235">
      <w:pPr>
        <w:spacing w:after="0"/>
        <w:jc w:val="both"/>
        <w:rPr>
          <w:rFonts w:ascii="Times New Roman" w:hAnsi="Times New Roman" w:cs="Times New Roman"/>
          <w:sz w:val="24"/>
          <w:szCs w:val="24"/>
        </w:rPr>
      </w:pPr>
    </w:p>
    <w:p w:rsidR="00B32235" w:rsidRDefault="00B32235" w:rsidP="00B32235">
      <w:pPr>
        <w:spacing w:after="0"/>
        <w:ind w:left="737"/>
        <w:jc w:val="both"/>
        <w:rPr>
          <w:rFonts w:ascii="Times New Roman" w:hAnsi="Times New Roman" w:cs="Times New Roman"/>
          <w:sz w:val="24"/>
          <w:szCs w:val="24"/>
        </w:rPr>
      </w:pPr>
      <w:r>
        <w:rPr>
          <w:rFonts w:ascii="Times New Roman" w:hAnsi="Times New Roman" w:cs="Times New Roman"/>
          <w:sz w:val="24"/>
          <w:szCs w:val="24"/>
        </w:rPr>
        <w:t>Will no one tell me what she sings? –</w:t>
      </w:r>
    </w:p>
    <w:p w:rsidR="00B32235" w:rsidRDefault="00B32235" w:rsidP="00B32235">
      <w:pPr>
        <w:spacing w:after="0"/>
        <w:ind w:left="737"/>
        <w:jc w:val="both"/>
        <w:rPr>
          <w:rFonts w:ascii="Times New Roman" w:hAnsi="Times New Roman" w:cs="Times New Roman"/>
          <w:sz w:val="24"/>
          <w:szCs w:val="24"/>
        </w:rPr>
      </w:pPr>
      <w:r>
        <w:rPr>
          <w:rFonts w:ascii="Times New Roman" w:hAnsi="Times New Roman" w:cs="Times New Roman"/>
          <w:sz w:val="24"/>
          <w:szCs w:val="24"/>
        </w:rPr>
        <w:t>Perhaps the plaintive numbers flow</w:t>
      </w:r>
    </w:p>
    <w:p w:rsidR="00B32235" w:rsidRDefault="00B32235" w:rsidP="00B32235">
      <w:pPr>
        <w:spacing w:after="0"/>
        <w:ind w:left="737"/>
        <w:jc w:val="both"/>
        <w:rPr>
          <w:rFonts w:ascii="Times New Roman" w:hAnsi="Times New Roman" w:cs="Times New Roman"/>
          <w:sz w:val="24"/>
          <w:szCs w:val="24"/>
        </w:rPr>
      </w:pPr>
      <w:r>
        <w:rPr>
          <w:rFonts w:ascii="Times New Roman" w:hAnsi="Times New Roman" w:cs="Times New Roman"/>
          <w:sz w:val="24"/>
          <w:szCs w:val="24"/>
        </w:rPr>
        <w:t>For old, unhappy far-off things,</w:t>
      </w:r>
    </w:p>
    <w:p w:rsidR="00B32235" w:rsidRDefault="00B32235" w:rsidP="00B32235">
      <w:pPr>
        <w:spacing w:after="0"/>
        <w:ind w:left="737"/>
        <w:jc w:val="both"/>
        <w:rPr>
          <w:rFonts w:ascii="Times New Roman" w:hAnsi="Times New Roman" w:cs="Times New Roman"/>
          <w:sz w:val="24"/>
          <w:szCs w:val="24"/>
        </w:rPr>
      </w:pPr>
      <w:r>
        <w:rPr>
          <w:rFonts w:ascii="Times New Roman" w:hAnsi="Times New Roman" w:cs="Times New Roman"/>
          <w:sz w:val="24"/>
          <w:szCs w:val="24"/>
        </w:rPr>
        <w:t>And battles long ago;</w:t>
      </w:r>
    </w:p>
    <w:p w:rsidR="00B32235" w:rsidRDefault="00B32235" w:rsidP="00B32235">
      <w:pPr>
        <w:spacing w:after="0"/>
        <w:ind w:left="737"/>
        <w:jc w:val="both"/>
        <w:rPr>
          <w:rFonts w:ascii="Times New Roman" w:hAnsi="Times New Roman" w:cs="Times New Roman"/>
          <w:sz w:val="24"/>
          <w:szCs w:val="24"/>
        </w:rPr>
      </w:pPr>
      <w:r>
        <w:rPr>
          <w:rFonts w:ascii="Times New Roman" w:hAnsi="Times New Roman" w:cs="Times New Roman"/>
          <w:sz w:val="24"/>
          <w:szCs w:val="24"/>
        </w:rPr>
        <w:t>Or is it some more humble lay,</w:t>
      </w:r>
    </w:p>
    <w:p w:rsidR="00B32235" w:rsidRDefault="00B32235" w:rsidP="00B32235">
      <w:pPr>
        <w:spacing w:after="0"/>
        <w:ind w:left="737"/>
        <w:jc w:val="both"/>
        <w:rPr>
          <w:rFonts w:ascii="Times New Roman" w:hAnsi="Times New Roman" w:cs="Times New Roman"/>
          <w:sz w:val="24"/>
          <w:szCs w:val="24"/>
        </w:rPr>
      </w:pPr>
      <w:r>
        <w:rPr>
          <w:rFonts w:ascii="Times New Roman" w:hAnsi="Times New Roman" w:cs="Times New Roman"/>
          <w:sz w:val="24"/>
          <w:szCs w:val="24"/>
        </w:rPr>
        <w:t>Familiar matter of today?</w:t>
      </w:r>
    </w:p>
    <w:p w:rsidR="00B32235" w:rsidRDefault="00B32235" w:rsidP="00B32235">
      <w:pPr>
        <w:spacing w:after="0"/>
        <w:ind w:left="737"/>
        <w:jc w:val="both"/>
        <w:rPr>
          <w:rFonts w:ascii="Times New Roman" w:hAnsi="Times New Roman" w:cs="Times New Roman"/>
          <w:sz w:val="24"/>
          <w:szCs w:val="24"/>
        </w:rPr>
      </w:pPr>
      <w:r>
        <w:rPr>
          <w:rFonts w:ascii="Times New Roman" w:hAnsi="Times New Roman" w:cs="Times New Roman"/>
          <w:sz w:val="24"/>
          <w:szCs w:val="24"/>
        </w:rPr>
        <w:t>Some natural sorrow, loss or pain,</w:t>
      </w:r>
    </w:p>
    <w:p w:rsidR="00B32235" w:rsidRDefault="00B32235" w:rsidP="00B32235">
      <w:pPr>
        <w:spacing w:after="0"/>
        <w:ind w:left="737"/>
        <w:jc w:val="both"/>
        <w:rPr>
          <w:rFonts w:ascii="Times New Roman" w:hAnsi="Times New Roman" w:cs="Times New Roman"/>
          <w:sz w:val="24"/>
          <w:szCs w:val="24"/>
        </w:rPr>
      </w:pPr>
      <w:r>
        <w:rPr>
          <w:rFonts w:ascii="Times New Roman" w:hAnsi="Times New Roman" w:cs="Times New Roman"/>
          <w:sz w:val="24"/>
          <w:szCs w:val="24"/>
        </w:rPr>
        <w:t>That has been, and may be again.</w:t>
      </w:r>
    </w:p>
    <w:p w:rsidR="00B32235" w:rsidRDefault="00B32235" w:rsidP="00B32235">
      <w:pPr>
        <w:spacing w:after="0"/>
        <w:jc w:val="both"/>
        <w:rPr>
          <w:rFonts w:ascii="Times New Roman" w:hAnsi="Times New Roman" w:cs="Times New Roman"/>
          <w:sz w:val="24"/>
          <w:szCs w:val="24"/>
        </w:rPr>
      </w:pPr>
    </w:p>
    <w:p w:rsidR="00B32235" w:rsidRDefault="00B32235" w:rsidP="00B32235">
      <w:pPr>
        <w:spacing w:after="0"/>
        <w:jc w:val="both"/>
        <w:rPr>
          <w:rFonts w:ascii="Times New Roman" w:hAnsi="Times New Roman" w:cs="Times New Roman"/>
          <w:sz w:val="24"/>
          <w:szCs w:val="24"/>
        </w:rPr>
      </w:pPr>
      <w:r>
        <w:rPr>
          <w:rFonts w:ascii="Times New Roman" w:hAnsi="Times New Roman" w:cs="Times New Roman"/>
          <w:sz w:val="24"/>
          <w:szCs w:val="24"/>
        </w:rPr>
        <w:tab/>
        <w:t>Had the girl been singing in broad Cumberland, there would be no poem, or a very different poem. Quinn comments:</w:t>
      </w:r>
    </w:p>
    <w:p w:rsidR="00B32235" w:rsidRDefault="00B32235" w:rsidP="00B32235">
      <w:pPr>
        <w:spacing w:after="0"/>
        <w:jc w:val="both"/>
        <w:rPr>
          <w:rFonts w:ascii="Times New Roman" w:hAnsi="Times New Roman" w:cs="Times New Roman"/>
          <w:sz w:val="24"/>
          <w:szCs w:val="24"/>
        </w:rPr>
      </w:pPr>
    </w:p>
    <w:p w:rsidR="00B32235" w:rsidRDefault="00B32235" w:rsidP="00B32235">
      <w:pPr>
        <w:spacing w:after="0"/>
        <w:ind w:left="737"/>
        <w:jc w:val="both"/>
        <w:rPr>
          <w:rFonts w:ascii="Times New Roman" w:hAnsi="Times New Roman" w:cs="Times New Roman"/>
          <w:sz w:val="24"/>
          <w:szCs w:val="24"/>
        </w:rPr>
      </w:pPr>
      <w:r>
        <w:rPr>
          <w:rFonts w:ascii="Times New Roman" w:hAnsi="Times New Roman" w:cs="Times New Roman"/>
          <w:sz w:val="24"/>
          <w:szCs w:val="24"/>
        </w:rPr>
        <w:t>It is much better for us as readers that Wordsworth can have neither the song translated nor a proper translation with the girl, as these obstacles force his imagination to work harder. The accuracy of his surmises about the content of the other language is neither here nor there.</w:t>
      </w:r>
      <w:r w:rsidR="009C202E">
        <w:rPr>
          <w:rStyle w:val="EndnoteReference"/>
          <w:rFonts w:ascii="Times New Roman" w:hAnsi="Times New Roman" w:cs="Times New Roman"/>
          <w:sz w:val="24"/>
          <w:szCs w:val="24"/>
        </w:rPr>
        <w:endnoteReference w:id="23"/>
      </w:r>
    </w:p>
    <w:p w:rsidR="00B32235" w:rsidRDefault="00B32235" w:rsidP="00B32235">
      <w:pPr>
        <w:spacing w:after="0"/>
        <w:jc w:val="both"/>
        <w:rPr>
          <w:rFonts w:ascii="Times New Roman" w:hAnsi="Times New Roman" w:cs="Times New Roman"/>
          <w:sz w:val="24"/>
          <w:szCs w:val="24"/>
        </w:rPr>
      </w:pPr>
      <w:r>
        <w:rPr>
          <w:rFonts w:ascii="Times New Roman" w:hAnsi="Times New Roman" w:cs="Times New Roman"/>
          <w:sz w:val="24"/>
          <w:szCs w:val="24"/>
        </w:rPr>
        <w:t xml:space="preserve"> </w:t>
      </w:r>
    </w:p>
    <w:p w:rsidR="00B32235" w:rsidRDefault="00B32235" w:rsidP="00B32235">
      <w:pPr>
        <w:spacing w:after="0"/>
        <w:jc w:val="both"/>
        <w:rPr>
          <w:rFonts w:ascii="Times New Roman" w:hAnsi="Times New Roman" w:cs="Times New Roman"/>
          <w:sz w:val="24"/>
          <w:szCs w:val="24"/>
        </w:rPr>
      </w:pPr>
      <w:r>
        <w:rPr>
          <w:rFonts w:ascii="Times New Roman" w:hAnsi="Times New Roman" w:cs="Times New Roman"/>
          <w:sz w:val="24"/>
          <w:szCs w:val="24"/>
        </w:rPr>
        <w:tab/>
        <w:t xml:space="preserve">In yet another blow for Robert Frost’s dictum that poetry is what gets lost in translation, it would seem that poetry can just as easily </w:t>
      </w:r>
      <w:r>
        <w:rPr>
          <w:rFonts w:ascii="Times New Roman" w:hAnsi="Times New Roman" w:cs="Times New Roman"/>
          <w:i/>
          <w:sz w:val="24"/>
          <w:szCs w:val="24"/>
        </w:rPr>
        <w:t>be</w:t>
      </w:r>
      <w:r>
        <w:rPr>
          <w:rFonts w:ascii="Times New Roman" w:hAnsi="Times New Roman" w:cs="Times New Roman"/>
          <w:sz w:val="24"/>
          <w:szCs w:val="24"/>
        </w:rPr>
        <w:t xml:space="preserve"> the experience of that loss in translation. I began with a worry about whether Irish-language elements in a Heaney poem could be more than thematic, and whether the presence of actual Irish words in poems such as ‘Sruth’ </w:t>
      </w:r>
      <w:r w:rsidR="00175AD3">
        <w:rPr>
          <w:rFonts w:ascii="Times New Roman" w:hAnsi="Times New Roman" w:cs="Times New Roman"/>
          <w:sz w:val="24"/>
          <w:szCs w:val="24"/>
        </w:rPr>
        <w:t xml:space="preserve">is </w:t>
      </w:r>
      <w:r>
        <w:rPr>
          <w:rFonts w:ascii="Times New Roman" w:hAnsi="Times New Roman" w:cs="Times New Roman"/>
          <w:sz w:val="24"/>
          <w:szCs w:val="24"/>
        </w:rPr>
        <w:t xml:space="preserve">more than </w:t>
      </w:r>
      <w:r w:rsidR="00175AD3">
        <w:rPr>
          <w:rFonts w:ascii="Times New Roman" w:hAnsi="Times New Roman" w:cs="Times New Roman"/>
          <w:sz w:val="24"/>
          <w:szCs w:val="24"/>
        </w:rPr>
        <w:t xml:space="preserve">the </w:t>
      </w:r>
      <w:r>
        <w:rPr>
          <w:rFonts w:ascii="Times New Roman" w:hAnsi="Times New Roman" w:cs="Times New Roman"/>
          <w:sz w:val="24"/>
          <w:szCs w:val="24"/>
        </w:rPr>
        <w:t>vanishing-point</w:t>
      </w:r>
      <w:r w:rsidR="00175AD3">
        <w:rPr>
          <w:rFonts w:ascii="Times New Roman" w:hAnsi="Times New Roman" w:cs="Times New Roman"/>
          <w:sz w:val="24"/>
          <w:szCs w:val="24"/>
        </w:rPr>
        <w:t xml:space="preserve"> </w:t>
      </w:r>
      <w:r>
        <w:rPr>
          <w:rFonts w:ascii="Times New Roman" w:hAnsi="Times New Roman" w:cs="Times New Roman"/>
          <w:sz w:val="24"/>
          <w:szCs w:val="24"/>
        </w:rPr>
        <w:t xml:space="preserve">of a </w:t>
      </w:r>
      <w:r w:rsidR="00175AD3">
        <w:rPr>
          <w:rFonts w:ascii="Times New Roman" w:hAnsi="Times New Roman" w:cs="Times New Roman"/>
          <w:sz w:val="24"/>
          <w:szCs w:val="24"/>
        </w:rPr>
        <w:t xml:space="preserve">stage-managed </w:t>
      </w:r>
      <w:r>
        <w:rPr>
          <w:rFonts w:ascii="Times New Roman" w:hAnsi="Times New Roman" w:cs="Times New Roman"/>
          <w:sz w:val="24"/>
          <w:szCs w:val="24"/>
        </w:rPr>
        <w:t xml:space="preserve">authenticity. Moving beyond </w:t>
      </w:r>
      <w:r>
        <w:rPr>
          <w:rFonts w:ascii="Times New Roman" w:hAnsi="Times New Roman" w:cs="Times New Roman"/>
          <w:i/>
          <w:sz w:val="24"/>
          <w:szCs w:val="24"/>
        </w:rPr>
        <w:t>Electric Light</w:t>
      </w:r>
      <w:r>
        <w:rPr>
          <w:rFonts w:ascii="Times New Roman" w:hAnsi="Times New Roman" w:cs="Times New Roman"/>
          <w:sz w:val="24"/>
          <w:szCs w:val="24"/>
        </w:rPr>
        <w:t xml:space="preserve"> to Heaney’s final collection, </w:t>
      </w:r>
      <w:r>
        <w:rPr>
          <w:rFonts w:ascii="Times New Roman" w:hAnsi="Times New Roman" w:cs="Times New Roman"/>
          <w:i/>
          <w:sz w:val="24"/>
          <w:szCs w:val="24"/>
        </w:rPr>
        <w:t>Human Chain</w:t>
      </w:r>
      <w:r>
        <w:rPr>
          <w:rFonts w:ascii="Times New Roman" w:hAnsi="Times New Roman" w:cs="Times New Roman"/>
          <w:sz w:val="24"/>
          <w:szCs w:val="24"/>
        </w:rPr>
        <w:t xml:space="preserve">, we notice an unexpected upsurge in the use of Irish-language elements, in ‘Loghanure’, ‘Sweeney Out-Takes’, ‘Hermit Songs’ and ‘Colm Cille Cecinit’, moving beyond the more familiar strategies of </w:t>
      </w:r>
      <w:r w:rsidRPr="00B533E4">
        <w:rPr>
          <w:rFonts w:ascii="Times New Roman" w:hAnsi="Times New Roman" w:cs="Times New Roman"/>
          <w:i/>
          <w:sz w:val="24"/>
          <w:szCs w:val="24"/>
        </w:rPr>
        <w:t>dinnseanchas</w:t>
      </w:r>
      <w:r>
        <w:rPr>
          <w:rFonts w:ascii="Times New Roman" w:hAnsi="Times New Roman" w:cs="Times New Roman"/>
          <w:sz w:val="24"/>
          <w:szCs w:val="24"/>
        </w:rPr>
        <w:t xml:space="preserve"> or place-name lore, to something more elegiac and bardic. Here are Heaney’s versions of ‘</w:t>
      </w:r>
      <w:r w:rsidRPr="004525C1">
        <w:rPr>
          <w:rFonts w:ascii="Times New Roman" w:hAnsi="Times New Roman" w:cs="Times New Roman"/>
          <w:i/>
          <w:sz w:val="24"/>
          <w:szCs w:val="24"/>
        </w:rPr>
        <w:t>Is aire charaim Doire</w:t>
      </w:r>
      <w:r>
        <w:rPr>
          <w:rFonts w:ascii="Times New Roman" w:hAnsi="Times New Roman" w:cs="Times New Roman"/>
          <w:sz w:val="24"/>
          <w:szCs w:val="24"/>
        </w:rPr>
        <w:t>’ and ‘</w:t>
      </w:r>
      <w:r w:rsidRPr="004525C1">
        <w:rPr>
          <w:rFonts w:ascii="Times New Roman" w:hAnsi="Times New Roman" w:cs="Times New Roman"/>
          <w:i/>
          <w:sz w:val="24"/>
          <w:szCs w:val="24"/>
        </w:rPr>
        <w:t>Fil súil nglais</w:t>
      </w:r>
      <w:r>
        <w:rPr>
          <w:rFonts w:ascii="Times New Roman" w:hAnsi="Times New Roman" w:cs="Times New Roman"/>
          <w:sz w:val="24"/>
          <w:szCs w:val="24"/>
        </w:rPr>
        <w:t>’, both attributed to St Columcille:</w:t>
      </w:r>
    </w:p>
    <w:p w:rsidR="00B32235" w:rsidRDefault="00B32235" w:rsidP="00B32235">
      <w:pPr>
        <w:spacing w:after="0"/>
        <w:jc w:val="both"/>
        <w:rPr>
          <w:rFonts w:ascii="Times New Roman" w:hAnsi="Times New Roman" w:cs="Times New Roman"/>
          <w:sz w:val="24"/>
          <w:szCs w:val="24"/>
        </w:rPr>
      </w:pPr>
    </w:p>
    <w:p w:rsidR="00B32235" w:rsidRDefault="00B32235" w:rsidP="00B32235">
      <w:pPr>
        <w:spacing w:after="0"/>
        <w:ind w:left="737"/>
        <w:jc w:val="both"/>
        <w:rPr>
          <w:rFonts w:ascii="Times New Roman" w:hAnsi="Times New Roman" w:cs="Times New Roman"/>
          <w:sz w:val="24"/>
          <w:szCs w:val="24"/>
        </w:rPr>
      </w:pPr>
      <w:r>
        <w:rPr>
          <w:rFonts w:ascii="Times New Roman" w:hAnsi="Times New Roman" w:cs="Times New Roman"/>
          <w:sz w:val="24"/>
          <w:szCs w:val="24"/>
        </w:rPr>
        <w:t>Derry I cherish ever.</w:t>
      </w:r>
    </w:p>
    <w:p w:rsidR="00B32235" w:rsidRDefault="00B32235" w:rsidP="00B32235">
      <w:pPr>
        <w:spacing w:after="0"/>
        <w:ind w:left="737"/>
        <w:jc w:val="both"/>
        <w:rPr>
          <w:rFonts w:ascii="Times New Roman" w:hAnsi="Times New Roman" w:cs="Times New Roman"/>
          <w:sz w:val="24"/>
          <w:szCs w:val="24"/>
        </w:rPr>
      </w:pPr>
      <w:r>
        <w:rPr>
          <w:rFonts w:ascii="Times New Roman" w:hAnsi="Times New Roman" w:cs="Times New Roman"/>
          <w:sz w:val="24"/>
          <w:szCs w:val="24"/>
        </w:rPr>
        <w:t>It is calm, it is clear.</w:t>
      </w:r>
    </w:p>
    <w:p w:rsidR="00B32235" w:rsidRDefault="00B32235" w:rsidP="00B32235">
      <w:pPr>
        <w:spacing w:after="0"/>
        <w:ind w:left="737"/>
        <w:jc w:val="both"/>
        <w:rPr>
          <w:rFonts w:ascii="Times New Roman" w:hAnsi="Times New Roman" w:cs="Times New Roman"/>
          <w:sz w:val="24"/>
          <w:szCs w:val="24"/>
        </w:rPr>
      </w:pPr>
      <w:r>
        <w:rPr>
          <w:rFonts w:ascii="Times New Roman" w:hAnsi="Times New Roman" w:cs="Times New Roman"/>
          <w:sz w:val="24"/>
          <w:szCs w:val="24"/>
        </w:rPr>
        <w:t>Crowds of white angels on their rounds</w:t>
      </w:r>
    </w:p>
    <w:p w:rsidR="00B32235" w:rsidRDefault="00B32235" w:rsidP="00B32235">
      <w:pPr>
        <w:spacing w:after="0"/>
        <w:ind w:left="737"/>
        <w:jc w:val="both"/>
        <w:rPr>
          <w:rFonts w:ascii="Times New Roman" w:hAnsi="Times New Roman" w:cs="Times New Roman"/>
          <w:sz w:val="24"/>
          <w:szCs w:val="24"/>
        </w:rPr>
      </w:pPr>
      <w:r>
        <w:rPr>
          <w:rFonts w:ascii="Times New Roman" w:hAnsi="Times New Roman" w:cs="Times New Roman"/>
          <w:sz w:val="24"/>
          <w:szCs w:val="24"/>
        </w:rPr>
        <w:t>At every corner.</w:t>
      </w:r>
    </w:p>
    <w:p w:rsidR="00B32235" w:rsidRDefault="00B32235" w:rsidP="00B32235">
      <w:pPr>
        <w:spacing w:after="0"/>
        <w:jc w:val="both"/>
        <w:rPr>
          <w:rFonts w:ascii="Times New Roman" w:hAnsi="Times New Roman" w:cs="Times New Roman"/>
          <w:sz w:val="24"/>
          <w:szCs w:val="24"/>
        </w:rPr>
      </w:pPr>
    </w:p>
    <w:p w:rsidR="00B32235" w:rsidRDefault="00B32235" w:rsidP="00B32235">
      <w:pPr>
        <w:spacing w:after="0"/>
        <w:jc w:val="both"/>
        <w:rPr>
          <w:rFonts w:ascii="Times New Roman" w:hAnsi="Times New Roman" w:cs="Times New Roman"/>
          <w:sz w:val="24"/>
          <w:szCs w:val="24"/>
        </w:rPr>
      </w:pPr>
      <w:r>
        <w:rPr>
          <w:rFonts w:ascii="Times New Roman" w:hAnsi="Times New Roman" w:cs="Times New Roman"/>
          <w:sz w:val="24"/>
          <w:szCs w:val="24"/>
        </w:rPr>
        <w:t>And:</w:t>
      </w:r>
    </w:p>
    <w:p w:rsidR="00B32235" w:rsidRDefault="00B32235" w:rsidP="00B32235">
      <w:pPr>
        <w:spacing w:after="0"/>
        <w:jc w:val="both"/>
        <w:rPr>
          <w:rFonts w:ascii="Times New Roman" w:hAnsi="Times New Roman" w:cs="Times New Roman"/>
          <w:sz w:val="24"/>
          <w:szCs w:val="24"/>
        </w:rPr>
      </w:pPr>
    </w:p>
    <w:p w:rsidR="00B32235" w:rsidRDefault="00B32235" w:rsidP="00B32235">
      <w:pPr>
        <w:spacing w:after="0"/>
        <w:ind w:left="737"/>
        <w:jc w:val="both"/>
        <w:rPr>
          <w:rFonts w:ascii="Times New Roman" w:hAnsi="Times New Roman" w:cs="Times New Roman"/>
          <w:sz w:val="24"/>
          <w:szCs w:val="24"/>
        </w:rPr>
      </w:pPr>
      <w:r>
        <w:rPr>
          <w:rFonts w:ascii="Times New Roman" w:hAnsi="Times New Roman" w:cs="Times New Roman"/>
          <w:sz w:val="24"/>
          <w:szCs w:val="24"/>
        </w:rPr>
        <w:t>Towards Ireland a grey eye</w:t>
      </w:r>
    </w:p>
    <w:p w:rsidR="00B32235" w:rsidRDefault="00B32235" w:rsidP="00B32235">
      <w:pPr>
        <w:spacing w:after="0"/>
        <w:ind w:left="737"/>
        <w:jc w:val="both"/>
        <w:rPr>
          <w:rFonts w:ascii="Times New Roman" w:hAnsi="Times New Roman" w:cs="Times New Roman"/>
          <w:sz w:val="24"/>
          <w:szCs w:val="24"/>
        </w:rPr>
      </w:pPr>
      <w:r>
        <w:rPr>
          <w:rFonts w:ascii="Times New Roman" w:hAnsi="Times New Roman" w:cs="Times New Roman"/>
          <w:sz w:val="24"/>
          <w:szCs w:val="24"/>
        </w:rPr>
        <w:t>Will look back but not see</w:t>
      </w:r>
    </w:p>
    <w:p w:rsidR="00B32235" w:rsidRDefault="00B32235" w:rsidP="00B32235">
      <w:pPr>
        <w:tabs>
          <w:tab w:val="left" w:pos="1605"/>
        </w:tabs>
        <w:spacing w:after="0"/>
        <w:ind w:left="737"/>
        <w:jc w:val="both"/>
        <w:rPr>
          <w:rFonts w:ascii="Times New Roman" w:hAnsi="Times New Roman" w:cs="Times New Roman"/>
          <w:sz w:val="24"/>
          <w:szCs w:val="24"/>
        </w:rPr>
      </w:pPr>
      <w:r>
        <w:rPr>
          <w:rFonts w:ascii="Times New Roman" w:hAnsi="Times New Roman" w:cs="Times New Roman"/>
          <w:sz w:val="24"/>
          <w:szCs w:val="24"/>
        </w:rPr>
        <w:t>Ever again</w:t>
      </w:r>
      <w:r>
        <w:rPr>
          <w:rFonts w:ascii="Times New Roman" w:hAnsi="Times New Roman" w:cs="Times New Roman"/>
          <w:sz w:val="24"/>
          <w:szCs w:val="24"/>
        </w:rPr>
        <w:tab/>
      </w:r>
    </w:p>
    <w:p w:rsidR="00B32235" w:rsidRDefault="00B32235" w:rsidP="00B32235">
      <w:pPr>
        <w:spacing w:after="0"/>
        <w:ind w:left="737"/>
        <w:jc w:val="both"/>
        <w:rPr>
          <w:rFonts w:ascii="Times New Roman" w:hAnsi="Times New Roman" w:cs="Times New Roman"/>
          <w:sz w:val="24"/>
          <w:szCs w:val="24"/>
        </w:rPr>
      </w:pPr>
      <w:r>
        <w:rPr>
          <w:rFonts w:ascii="Times New Roman" w:hAnsi="Times New Roman" w:cs="Times New Roman"/>
          <w:sz w:val="24"/>
          <w:szCs w:val="24"/>
        </w:rPr>
        <w:t>The men of Ireland or her women.</w:t>
      </w:r>
      <w:r w:rsidR="00583246">
        <w:rPr>
          <w:rStyle w:val="EndnoteReference"/>
          <w:rFonts w:ascii="Times New Roman" w:hAnsi="Times New Roman" w:cs="Times New Roman"/>
          <w:sz w:val="24"/>
          <w:szCs w:val="24"/>
        </w:rPr>
        <w:endnoteReference w:id="24"/>
      </w:r>
    </w:p>
    <w:p w:rsidR="00B32235" w:rsidRPr="00CE4587" w:rsidRDefault="00B32235" w:rsidP="00B32235">
      <w:pPr>
        <w:spacing w:after="0"/>
        <w:jc w:val="both"/>
        <w:rPr>
          <w:rFonts w:ascii="Times New Roman" w:hAnsi="Times New Roman" w:cs="Times New Roman"/>
          <w:sz w:val="24"/>
          <w:szCs w:val="24"/>
        </w:rPr>
      </w:pPr>
    </w:p>
    <w:p w:rsidR="00B657CE" w:rsidRDefault="00B32235" w:rsidP="00E222BF">
      <w:pPr>
        <w:spacing w:after="0"/>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This is more stripped-down, </w:t>
      </w:r>
      <w:r w:rsidR="00854154">
        <w:rPr>
          <w:rFonts w:ascii="Times New Roman" w:hAnsi="Times New Roman" w:cs="Times New Roman"/>
          <w:sz w:val="24"/>
          <w:szCs w:val="24"/>
        </w:rPr>
        <w:t xml:space="preserve">exposed </w:t>
      </w:r>
      <w:r>
        <w:rPr>
          <w:rFonts w:ascii="Times New Roman" w:hAnsi="Times New Roman" w:cs="Times New Roman"/>
          <w:sz w:val="24"/>
          <w:szCs w:val="24"/>
        </w:rPr>
        <w:t xml:space="preserve">writing than the previous Heaney examples I’ve chosen, qualities in which the Irish language, and its link to the prevailing elegiac mood, both play their part. It is </w:t>
      </w:r>
      <w:r w:rsidR="00FF3411">
        <w:rPr>
          <w:rFonts w:ascii="Times New Roman" w:hAnsi="Times New Roman" w:cs="Times New Roman"/>
          <w:sz w:val="24"/>
          <w:szCs w:val="24"/>
        </w:rPr>
        <w:t xml:space="preserve">surely </w:t>
      </w:r>
      <w:r>
        <w:rPr>
          <w:rFonts w:ascii="Times New Roman" w:hAnsi="Times New Roman" w:cs="Times New Roman"/>
          <w:sz w:val="24"/>
          <w:szCs w:val="24"/>
        </w:rPr>
        <w:t>no accident</w:t>
      </w:r>
      <w:r w:rsidR="00FF3411">
        <w:rPr>
          <w:rFonts w:ascii="Times New Roman" w:hAnsi="Times New Roman" w:cs="Times New Roman"/>
          <w:sz w:val="24"/>
          <w:szCs w:val="24"/>
        </w:rPr>
        <w:t xml:space="preserve"> </w:t>
      </w:r>
      <w:r w:rsidR="00E222BF">
        <w:rPr>
          <w:rFonts w:ascii="Times New Roman" w:hAnsi="Times New Roman" w:cs="Times New Roman"/>
          <w:sz w:val="24"/>
          <w:szCs w:val="24"/>
        </w:rPr>
        <w:t xml:space="preserve">that the </w:t>
      </w:r>
      <w:r>
        <w:rPr>
          <w:rFonts w:ascii="Times New Roman" w:hAnsi="Times New Roman" w:cs="Times New Roman"/>
          <w:sz w:val="24"/>
          <w:szCs w:val="24"/>
        </w:rPr>
        <w:t>longe</w:t>
      </w:r>
      <w:r w:rsidR="00BB37D5">
        <w:rPr>
          <w:rFonts w:ascii="Times New Roman" w:hAnsi="Times New Roman" w:cs="Times New Roman"/>
          <w:sz w:val="24"/>
          <w:szCs w:val="24"/>
        </w:rPr>
        <w:t xml:space="preserve">st </w:t>
      </w:r>
      <w:r>
        <w:rPr>
          <w:rFonts w:ascii="Times New Roman" w:hAnsi="Times New Roman" w:cs="Times New Roman"/>
          <w:sz w:val="24"/>
          <w:szCs w:val="24"/>
        </w:rPr>
        <w:t xml:space="preserve">poem in this mini-sequence is focused </w:t>
      </w:r>
      <w:r>
        <w:rPr>
          <w:rFonts w:ascii="Times New Roman" w:hAnsi="Times New Roman" w:cs="Times New Roman"/>
          <w:sz w:val="24"/>
          <w:szCs w:val="24"/>
        </w:rPr>
        <w:lastRenderedPageBreak/>
        <w:t xml:space="preserve">on the act of bardic writing, the ‘penwork that cramps my hand’. </w:t>
      </w:r>
      <w:r w:rsidR="006A7FA8">
        <w:rPr>
          <w:rFonts w:ascii="Times New Roman" w:hAnsi="Times New Roman" w:cs="Times New Roman"/>
          <w:sz w:val="24"/>
          <w:szCs w:val="24"/>
        </w:rPr>
        <w:t>The bardic tradition offers an irresistible image of the scholar-poet aloof from the perturbations of history, writing in forms that have not altered for centuries. Such is its aura, but Heaney’s handling of this materia</w:t>
      </w:r>
      <w:r w:rsidR="00B657CE">
        <w:rPr>
          <w:rFonts w:ascii="Times New Roman" w:hAnsi="Times New Roman" w:cs="Times New Roman"/>
          <w:sz w:val="24"/>
          <w:szCs w:val="24"/>
        </w:rPr>
        <w:t xml:space="preserve">l leaves us in in doubt of the tangled </w:t>
      </w:r>
      <w:r w:rsidR="006A7FA8">
        <w:rPr>
          <w:rFonts w:ascii="Times New Roman" w:hAnsi="Times New Roman" w:cs="Times New Roman"/>
          <w:sz w:val="24"/>
          <w:szCs w:val="24"/>
        </w:rPr>
        <w:t xml:space="preserve">path by which these images of bardic </w:t>
      </w:r>
      <w:r w:rsidR="00B657CE">
        <w:rPr>
          <w:rFonts w:ascii="Times New Roman" w:hAnsi="Times New Roman" w:cs="Times New Roman"/>
          <w:sz w:val="24"/>
          <w:szCs w:val="24"/>
        </w:rPr>
        <w:t xml:space="preserve">pastoral have reached the contemporary reader. In ‘Ten Glosses’, from </w:t>
      </w:r>
      <w:r w:rsidR="00B657CE">
        <w:rPr>
          <w:rFonts w:ascii="Times New Roman" w:hAnsi="Times New Roman" w:cs="Times New Roman"/>
          <w:i/>
          <w:sz w:val="24"/>
          <w:szCs w:val="24"/>
        </w:rPr>
        <w:t>Electric Light</w:t>
      </w:r>
      <w:r w:rsidR="00B657CE">
        <w:rPr>
          <w:rFonts w:ascii="Times New Roman" w:hAnsi="Times New Roman" w:cs="Times New Roman"/>
          <w:sz w:val="24"/>
          <w:szCs w:val="24"/>
        </w:rPr>
        <w:t xml:space="preserve">, the quatrain ‘Moling’s Gloss’ describes a monk’s alternation between study and dissipation. Other short poems in the series use </w:t>
      </w:r>
      <w:r w:rsidR="00B657CE">
        <w:rPr>
          <w:rFonts w:ascii="Times New Roman" w:hAnsi="Times New Roman" w:cs="Times New Roman"/>
          <w:i/>
          <w:sz w:val="24"/>
          <w:szCs w:val="24"/>
        </w:rPr>
        <w:t>Macbeth</w:t>
      </w:r>
      <w:r w:rsidR="00B657CE">
        <w:rPr>
          <w:rFonts w:ascii="Times New Roman" w:hAnsi="Times New Roman" w:cs="Times New Roman"/>
          <w:sz w:val="24"/>
          <w:szCs w:val="24"/>
        </w:rPr>
        <w:t xml:space="preserve"> to comment on the Northern Irish marching season, </w:t>
      </w:r>
      <w:r w:rsidR="00FF3411">
        <w:rPr>
          <w:rFonts w:ascii="Times New Roman" w:hAnsi="Times New Roman" w:cs="Times New Roman"/>
          <w:sz w:val="24"/>
          <w:szCs w:val="24"/>
        </w:rPr>
        <w:t xml:space="preserve">and yoke King Billy to the mythical hero Oisín. As </w:t>
      </w:r>
      <w:r w:rsidR="004003D3">
        <w:rPr>
          <w:rFonts w:ascii="Times New Roman" w:hAnsi="Times New Roman" w:cs="Times New Roman"/>
          <w:sz w:val="24"/>
          <w:szCs w:val="24"/>
        </w:rPr>
        <w:t xml:space="preserve">epigrammatic </w:t>
      </w:r>
      <w:r w:rsidR="00FF3411">
        <w:rPr>
          <w:rFonts w:ascii="Times New Roman" w:hAnsi="Times New Roman" w:cs="Times New Roman"/>
          <w:sz w:val="24"/>
          <w:szCs w:val="24"/>
        </w:rPr>
        <w:t>short lyrics, these poems are</w:t>
      </w:r>
      <w:r w:rsidR="004003D3">
        <w:rPr>
          <w:rFonts w:ascii="Times New Roman" w:hAnsi="Times New Roman" w:cs="Times New Roman"/>
          <w:sz w:val="24"/>
          <w:szCs w:val="24"/>
        </w:rPr>
        <w:t xml:space="preserve"> insistently self-contained, even as they range over centuries and across traditions. In ‘Fragment’, the poem immediately after ‘Ten Glosses’ dramatizes the conflict between inward- and outward-directed poetic form, wondering ‘“Since when […] /Are the first and last line of any poem /Where the poem begins and ends?”’</w:t>
      </w:r>
      <w:r w:rsidR="004003D3">
        <w:rPr>
          <w:rStyle w:val="EndnoteReference"/>
          <w:rFonts w:ascii="Times New Roman" w:hAnsi="Times New Roman" w:cs="Times New Roman"/>
          <w:sz w:val="24"/>
          <w:szCs w:val="24"/>
        </w:rPr>
        <w:endnoteReference w:id="25"/>
      </w:r>
      <w:r w:rsidR="00216144">
        <w:rPr>
          <w:rFonts w:ascii="Times New Roman" w:hAnsi="Times New Roman" w:cs="Times New Roman"/>
          <w:sz w:val="24"/>
          <w:szCs w:val="24"/>
        </w:rPr>
        <w:t xml:space="preserve"> Heaney expertly frames the superficially protected space of the bardic poem, and the idyllic past from which it addresse</w:t>
      </w:r>
      <w:r w:rsidR="00894132">
        <w:rPr>
          <w:rFonts w:ascii="Times New Roman" w:hAnsi="Times New Roman" w:cs="Times New Roman"/>
          <w:sz w:val="24"/>
          <w:szCs w:val="24"/>
        </w:rPr>
        <w:t>s</w:t>
      </w:r>
      <w:r w:rsidR="00216144">
        <w:rPr>
          <w:rFonts w:ascii="Times New Roman" w:hAnsi="Times New Roman" w:cs="Times New Roman"/>
          <w:sz w:val="24"/>
          <w:szCs w:val="24"/>
        </w:rPr>
        <w:t xml:space="preserve"> us. </w:t>
      </w:r>
    </w:p>
    <w:p w:rsidR="00216144" w:rsidRDefault="00DF61F5" w:rsidP="00E222BF">
      <w:pPr>
        <w:spacing w:after="0"/>
        <w:jc w:val="both"/>
        <w:rPr>
          <w:rFonts w:ascii="Times New Roman" w:hAnsi="Times New Roman" w:cs="Times New Roman"/>
          <w:sz w:val="24"/>
          <w:szCs w:val="24"/>
        </w:rPr>
      </w:pPr>
      <w:r>
        <w:rPr>
          <w:rFonts w:ascii="Times New Roman" w:hAnsi="Times New Roman" w:cs="Times New Roman"/>
          <w:sz w:val="24"/>
          <w:szCs w:val="24"/>
        </w:rPr>
        <w:tab/>
      </w:r>
    </w:p>
    <w:p w:rsidR="00DF61F5" w:rsidRDefault="00DF61F5" w:rsidP="00E222BF">
      <w:pPr>
        <w:spacing w:after="0"/>
        <w:jc w:val="both"/>
        <w:rPr>
          <w:rFonts w:ascii="Times New Roman" w:hAnsi="Times New Roman" w:cs="Times New Roman"/>
          <w:sz w:val="24"/>
          <w:szCs w:val="24"/>
        </w:rPr>
      </w:pPr>
      <w:r>
        <w:rPr>
          <w:rFonts w:ascii="Times New Roman" w:hAnsi="Times New Roman" w:cs="Times New Roman"/>
          <w:sz w:val="24"/>
          <w:szCs w:val="24"/>
        </w:rPr>
        <w:tab/>
        <w:t>‘Logh</w:t>
      </w:r>
      <w:r w:rsidR="004525C1">
        <w:rPr>
          <w:rFonts w:ascii="Times New Roman" w:hAnsi="Times New Roman" w:cs="Times New Roman"/>
          <w:sz w:val="24"/>
          <w:szCs w:val="24"/>
        </w:rPr>
        <w:t>an</w:t>
      </w:r>
      <w:r>
        <w:rPr>
          <w:rFonts w:ascii="Times New Roman" w:hAnsi="Times New Roman" w:cs="Times New Roman"/>
          <w:sz w:val="24"/>
          <w:szCs w:val="24"/>
        </w:rPr>
        <w:t xml:space="preserve">ure’, an elegy for the Belfast painter Colin Middleton, also draws on the Irish language as a way of framing origins. </w:t>
      </w:r>
      <w:r w:rsidR="008402B8">
        <w:rPr>
          <w:rFonts w:ascii="Times New Roman" w:hAnsi="Times New Roman" w:cs="Times New Roman"/>
          <w:sz w:val="24"/>
          <w:szCs w:val="24"/>
        </w:rPr>
        <w:t xml:space="preserve">As an urban surrealist, </w:t>
      </w:r>
      <w:r w:rsidR="003A2AF8">
        <w:rPr>
          <w:rFonts w:ascii="Times New Roman" w:hAnsi="Times New Roman" w:cs="Times New Roman"/>
          <w:sz w:val="24"/>
          <w:szCs w:val="24"/>
        </w:rPr>
        <w:t>Middleton</w:t>
      </w:r>
      <w:r w:rsidR="008402B8">
        <w:rPr>
          <w:rFonts w:ascii="Times New Roman" w:hAnsi="Times New Roman" w:cs="Times New Roman"/>
          <w:sz w:val="24"/>
          <w:szCs w:val="24"/>
        </w:rPr>
        <w:t xml:space="preserve"> is </w:t>
      </w:r>
      <w:r w:rsidR="003A2AF8">
        <w:rPr>
          <w:rFonts w:ascii="Times New Roman" w:hAnsi="Times New Roman" w:cs="Times New Roman"/>
          <w:sz w:val="24"/>
          <w:szCs w:val="24"/>
        </w:rPr>
        <w:t xml:space="preserve">a tricky candidate for any </w:t>
      </w:r>
      <w:r w:rsidR="008402B8">
        <w:rPr>
          <w:rFonts w:ascii="Times New Roman" w:hAnsi="Times New Roman" w:cs="Times New Roman"/>
          <w:sz w:val="24"/>
          <w:szCs w:val="24"/>
        </w:rPr>
        <w:t xml:space="preserve">kind of simplifying nostalgia. He did also paint rural scenes, however, and the elegy begins with a description of one such canvas, with its ‘pother of Gaeltacht turf smoke’. </w:t>
      </w:r>
      <w:r w:rsidR="00F83A28">
        <w:rPr>
          <w:rFonts w:ascii="Times New Roman" w:hAnsi="Times New Roman" w:cs="Times New Roman"/>
          <w:sz w:val="24"/>
          <w:szCs w:val="24"/>
        </w:rPr>
        <w:t>Heaney returns again to a memory of the Donegal Gaeltacht, and tells himself that if he had understood its ‘</w:t>
      </w:r>
      <w:r w:rsidR="00F83A28" w:rsidRPr="00F83A28">
        <w:rPr>
          <w:rFonts w:ascii="Times New Roman" w:hAnsi="Times New Roman" w:cs="Times New Roman"/>
          <w:i/>
          <w:sz w:val="24"/>
          <w:szCs w:val="24"/>
        </w:rPr>
        <w:t>seanchas</w:t>
      </w:r>
      <w:r w:rsidR="00F83A28">
        <w:rPr>
          <w:rFonts w:ascii="Times New Roman" w:hAnsi="Times New Roman" w:cs="Times New Roman"/>
          <w:sz w:val="24"/>
          <w:szCs w:val="24"/>
        </w:rPr>
        <w:t xml:space="preserve"> [story-telling] and </w:t>
      </w:r>
      <w:r w:rsidR="00F83A28">
        <w:rPr>
          <w:rFonts w:ascii="Times New Roman" w:hAnsi="Times New Roman" w:cs="Times New Roman"/>
          <w:i/>
          <w:sz w:val="24"/>
          <w:szCs w:val="24"/>
        </w:rPr>
        <w:t>dinnseanchas</w:t>
      </w:r>
      <w:r w:rsidR="00F83A28">
        <w:rPr>
          <w:rFonts w:ascii="Times New Roman" w:hAnsi="Times New Roman" w:cs="Times New Roman"/>
          <w:sz w:val="24"/>
          <w:szCs w:val="24"/>
        </w:rPr>
        <w:t>’ better as a teenager,</w:t>
      </w:r>
      <w:r w:rsidR="008402B8">
        <w:rPr>
          <w:rFonts w:ascii="Times New Roman" w:hAnsi="Times New Roman" w:cs="Times New Roman"/>
          <w:sz w:val="24"/>
          <w:szCs w:val="24"/>
        </w:rPr>
        <w:t xml:space="preserve"> </w:t>
      </w:r>
      <w:r w:rsidR="00F83A28">
        <w:rPr>
          <w:rFonts w:ascii="Times New Roman" w:hAnsi="Times New Roman" w:cs="Times New Roman"/>
          <w:sz w:val="24"/>
          <w:szCs w:val="24"/>
        </w:rPr>
        <w:t>and the tale of the mythical Caoilte’s pursuit of a fawn to a fairy fort, he might have entered the landscape of Middleton’s art, one in which:</w:t>
      </w:r>
    </w:p>
    <w:p w:rsidR="00F83A28" w:rsidRDefault="00F83A28" w:rsidP="00E222BF">
      <w:pPr>
        <w:spacing w:after="0"/>
        <w:jc w:val="both"/>
        <w:rPr>
          <w:rFonts w:ascii="Times New Roman" w:hAnsi="Times New Roman" w:cs="Times New Roman"/>
          <w:sz w:val="24"/>
          <w:szCs w:val="24"/>
        </w:rPr>
      </w:pPr>
    </w:p>
    <w:p w:rsidR="00F83A28" w:rsidRDefault="00F83A28" w:rsidP="00F83A28">
      <w:pPr>
        <w:spacing w:after="0"/>
        <w:ind w:left="737"/>
        <w:jc w:val="both"/>
        <w:rPr>
          <w:rFonts w:ascii="Times New Roman" w:hAnsi="Times New Roman" w:cs="Times New Roman"/>
          <w:sz w:val="24"/>
          <w:szCs w:val="24"/>
        </w:rPr>
      </w:pPr>
      <w:r>
        <w:rPr>
          <w:rFonts w:ascii="Times New Roman" w:hAnsi="Times New Roman" w:cs="Times New Roman"/>
          <w:sz w:val="24"/>
          <w:szCs w:val="24"/>
        </w:rPr>
        <w:t>Language and longing might have made a leap</w:t>
      </w:r>
    </w:p>
    <w:p w:rsidR="00F83A28" w:rsidRDefault="00F83A28" w:rsidP="00F83A28">
      <w:pPr>
        <w:spacing w:after="0"/>
        <w:ind w:left="737"/>
        <w:jc w:val="both"/>
        <w:rPr>
          <w:rFonts w:ascii="Times New Roman" w:hAnsi="Times New Roman" w:cs="Times New Roman"/>
          <w:sz w:val="24"/>
          <w:szCs w:val="24"/>
        </w:rPr>
      </w:pPr>
      <w:r>
        <w:rPr>
          <w:rFonts w:ascii="Times New Roman" w:hAnsi="Times New Roman" w:cs="Times New Roman"/>
          <w:sz w:val="24"/>
          <w:szCs w:val="24"/>
        </w:rPr>
        <w:t>Up through that cloud-swabbed air, the horizon lightened</w:t>
      </w:r>
    </w:p>
    <w:p w:rsidR="00F83A28" w:rsidRDefault="00F83A28" w:rsidP="00F83A28">
      <w:pPr>
        <w:spacing w:after="0"/>
        <w:ind w:left="737"/>
        <w:jc w:val="both"/>
        <w:rPr>
          <w:rFonts w:ascii="Times New Roman" w:hAnsi="Times New Roman" w:cs="Times New Roman"/>
          <w:sz w:val="24"/>
          <w:szCs w:val="24"/>
        </w:rPr>
      </w:pPr>
      <w:r>
        <w:rPr>
          <w:rFonts w:ascii="Times New Roman" w:hAnsi="Times New Roman" w:cs="Times New Roman"/>
          <w:sz w:val="24"/>
          <w:szCs w:val="24"/>
        </w:rPr>
        <w:t>And the far ‘Lake of the Yew Tree’ gleamed.</w:t>
      </w:r>
      <w:r>
        <w:rPr>
          <w:rStyle w:val="EndnoteReference"/>
          <w:rFonts w:ascii="Times New Roman" w:hAnsi="Times New Roman" w:cs="Times New Roman"/>
          <w:sz w:val="24"/>
          <w:szCs w:val="24"/>
        </w:rPr>
        <w:endnoteReference w:id="26"/>
      </w:r>
    </w:p>
    <w:p w:rsidR="00F83A28" w:rsidRDefault="00F83A28" w:rsidP="00E222BF">
      <w:pPr>
        <w:spacing w:after="0"/>
        <w:jc w:val="both"/>
        <w:rPr>
          <w:rFonts w:ascii="Times New Roman" w:hAnsi="Times New Roman" w:cs="Times New Roman"/>
          <w:sz w:val="24"/>
          <w:szCs w:val="24"/>
        </w:rPr>
      </w:pPr>
    </w:p>
    <w:p w:rsidR="00B1294A" w:rsidRDefault="00583246" w:rsidP="00955D9F">
      <w:pPr>
        <w:spacing w:after="0"/>
        <w:jc w:val="both"/>
        <w:rPr>
          <w:rFonts w:ascii="Times New Roman" w:hAnsi="Times New Roman" w:cs="Times New Roman"/>
          <w:sz w:val="24"/>
          <w:szCs w:val="24"/>
        </w:rPr>
      </w:pPr>
      <w:r>
        <w:rPr>
          <w:rFonts w:ascii="Times New Roman" w:hAnsi="Times New Roman" w:cs="Times New Roman"/>
          <w:sz w:val="24"/>
          <w:szCs w:val="24"/>
        </w:rPr>
        <w:tab/>
      </w:r>
      <w:r w:rsidR="00F83A28">
        <w:rPr>
          <w:rFonts w:ascii="Times New Roman" w:hAnsi="Times New Roman" w:cs="Times New Roman"/>
          <w:sz w:val="24"/>
          <w:szCs w:val="24"/>
        </w:rPr>
        <w:t>In the poem’s next section</w:t>
      </w:r>
      <w:r w:rsidR="00955D9F">
        <w:rPr>
          <w:rFonts w:ascii="Times New Roman" w:hAnsi="Times New Roman" w:cs="Times New Roman"/>
          <w:sz w:val="24"/>
          <w:szCs w:val="24"/>
        </w:rPr>
        <w:t xml:space="preserve"> Heaney </w:t>
      </w:r>
      <w:r w:rsidR="00F83A28">
        <w:rPr>
          <w:rFonts w:ascii="Times New Roman" w:hAnsi="Times New Roman" w:cs="Times New Roman"/>
          <w:sz w:val="24"/>
          <w:szCs w:val="24"/>
        </w:rPr>
        <w:t xml:space="preserve">gives the place-name in its original Irish, </w:t>
      </w:r>
      <w:r w:rsidR="00F83A28">
        <w:rPr>
          <w:rFonts w:ascii="Times New Roman" w:hAnsi="Times New Roman" w:cs="Times New Roman"/>
          <w:i/>
          <w:sz w:val="24"/>
          <w:szCs w:val="24"/>
        </w:rPr>
        <w:t>Loch an Iubhair</w:t>
      </w:r>
      <w:r w:rsidR="00F83A28">
        <w:rPr>
          <w:rFonts w:ascii="Times New Roman" w:hAnsi="Times New Roman" w:cs="Times New Roman"/>
          <w:sz w:val="24"/>
          <w:szCs w:val="24"/>
        </w:rPr>
        <w:t xml:space="preserve">. The poem triangulates between the original Irish name, its translation, and its Anglicisation. </w:t>
      </w:r>
      <w:r w:rsidR="00955D9F">
        <w:rPr>
          <w:rFonts w:ascii="Times New Roman" w:hAnsi="Times New Roman" w:cs="Times New Roman"/>
          <w:sz w:val="24"/>
          <w:szCs w:val="24"/>
        </w:rPr>
        <w:t>Once again, movement between past and present happens along more than one axis: it is revealing that the return to the Gaelic past of the 1950s should be sealed with the Anglicizing of the poem’s title</w:t>
      </w:r>
      <w:r w:rsidR="004525C1">
        <w:rPr>
          <w:rFonts w:ascii="Times New Roman" w:hAnsi="Times New Roman" w:cs="Times New Roman"/>
          <w:sz w:val="24"/>
          <w:szCs w:val="24"/>
        </w:rPr>
        <w:t xml:space="preserve">, with the English and Irish elements pulling the poem in subtly different directions. </w:t>
      </w:r>
      <w:r w:rsidR="00955D9F">
        <w:rPr>
          <w:rFonts w:ascii="Times New Roman" w:hAnsi="Times New Roman" w:cs="Times New Roman"/>
          <w:sz w:val="24"/>
          <w:szCs w:val="24"/>
        </w:rPr>
        <w:t xml:space="preserve">In the following section, the poet negotiates the roads between present-day Co. Derry and Donegal, ‘unhomesick, unbelieving’ – no longer a believer in the Catholicism of his youth, and </w:t>
      </w:r>
      <w:r w:rsidR="00B1294A">
        <w:rPr>
          <w:rFonts w:ascii="Times New Roman" w:hAnsi="Times New Roman" w:cs="Times New Roman"/>
          <w:sz w:val="24"/>
          <w:szCs w:val="24"/>
        </w:rPr>
        <w:t xml:space="preserve">having </w:t>
      </w:r>
      <w:r w:rsidR="009F5C5B">
        <w:rPr>
          <w:rFonts w:ascii="Times New Roman" w:hAnsi="Times New Roman" w:cs="Times New Roman"/>
          <w:sz w:val="24"/>
          <w:szCs w:val="24"/>
        </w:rPr>
        <w:t xml:space="preserve">shed </w:t>
      </w:r>
      <w:r w:rsidR="00B1294A">
        <w:rPr>
          <w:rFonts w:ascii="Times New Roman" w:hAnsi="Times New Roman" w:cs="Times New Roman"/>
          <w:sz w:val="24"/>
          <w:szCs w:val="24"/>
        </w:rPr>
        <w:t>the innocence t</w:t>
      </w:r>
      <w:r w:rsidR="00955D9F">
        <w:rPr>
          <w:rFonts w:ascii="Times New Roman" w:hAnsi="Times New Roman" w:cs="Times New Roman"/>
          <w:sz w:val="24"/>
          <w:szCs w:val="24"/>
        </w:rPr>
        <w:t xml:space="preserve">hat made the distance between the two places so unbridgeable to his teenaged self. </w:t>
      </w:r>
      <w:r w:rsidR="00B1294A">
        <w:rPr>
          <w:rFonts w:ascii="Times New Roman" w:hAnsi="Times New Roman" w:cs="Times New Roman"/>
          <w:sz w:val="24"/>
          <w:szCs w:val="24"/>
        </w:rPr>
        <w:t>The wholeness he strives to capture now is universalising, including ‘Hannah Mhór’s turkey-chortle of Irish’ but also ‘the Greek word signifying /A world restored completely’.</w:t>
      </w:r>
      <w:r w:rsidR="00B1294A">
        <w:rPr>
          <w:rStyle w:val="EndnoteReference"/>
          <w:rFonts w:ascii="Times New Roman" w:hAnsi="Times New Roman" w:cs="Times New Roman"/>
          <w:sz w:val="24"/>
          <w:szCs w:val="24"/>
        </w:rPr>
        <w:endnoteReference w:id="27"/>
      </w:r>
      <w:r w:rsidR="00B1294A">
        <w:rPr>
          <w:rFonts w:ascii="Times New Roman" w:hAnsi="Times New Roman" w:cs="Times New Roman"/>
          <w:sz w:val="24"/>
          <w:szCs w:val="24"/>
        </w:rPr>
        <w:t xml:space="preserve"> This is Heaney at his most Wordsworthian: recording the loss of childhood innocence, but integrating the loss into a vision of a higher unity, one conditional on this loss and the perspective that only the passage of time affords.</w:t>
      </w:r>
    </w:p>
    <w:p w:rsidR="00B1294A" w:rsidRDefault="00B1294A" w:rsidP="00955D9F">
      <w:pPr>
        <w:spacing w:after="0"/>
        <w:jc w:val="both"/>
        <w:rPr>
          <w:rFonts w:ascii="Times New Roman" w:hAnsi="Times New Roman" w:cs="Times New Roman"/>
          <w:sz w:val="24"/>
          <w:szCs w:val="24"/>
        </w:rPr>
      </w:pPr>
    </w:p>
    <w:p w:rsidR="006A7FA8" w:rsidRDefault="00B1294A" w:rsidP="00D17C28">
      <w:pPr>
        <w:spacing w:after="0"/>
        <w:ind w:firstLine="720"/>
        <w:jc w:val="both"/>
        <w:rPr>
          <w:rFonts w:ascii="Times New Roman" w:hAnsi="Times New Roman" w:cs="Times New Roman"/>
          <w:sz w:val="24"/>
          <w:szCs w:val="24"/>
        </w:rPr>
      </w:pPr>
      <w:r>
        <w:rPr>
          <w:rFonts w:ascii="Times New Roman" w:hAnsi="Times New Roman" w:cs="Times New Roman"/>
          <w:sz w:val="24"/>
          <w:szCs w:val="24"/>
        </w:rPr>
        <w:t xml:space="preserve">‘Hermit Songs’, the third-last poem in </w:t>
      </w:r>
      <w:r>
        <w:rPr>
          <w:rFonts w:ascii="Times New Roman" w:hAnsi="Times New Roman" w:cs="Times New Roman"/>
          <w:i/>
          <w:sz w:val="24"/>
          <w:szCs w:val="24"/>
        </w:rPr>
        <w:t>Human Chain</w:t>
      </w:r>
      <w:r>
        <w:rPr>
          <w:rFonts w:ascii="Times New Roman" w:hAnsi="Times New Roman" w:cs="Times New Roman"/>
          <w:sz w:val="24"/>
          <w:szCs w:val="24"/>
        </w:rPr>
        <w:t xml:space="preserve">, offers one last variation on the bardic theme. A memory of covering school book with pieces of old cloth reminds the poet of vellum-bound illuminated manuscripts. The anecdote of St Columcille that follows </w:t>
      </w:r>
      <w:r w:rsidR="009F5C5B">
        <w:rPr>
          <w:rFonts w:ascii="Times New Roman" w:hAnsi="Times New Roman" w:cs="Times New Roman"/>
          <w:sz w:val="24"/>
          <w:szCs w:val="24"/>
        </w:rPr>
        <w:t xml:space="preserve">falls </w:t>
      </w:r>
      <w:r w:rsidR="009F5C5B">
        <w:rPr>
          <w:rFonts w:ascii="Times New Roman" w:hAnsi="Times New Roman" w:cs="Times New Roman"/>
          <w:sz w:val="24"/>
          <w:szCs w:val="24"/>
        </w:rPr>
        <w:lastRenderedPageBreak/>
        <w:t>squarely into the genre of sententious advice received from wiser old men</w:t>
      </w:r>
      <w:r w:rsidR="00F217E1">
        <w:rPr>
          <w:rFonts w:ascii="Times New Roman" w:hAnsi="Times New Roman" w:cs="Times New Roman"/>
          <w:sz w:val="24"/>
          <w:szCs w:val="24"/>
        </w:rPr>
        <w:t xml:space="preserve">, </w:t>
      </w:r>
      <w:r w:rsidR="009F5C5B">
        <w:rPr>
          <w:rFonts w:ascii="Times New Roman" w:hAnsi="Times New Roman" w:cs="Times New Roman"/>
          <w:sz w:val="24"/>
          <w:szCs w:val="24"/>
        </w:rPr>
        <w:t>a genre in which Heaney’s work is already richly stocked. Colmcille’s wisdom is not confined to the monastic c</w:t>
      </w:r>
      <w:r w:rsidR="002358EC">
        <w:rPr>
          <w:rFonts w:ascii="Times New Roman" w:hAnsi="Times New Roman" w:cs="Times New Roman"/>
          <w:sz w:val="24"/>
          <w:szCs w:val="24"/>
        </w:rPr>
        <w:t xml:space="preserve">ell, </w:t>
      </w:r>
      <w:r w:rsidR="009F5C5B">
        <w:rPr>
          <w:rFonts w:ascii="Times New Roman" w:hAnsi="Times New Roman" w:cs="Times New Roman"/>
          <w:sz w:val="24"/>
          <w:szCs w:val="24"/>
        </w:rPr>
        <w:t xml:space="preserve">as his psalter or </w:t>
      </w:r>
      <w:r w:rsidR="009F5C5B">
        <w:rPr>
          <w:rFonts w:ascii="Times New Roman" w:hAnsi="Times New Roman" w:cs="Times New Roman"/>
          <w:i/>
          <w:sz w:val="24"/>
          <w:szCs w:val="24"/>
        </w:rPr>
        <w:t>cathach</w:t>
      </w:r>
      <w:r w:rsidR="009F5C5B">
        <w:rPr>
          <w:rFonts w:ascii="Times New Roman" w:hAnsi="Times New Roman" w:cs="Times New Roman"/>
          <w:sz w:val="24"/>
          <w:szCs w:val="24"/>
        </w:rPr>
        <w:t xml:space="preserve"> (‘Meaning “battler”, meaning victory’) was carried into battle by the O’Donnell cla</w:t>
      </w:r>
      <w:r w:rsidR="004A6653">
        <w:rPr>
          <w:rFonts w:ascii="Times New Roman" w:hAnsi="Times New Roman" w:cs="Times New Roman"/>
          <w:sz w:val="24"/>
          <w:szCs w:val="24"/>
        </w:rPr>
        <w:t>n of Donegal, while in 561AD Colmcille fought a bloody battle with St Finnian over the former’s refusal to return a borrowed psalter. The quill and the sword are both weapons, in their different ways. Heaney returns to the image of ink, which abets the capture of experience while remaining part of a ‘running stream’ and ‘flow’.</w:t>
      </w:r>
      <w:r w:rsidR="00F217E1">
        <w:rPr>
          <w:rFonts w:ascii="Times New Roman" w:hAnsi="Times New Roman" w:cs="Times New Roman"/>
          <w:sz w:val="24"/>
          <w:szCs w:val="24"/>
        </w:rPr>
        <w:t xml:space="preserve"> Colmcille describes a loudmouthed person as a spiller of ink: ‘</w:t>
      </w:r>
      <w:r w:rsidR="00F217E1" w:rsidRPr="00F217E1">
        <w:rPr>
          <w:rFonts w:ascii="Times New Roman" w:hAnsi="Times New Roman" w:cs="Times New Roman"/>
          <w:i/>
          <w:sz w:val="24"/>
          <w:szCs w:val="24"/>
        </w:rPr>
        <w:t>His toe with catch and overturn /My little inkhorn, spill my ink</w:t>
      </w:r>
      <w:r w:rsidR="00F217E1">
        <w:rPr>
          <w:rFonts w:ascii="Times New Roman" w:hAnsi="Times New Roman" w:cs="Times New Roman"/>
          <w:sz w:val="24"/>
          <w:szCs w:val="24"/>
        </w:rPr>
        <w:t>’.</w:t>
      </w:r>
      <w:r w:rsidR="00F217E1">
        <w:rPr>
          <w:rStyle w:val="EndnoteReference"/>
          <w:rFonts w:ascii="Times New Roman" w:hAnsi="Times New Roman" w:cs="Times New Roman"/>
          <w:sz w:val="24"/>
          <w:szCs w:val="24"/>
        </w:rPr>
        <w:endnoteReference w:id="28"/>
      </w:r>
      <w:r w:rsidR="00E16D2B">
        <w:rPr>
          <w:rFonts w:ascii="Times New Roman" w:hAnsi="Times New Roman" w:cs="Times New Roman"/>
          <w:sz w:val="24"/>
          <w:szCs w:val="24"/>
        </w:rPr>
        <w:t xml:space="preserve"> Heaney sides with</w:t>
      </w:r>
      <w:r w:rsidR="006C4DE3">
        <w:rPr>
          <w:rFonts w:ascii="Times New Roman" w:hAnsi="Times New Roman" w:cs="Times New Roman"/>
          <w:sz w:val="24"/>
          <w:szCs w:val="24"/>
        </w:rPr>
        <w:t xml:space="preserve"> </w:t>
      </w:r>
      <w:r w:rsidR="00E16D2B">
        <w:rPr>
          <w:rFonts w:ascii="Times New Roman" w:hAnsi="Times New Roman" w:cs="Times New Roman"/>
          <w:sz w:val="24"/>
          <w:szCs w:val="24"/>
        </w:rPr>
        <w:t xml:space="preserve">‘steady-handedness maintained /In books against its vanishing’, but like Yeats in ‘Easter, 1916’ knows that the stone of permanence is no substitute for the living stream. </w:t>
      </w:r>
      <w:r w:rsidR="006C4DE3">
        <w:rPr>
          <w:rFonts w:ascii="Times New Roman" w:hAnsi="Times New Roman" w:cs="Times New Roman"/>
          <w:sz w:val="24"/>
          <w:szCs w:val="24"/>
        </w:rPr>
        <w:t xml:space="preserve">Yeats’s great poem ends in the present tense, transforming the sacrifice of the dead rebels into a messianic now, </w:t>
      </w:r>
      <w:r w:rsidR="009D362A">
        <w:rPr>
          <w:rFonts w:ascii="Times New Roman" w:hAnsi="Times New Roman" w:cs="Times New Roman"/>
          <w:sz w:val="24"/>
          <w:szCs w:val="24"/>
        </w:rPr>
        <w:t xml:space="preserve">yet </w:t>
      </w:r>
      <w:r w:rsidR="006C4DE3">
        <w:rPr>
          <w:rFonts w:ascii="Times New Roman" w:hAnsi="Times New Roman" w:cs="Times New Roman"/>
          <w:sz w:val="24"/>
          <w:szCs w:val="24"/>
        </w:rPr>
        <w:t xml:space="preserve">‘Hermit Songs’ prefers to end with the capture of experience in written form (‘The cured hides. The much tried pens.’) </w:t>
      </w:r>
      <w:r w:rsidR="009D362A">
        <w:rPr>
          <w:rFonts w:ascii="Times New Roman" w:hAnsi="Times New Roman" w:cs="Times New Roman"/>
          <w:sz w:val="24"/>
          <w:szCs w:val="24"/>
        </w:rPr>
        <w:t xml:space="preserve">Images of air and flight abound in later Heaney, and the collection ends three poems later with a kite blowing in the wind. </w:t>
      </w:r>
      <w:r w:rsidR="00FE091C">
        <w:rPr>
          <w:rFonts w:ascii="Times New Roman" w:hAnsi="Times New Roman" w:cs="Times New Roman"/>
          <w:sz w:val="24"/>
          <w:szCs w:val="24"/>
        </w:rPr>
        <w:t xml:space="preserve">In one last twist to the diachronic narrative of origins and destinations, earliest (Gaelic) time assumes the form of the written word while the here and now </w:t>
      </w:r>
      <w:r w:rsidR="002358EC">
        <w:rPr>
          <w:rFonts w:ascii="Times New Roman" w:hAnsi="Times New Roman" w:cs="Times New Roman"/>
          <w:sz w:val="24"/>
          <w:szCs w:val="24"/>
        </w:rPr>
        <w:t>is represented by the innocence of a child.</w:t>
      </w:r>
      <w:r w:rsidR="00D17C28">
        <w:rPr>
          <w:rFonts w:ascii="Times New Roman" w:hAnsi="Times New Roman" w:cs="Times New Roman"/>
          <w:sz w:val="24"/>
          <w:szCs w:val="24"/>
        </w:rPr>
        <w:t xml:space="preserve"> Everything in the world exists to end up in a book, Mallarmé believed, but by inverting this to place writing at the condition of origin, he makes the</w:t>
      </w:r>
      <w:r w:rsidR="004525C1">
        <w:rPr>
          <w:rFonts w:ascii="Times New Roman" w:hAnsi="Times New Roman" w:cs="Times New Roman"/>
          <w:sz w:val="24"/>
          <w:szCs w:val="24"/>
        </w:rPr>
        <w:t xml:space="preserve"> </w:t>
      </w:r>
      <w:r w:rsidR="00D17C28">
        <w:rPr>
          <w:rFonts w:ascii="Times New Roman" w:hAnsi="Times New Roman" w:cs="Times New Roman"/>
          <w:sz w:val="24"/>
          <w:szCs w:val="24"/>
        </w:rPr>
        <w:t xml:space="preserve">past new.  </w:t>
      </w:r>
    </w:p>
    <w:p w:rsidR="002358EC" w:rsidRDefault="002358EC" w:rsidP="00F217E1">
      <w:pPr>
        <w:spacing w:after="0"/>
        <w:ind w:firstLine="720"/>
        <w:jc w:val="both"/>
        <w:rPr>
          <w:rFonts w:ascii="Times New Roman" w:hAnsi="Times New Roman" w:cs="Times New Roman"/>
          <w:sz w:val="24"/>
          <w:szCs w:val="24"/>
        </w:rPr>
      </w:pPr>
    </w:p>
    <w:p w:rsidR="00B32235" w:rsidRPr="003F77C7" w:rsidRDefault="002358EC" w:rsidP="002358EC">
      <w:pPr>
        <w:spacing w:after="0"/>
        <w:ind w:firstLine="720"/>
        <w:jc w:val="both"/>
        <w:rPr>
          <w:rFonts w:ascii="Times New Roman" w:hAnsi="Times New Roman" w:cs="Times New Roman"/>
          <w:sz w:val="24"/>
          <w:szCs w:val="24"/>
        </w:rPr>
      </w:pPr>
      <w:r>
        <w:rPr>
          <w:rFonts w:ascii="Times New Roman" w:hAnsi="Times New Roman" w:cs="Times New Roman"/>
          <w:sz w:val="24"/>
          <w:szCs w:val="24"/>
        </w:rPr>
        <w:t>In d</w:t>
      </w:r>
      <w:r w:rsidR="00B52489">
        <w:rPr>
          <w:rFonts w:ascii="Times New Roman" w:hAnsi="Times New Roman" w:cs="Times New Roman"/>
          <w:sz w:val="24"/>
          <w:szCs w:val="24"/>
        </w:rPr>
        <w:t xml:space="preserve">iagnosing </w:t>
      </w:r>
      <w:r w:rsidR="00B32235">
        <w:rPr>
          <w:rFonts w:ascii="Times New Roman" w:hAnsi="Times New Roman" w:cs="Times New Roman"/>
          <w:sz w:val="24"/>
          <w:szCs w:val="24"/>
        </w:rPr>
        <w:t>a difference</w:t>
      </w:r>
      <w:r w:rsidR="00B52489">
        <w:rPr>
          <w:rFonts w:ascii="Times New Roman" w:hAnsi="Times New Roman" w:cs="Times New Roman"/>
          <w:sz w:val="24"/>
          <w:szCs w:val="24"/>
        </w:rPr>
        <w:t xml:space="preserve"> </w:t>
      </w:r>
      <w:r w:rsidR="00B32235">
        <w:rPr>
          <w:rFonts w:ascii="Times New Roman" w:hAnsi="Times New Roman" w:cs="Times New Roman"/>
          <w:sz w:val="24"/>
          <w:szCs w:val="24"/>
        </w:rPr>
        <w:t>between</w:t>
      </w:r>
      <w:r w:rsidR="008D2550">
        <w:rPr>
          <w:rFonts w:ascii="Times New Roman" w:hAnsi="Times New Roman" w:cs="Times New Roman"/>
          <w:sz w:val="24"/>
          <w:szCs w:val="24"/>
        </w:rPr>
        <w:t xml:space="preserve"> Seán</w:t>
      </w:r>
      <w:r w:rsidR="00B32235">
        <w:rPr>
          <w:rFonts w:ascii="Times New Roman" w:hAnsi="Times New Roman" w:cs="Times New Roman"/>
          <w:sz w:val="24"/>
          <w:szCs w:val="24"/>
        </w:rPr>
        <w:t xml:space="preserve"> Ó Ríordáin</w:t>
      </w:r>
      <w:r w:rsidR="009C202E">
        <w:rPr>
          <w:rFonts w:ascii="Times New Roman" w:hAnsi="Times New Roman" w:cs="Times New Roman"/>
          <w:sz w:val="24"/>
          <w:szCs w:val="24"/>
        </w:rPr>
        <w:t xml:space="preserve"> and Heaney</w:t>
      </w:r>
      <w:r w:rsidR="00B32235">
        <w:rPr>
          <w:rFonts w:ascii="Times New Roman" w:hAnsi="Times New Roman" w:cs="Times New Roman"/>
          <w:sz w:val="24"/>
          <w:szCs w:val="24"/>
        </w:rPr>
        <w:t>,</w:t>
      </w:r>
      <w:r w:rsidR="00E222BF">
        <w:rPr>
          <w:rFonts w:ascii="Times New Roman" w:hAnsi="Times New Roman" w:cs="Times New Roman"/>
          <w:sz w:val="24"/>
          <w:szCs w:val="24"/>
        </w:rPr>
        <w:t xml:space="preserve"> I suggested </w:t>
      </w:r>
      <w:r w:rsidR="009C202E">
        <w:rPr>
          <w:rFonts w:ascii="Times New Roman" w:hAnsi="Times New Roman" w:cs="Times New Roman"/>
          <w:sz w:val="24"/>
          <w:szCs w:val="24"/>
        </w:rPr>
        <w:t>the role of linguistic doubleness in their poetic</w:t>
      </w:r>
      <w:r w:rsidR="00E222BF">
        <w:rPr>
          <w:rFonts w:ascii="Times New Roman" w:hAnsi="Times New Roman" w:cs="Times New Roman"/>
          <w:sz w:val="24"/>
          <w:szCs w:val="24"/>
        </w:rPr>
        <w:t>s</w:t>
      </w:r>
      <w:r w:rsidR="0035736E">
        <w:rPr>
          <w:rFonts w:ascii="Times New Roman" w:hAnsi="Times New Roman" w:cs="Times New Roman"/>
          <w:sz w:val="24"/>
          <w:szCs w:val="24"/>
        </w:rPr>
        <w:t xml:space="preserve"> </w:t>
      </w:r>
      <w:r w:rsidR="00E222BF">
        <w:rPr>
          <w:rFonts w:ascii="Times New Roman" w:hAnsi="Times New Roman" w:cs="Times New Roman"/>
          <w:sz w:val="24"/>
          <w:szCs w:val="24"/>
        </w:rPr>
        <w:t>and the risk for the Anglophone writer of this doubleness descending into a mere thematic device</w:t>
      </w:r>
      <w:r w:rsidR="00D17C28">
        <w:rPr>
          <w:rFonts w:ascii="Times New Roman" w:hAnsi="Times New Roman" w:cs="Times New Roman"/>
          <w:sz w:val="24"/>
          <w:szCs w:val="24"/>
        </w:rPr>
        <w:t xml:space="preserve">. </w:t>
      </w:r>
      <w:r w:rsidR="00B32235">
        <w:rPr>
          <w:rFonts w:ascii="Times New Roman" w:hAnsi="Times New Roman" w:cs="Times New Roman"/>
          <w:sz w:val="24"/>
          <w:szCs w:val="24"/>
        </w:rPr>
        <w:t>If</w:t>
      </w:r>
      <w:r w:rsidR="00E222BF">
        <w:rPr>
          <w:rFonts w:ascii="Times New Roman" w:hAnsi="Times New Roman" w:cs="Times New Roman"/>
          <w:sz w:val="24"/>
          <w:szCs w:val="24"/>
        </w:rPr>
        <w:t xml:space="preserve"> </w:t>
      </w:r>
      <w:r w:rsidR="00B32235">
        <w:rPr>
          <w:rFonts w:ascii="Times New Roman" w:hAnsi="Times New Roman" w:cs="Times New Roman"/>
          <w:sz w:val="24"/>
          <w:szCs w:val="24"/>
        </w:rPr>
        <w:t xml:space="preserve">Heaney’s work could benefit from </w:t>
      </w:r>
      <w:r w:rsidR="00E222BF">
        <w:rPr>
          <w:rFonts w:ascii="Times New Roman" w:hAnsi="Times New Roman" w:cs="Times New Roman"/>
          <w:sz w:val="24"/>
          <w:szCs w:val="24"/>
        </w:rPr>
        <w:t xml:space="preserve">the radical </w:t>
      </w:r>
      <w:r w:rsidR="00647004">
        <w:rPr>
          <w:rFonts w:ascii="Times New Roman" w:hAnsi="Times New Roman" w:cs="Times New Roman"/>
          <w:sz w:val="24"/>
          <w:szCs w:val="24"/>
        </w:rPr>
        <w:t xml:space="preserve">decentring provided by such doubleness, </w:t>
      </w:r>
      <w:r w:rsidR="00B32235">
        <w:rPr>
          <w:rFonts w:ascii="Times New Roman" w:hAnsi="Times New Roman" w:cs="Times New Roman"/>
          <w:sz w:val="24"/>
          <w:szCs w:val="24"/>
        </w:rPr>
        <w:t xml:space="preserve">the elegiac cast of these late poems provides it in generous quantities. What provides it </w:t>
      </w:r>
      <w:r>
        <w:rPr>
          <w:rFonts w:ascii="Times New Roman" w:hAnsi="Times New Roman" w:cs="Times New Roman"/>
          <w:sz w:val="24"/>
          <w:szCs w:val="24"/>
        </w:rPr>
        <w:t>most for</w:t>
      </w:r>
      <w:r w:rsidR="00647004">
        <w:rPr>
          <w:rFonts w:ascii="Times New Roman" w:hAnsi="Times New Roman" w:cs="Times New Roman"/>
          <w:sz w:val="24"/>
          <w:szCs w:val="24"/>
        </w:rPr>
        <w:t xml:space="preserve">cefully </w:t>
      </w:r>
      <w:r w:rsidR="00B32235">
        <w:rPr>
          <w:rFonts w:ascii="Times New Roman" w:hAnsi="Times New Roman" w:cs="Times New Roman"/>
          <w:sz w:val="24"/>
          <w:szCs w:val="24"/>
        </w:rPr>
        <w:t xml:space="preserve">is the shadow not just of one language behind another, but of death. </w:t>
      </w:r>
      <w:r w:rsidR="00D17C28">
        <w:rPr>
          <w:rFonts w:ascii="Times New Roman" w:hAnsi="Times New Roman" w:cs="Times New Roman"/>
          <w:sz w:val="24"/>
          <w:szCs w:val="24"/>
        </w:rPr>
        <w:t xml:space="preserve">In ‘“Lick the Pencil”’, the third-last poem in </w:t>
      </w:r>
      <w:r w:rsidR="00D17C28">
        <w:rPr>
          <w:rFonts w:ascii="Times New Roman" w:hAnsi="Times New Roman" w:cs="Times New Roman"/>
          <w:i/>
          <w:sz w:val="24"/>
          <w:szCs w:val="24"/>
        </w:rPr>
        <w:t>Human Chain</w:t>
      </w:r>
      <w:r w:rsidR="00D17C28">
        <w:rPr>
          <w:rFonts w:ascii="Times New Roman" w:hAnsi="Times New Roman" w:cs="Times New Roman"/>
          <w:sz w:val="24"/>
          <w:szCs w:val="24"/>
        </w:rPr>
        <w:t>, imag</w:t>
      </w:r>
      <w:r w:rsidR="0035736E">
        <w:rPr>
          <w:rFonts w:ascii="Times New Roman" w:hAnsi="Times New Roman" w:cs="Times New Roman"/>
          <w:sz w:val="24"/>
          <w:szCs w:val="24"/>
        </w:rPr>
        <w:t>es of writing are again awarded a primary rather than secondary role, when the colours of a pencil are compared to the ink-stains on Colmcille’s monastic habit ‘the day he died.’</w:t>
      </w:r>
      <w:r w:rsidR="0035736E">
        <w:rPr>
          <w:rStyle w:val="EndnoteReference"/>
          <w:rFonts w:ascii="Times New Roman" w:hAnsi="Times New Roman" w:cs="Times New Roman"/>
          <w:sz w:val="24"/>
          <w:szCs w:val="24"/>
        </w:rPr>
        <w:endnoteReference w:id="29"/>
      </w:r>
      <w:r w:rsidR="0035736E">
        <w:rPr>
          <w:rFonts w:ascii="Times New Roman" w:hAnsi="Times New Roman" w:cs="Times New Roman"/>
          <w:sz w:val="24"/>
          <w:szCs w:val="24"/>
        </w:rPr>
        <w:t xml:space="preserve"> Writing is intimately inscribed at the moment of death. </w:t>
      </w:r>
      <w:r w:rsidR="00B32235">
        <w:rPr>
          <w:rFonts w:ascii="Times New Roman" w:hAnsi="Times New Roman" w:cs="Times New Roman"/>
          <w:sz w:val="24"/>
          <w:szCs w:val="24"/>
        </w:rPr>
        <w:t xml:space="preserve">As deaths go, however, this is a highly vivifying example. There is life in these old </w:t>
      </w:r>
      <w:r w:rsidR="0035736E">
        <w:rPr>
          <w:rFonts w:ascii="Times New Roman" w:hAnsi="Times New Roman" w:cs="Times New Roman"/>
          <w:sz w:val="24"/>
          <w:szCs w:val="24"/>
        </w:rPr>
        <w:t xml:space="preserve">Gaelic </w:t>
      </w:r>
      <w:r w:rsidR="002E6119">
        <w:rPr>
          <w:rFonts w:ascii="Times New Roman" w:hAnsi="Times New Roman" w:cs="Times New Roman"/>
          <w:sz w:val="24"/>
          <w:szCs w:val="24"/>
        </w:rPr>
        <w:t xml:space="preserve">shades yet, the flow of its </w:t>
      </w:r>
      <w:r w:rsidR="00B32235">
        <w:rPr>
          <w:rFonts w:ascii="Times New Roman" w:hAnsi="Times New Roman" w:cs="Times New Roman"/>
          <w:sz w:val="24"/>
          <w:szCs w:val="24"/>
        </w:rPr>
        <w:t>living stream</w:t>
      </w:r>
      <w:r w:rsidR="002E6119">
        <w:rPr>
          <w:rFonts w:ascii="Times New Roman" w:hAnsi="Times New Roman" w:cs="Times New Roman"/>
          <w:sz w:val="24"/>
          <w:szCs w:val="24"/>
        </w:rPr>
        <w:t xml:space="preserve"> detectible </w:t>
      </w:r>
      <w:r w:rsidR="00B32235">
        <w:rPr>
          <w:rFonts w:ascii="Times New Roman" w:hAnsi="Times New Roman" w:cs="Times New Roman"/>
          <w:sz w:val="24"/>
          <w:szCs w:val="24"/>
        </w:rPr>
        <w:t xml:space="preserve">behind the English </w:t>
      </w:r>
      <w:r w:rsidR="002E6119">
        <w:rPr>
          <w:rFonts w:ascii="Times New Roman" w:hAnsi="Times New Roman" w:cs="Times New Roman"/>
          <w:sz w:val="24"/>
          <w:szCs w:val="24"/>
        </w:rPr>
        <w:t xml:space="preserve">and </w:t>
      </w:r>
      <w:r w:rsidR="00B32235">
        <w:rPr>
          <w:rFonts w:ascii="Times New Roman" w:hAnsi="Times New Roman" w:cs="Times New Roman"/>
          <w:sz w:val="24"/>
          <w:szCs w:val="24"/>
        </w:rPr>
        <w:t xml:space="preserve">still ‘fit for what comes’. </w:t>
      </w:r>
    </w:p>
    <w:p w:rsidR="00B32235" w:rsidRPr="003F77C7" w:rsidRDefault="00B32235" w:rsidP="00B32235">
      <w:pPr>
        <w:rPr>
          <w:rFonts w:ascii="Times New Roman" w:hAnsi="Times New Roman" w:cs="Times New Roman"/>
          <w:sz w:val="24"/>
          <w:szCs w:val="24"/>
        </w:rPr>
      </w:pPr>
      <w:r>
        <w:rPr>
          <w:rFonts w:ascii="Times New Roman" w:hAnsi="Times New Roman" w:cs="Times New Roman"/>
          <w:sz w:val="24"/>
          <w:szCs w:val="24"/>
        </w:rPr>
        <w:br w:type="page"/>
      </w:r>
    </w:p>
    <w:p w:rsidR="00B32235" w:rsidRDefault="00B32235" w:rsidP="00B32235">
      <w:pPr>
        <w:spacing w:after="0"/>
        <w:jc w:val="both"/>
        <w:rPr>
          <w:rFonts w:ascii="Times New Roman" w:hAnsi="Times New Roman" w:cs="Times New Roman"/>
          <w:sz w:val="24"/>
          <w:szCs w:val="24"/>
        </w:rPr>
      </w:pPr>
    </w:p>
    <w:p w:rsidR="00B32235" w:rsidRPr="003F77C7" w:rsidRDefault="00B32235" w:rsidP="00B32235">
      <w:pPr>
        <w:spacing w:after="0"/>
        <w:jc w:val="both"/>
        <w:rPr>
          <w:rStyle w:val="st"/>
          <w:rFonts w:ascii="Times New Roman" w:hAnsi="Times New Roman" w:cs="Times New Roman"/>
          <w:sz w:val="24"/>
          <w:szCs w:val="24"/>
        </w:rPr>
      </w:pPr>
    </w:p>
    <w:p w:rsidR="00B32235" w:rsidRPr="003F77C7" w:rsidRDefault="00B32235" w:rsidP="00B32235">
      <w:pPr>
        <w:spacing w:after="0"/>
        <w:jc w:val="both"/>
        <w:rPr>
          <w:rFonts w:ascii="Times New Roman" w:hAnsi="Times New Roman" w:cs="Times New Roman"/>
          <w:sz w:val="24"/>
          <w:szCs w:val="24"/>
        </w:rPr>
      </w:pPr>
      <w:r w:rsidRPr="003F77C7">
        <w:rPr>
          <w:rStyle w:val="st"/>
          <w:rFonts w:ascii="Times New Roman" w:hAnsi="Times New Roman" w:cs="Times New Roman"/>
          <w:sz w:val="24"/>
          <w:szCs w:val="24"/>
        </w:rPr>
        <w:tab/>
      </w:r>
    </w:p>
    <w:p w:rsidR="00B32235" w:rsidRPr="003F77C7" w:rsidRDefault="00B32235" w:rsidP="00B32235">
      <w:pPr>
        <w:spacing w:after="0"/>
        <w:jc w:val="both"/>
        <w:rPr>
          <w:rFonts w:ascii="Times New Roman" w:hAnsi="Times New Roman" w:cs="Times New Roman"/>
          <w:sz w:val="24"/>
          <w:szCs w:val="24"/>
        </w:rPr>
      </w:pPr>
      <w:r w:rsidRPr="003F77C7">
        <w:rPr>
          <w:rFonts w:ascii="Times New Roman" w:hAnsi="Times New Roman" w:cs="Times New Roman"/>
          <w:sz w:val="24"/>
          <w:szCs w:val="24"/>
        </w:rPr>
        <w:t xml:space="preserve"> </w:t>
      </w:r>
    </w:p>
    <w:p w:rsidR="00CC53D6" w:rsidRDefault="00CC53D6"/>
    <w:sectPr w:rsidR="00CC53D6" w:rsidSect="002673BF">
      <w:headerReference w:type="even" r:id="rId7"/>
      <w:headerReference w:type="default" r:id="rId8"/>
      <w:footerReference w:type="even" r:id="rId9"/>
      <w:footerReference w:type="default" r:id="rId10"/>
      <w:headerReference w:type="first" r:id="rId11"/>
      <w:footerReference w:type="first" r:id="rId12"/>
      <w:endnotePr>
        <w:numFmt w:val="decimal"/>
      </w:endnotePr>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5485B" w:rsidRDefault="00E5485B" w:rsidP="00B32235">
      <w:pPr>
        <w:spacing w:after="0" w:line="240" w:lineRule="auto"/>
      </w:pPr>
      <w:r>
        <w:separator/>
      </w:r>
    </w:p>
  </w:endnote>
  <w:endnote w:type="continuationSeparator" w:id="0">
    <w:p w:rsidR="00E5485B" w:rsidRDefault="00E5485B" w:rsidP="00B32235">
      <w:pPr>
        <w:spacing w:after="0" w:line="240" w:lineRule="auto"/>
      </w:pPr>
      <w:r>
        <w:continuationSeparator/>
      </w:r>
    </w:p>
  </w:endnote>
  <w:endnote w:id="1">
    <w:p w:rsidR="007A0A2E" w:rsidRDefault="007A0A2E">
      <w:pPr>
        <w:pStyle w:val="EndnoteText"/>
      </w:pPr>
      <w:r>
        <w:rPr>
          <w:rStyle w:val="EndnoteReference"/>
        </w:rPr>
        <w:endnoteRef/>
      </w:r>
      <w:r>
        <w:t xml:space="preserve"> </w:t>
      </w:r>
      <w:r w:rsidRPr="007A0A2E">
        <w:rPr>
          <w:rFonts w:ascii="Times New Roman" w:hAnsi="Times New Roman" w:cs="Times New Roman"/>
        </w:rPr>
        <w:t>‘Response to Barra Ó Seaghdha from Justin Quinn’,</w:t>
      </w:r>
      <w:r w:rsidRPr="007A0A2E">
        <w:rPr>
          <w:rFonts w:ascii="Times New Roman" w:hAnsi="Times New Roman" w:cs="Times New Roman"/>
          <w:i/>
        </w:rPr>
        <w:t xml:space="preserve"> Dublin Review of Books Blog</w:t>
      </w:r>
      <w:r>
        <w:rPr>
          <w:rFonts w:ascii="Times New Roman" w:hAnsi="Times New Roman" w:cs="Times New Roman"/>
        </w:rPr>
        <w:t xml:space="preserve">, 16 July 2008. </w:t>
      </w:r>
      <w:r w:rsidRPr="007A0A2E">
        <w:rPr>
          <w:rFonts w:ascii="Times New Roman" w:hAnsi="Times New Roman" w:cs="Times New Roman"/>
        </w:rPr>
        <w:t>Accessed online: https://thedrb.wordpress.com/2008/07/16/response-to-barra-o-seaghdha-from-justin-quinn/</w:t>
      </w:r>
    </w:p>
  </w:endnote>
  <w:endnote w:id="2">
    <w:p w:rsidR="00DC7C59" w:rsidRPr="00DC7C59" w:rsidRDefault="00DC7C59">
      <w:pPr>
        <w:pStyle w:val="EndnoteText"/>
      </w:pPr>
      <w:r>
        <w:rPr>
          <w:rStyle w:val="EndnoteReference"/>
        </w:rPr>
        <w:endnoteRef/>
      </w:r>
      <w:r w:rsidRPr="00DC7C59">
        <w:rPr>
          <w:rFonts w:ascii="Times New Roman" w:hAnsi="Times New Roman" w:cs="Times New Roman"/>
        </w:rPr>
        <w:t xml:space="preserve"> Biddy Jenkinson, ‘Letter to the Editor’, </w:t>
      </w:r>
      <w:r w:rsidRPr="00DC7C59">
        <w:rPr>
          <w:rFonts w:ascii="Times New Roman" w:hAnsi="Times New Roman" w:cs="Times New Roman"/>
          <w:i/>
        </w:rPr>
        <w:t>Irish University Review</w:t>
      </w:r>
      <w:r w:rsidRPr="00DC7C59">
        <w:rPr>
          <w:rFonts w:ascii="Times New Roman" w:hAnsi="Times New Roman" w:cs="Times New Roman"/>
        </w:rPr>
        <w:t xml:space="preserve"> vol. 4 no. 2 (Spring/Summer 1991), 34.</w:t>
      </w:r>
    </w:p>
  </w:endnote>
  <w:endnote w:id="3">
    <w:p w:rsidR="00DC7C59" w:rsidRDefault="00DC7C59">
      <w:pPr>
        <w:pStyle w:val="EndnoteText"/>
      </w:pPr>
      <w:r>
        <w:rPr>
          <w:rStyle w:val="EndnoteReference"/>
        </w:rPr>
        <w:endnoteRef/>
      </w:r>
      <w:r>
        <w:t xml:space="preserve"> </w:t>
      </w:r>
      <w:r w:rsidRPr="00DC7C59">
        <w:rPr>
          <w:rFonts w:ascii="Times New Roman" w:hAnsi="Times New Roman" w:cs="Times New Roman"/>
        </w:rPr>
        <w:t xml:space="preserve">David Wheatley, ‘On the Trembling Margin’. Accessed online: </w:t>
      </w:r>
      <w:hyperlink r:id="rId1" w:history="1">
        <w:r w:rsidRPr="00DC7C59">
          <w:rPr>
            <w:rStyle w:val="Hyperlink"/>
            <w:rFonts w:ascii="Times New Roman" w:hAnsi="Times New Roman" w:cs="Times New Roman"/>
          </w:rPr>
          <w:t>http://georgiasam.blogspot.co.uk/2009/11/on-trembling-margin.html</w:t>
        </w:r>
      </w:hyperlink>
      <w:r w:rsidRPr="00DC7C59">
        <w:rPr>
          <w:rFonts w:ascii="Times New Roman" w:hAnsi="Times New Roman" w:cs="Times New Roman"/>
        </w:rPr>
        <w:t xml:space="preserve"> </w:t>
      </w:r>
    </w:p>
  </w:endnote>
  <w:endnote w:id="4">
    <w:p w:rsidR="00DB292F" w:rsidRDefault="00DB292F">
      <w:pPr>
        <w:pStyle w:val="EndnoteText"/>
      </w:pPr>
      <w:r>
        <w:rPr>
          <w:rStyle w:val="EndnoteReference"/>
        </w:rPr>
        <w:endnoteRef/>
      </w:r>
      <w:r>
        <w:t xml:space="preserve"> </w:t>
      </w:r>
      <w:r w:rsidRPr="00DB292F">
        <w:rPr>
          <w:rFonts w:ascii="Times New Roman" w:hAnsi="Times New Roman" w:cs="Times New Roman"/>
        </w:rPr>
        <w:t xml:space="preserve">Seán </w:t>
      </w:r>
      <w:r w:rsidRPr="00DB292F">
        <w:rPr>
          <w:rFonts w:ascii="Times New Roman" w:eastAsia="Times New Roman" w:hAnsi="Times New Roman" w:cs="Times New Roman"/>
          <w:lang w:eastAsia="en-GB"/>
        </w:rPr>
        <w:t xml:space="preserve">Ó Ríordáin, </w:t>
      </w:r>
      <w:r w:rsidRPr="00DB292F">
        <w:rPr>
          <w:rFonts w:ascii="Times New Roman" w:eastAsia="Times New Roman" w:hAnsi="Times New Roman" w:cs="Times New Roman"/>
          <w:i/>
          <w:lang w:eastAsia="en-GB"/>
        </w:rPr>
        <w:t xml:space="preserve">Selected Poems/Rogha Dánta </w:t>
      </w:r>
      <w:r w:rsidRPr="00DB292F">
        <w:rPr>
          <w:rFonts w:ascii="Times New Roman" w:eastAsia="Times New Roman" w:hAnsi="Times New Roman" w:cs="Times New Roman"/>
          <w:lang w:eastAsia="en-GB"/>
        </w:rPr>
        <w:t>(ed. Frank Sewell, New Haven: Yale University Press, 2014), 144-5.</w:t>
      </w:r>
    </w:p>
  </w:endnote>
  <w:endnote w:id="5">
    <w:p w:rsidR="00DB292F" w:rsidRDefault="00DB292F">
      <w:pPr>
        <w:pStyle w:val="EndnoteText"/>
      </w:pPr>
      <w:r>
        <w:rPr>
          <w:rStyle w:val="EndnoteReference"/>
        </w:rPr>
        <w:endnoteRef/>
      </w:r>
      <w:r>
        <w:t xml:space="preserve"> </w:t>
      </w:r>
      <w:r w:rsidRPr="00DB292F">
        <w:rPr>
          <w:rFonts w:ascii="Times New Roman" w:eastAsia="Times New Roman" w:hAnsi="Times New Roman" w:cs="Times New Roman"/>
          <w:lang w:eastAsia="en-GB"/>
        </w:rPr>
        <w:t xml:space="preserve">Ó Ríordáin, </w:t>
      </w:r>
      <w:r w:rsidRPr="00DB292F">
        <w:rPr>
          <w:rFonts w:ascii="Times New Roman" w:eastAsia="Times New Roman" w:hAnsi="Times New Roman" w:cs="Times New Roman"/>
          <w:i/>
          <w:lang w:eastAsia="en-GB"/>
        </w:rPr>
        <w:t xml:space="preserve">Selected Poems/Rogha Dánta </w:t>
      </w:r>
      <w:r w:rsidRPr="00DB292F">
        <w:rPr>
          <w:rFonts w:ascii="Times New Roman" w:hAnsi="Times New Roman" w:cs="Times New Roman"/>
        </w:rPr>
        <w:t>150-1.</w:t>
      </w:r>
    </w:p>
  </w:endnote>
  <w:endnote w:id="6">
    <w:p w:rsidR="00B32235" w:rsidRDefault="00B32235" w:rsidP="00B32235">
      <w:pPr>
        <w:pStyle w:val="EndnoteText"/>
      </w:pPr>
      <w:r>
        <w:rPr>
          <w:rStyle w:val="EndnoteReference"/>
        </w:rPr>
        <w:endnoteRef/>
      </w:r>
      <w:r>
        <w:t xml:space="preserve"> </w:t>
      </w:r>
      <w:r w:rsidRPr="008F18FE">
        <w:rPr>
          <w:rFonts w:ascii="Times New Roman" w:hAnsi="Times New Roman" w:cs="Times New Roman"/>
        </w:rPr>
        <w:t xml:space="preserve">Dennis O’Driscoll, </w:t>
      </w:r>
      <w:r w:rsidRPr="008F18FE">
        <w:rPr>
          <w:rFonts w:ascii="Times New Roman" w:hAnsi="Times New Roman" w:cs="Times New Roman"/>
          <w:i/>
        </w:rPr>
        <w:t>Stepping Stones: Interview</w:t>
      </w:r>
      <w:r>
        <w:rPr>
          <w:rFonts w:ascii="Times New Roman" w:hAnsi="Times New Roman" w:cs="Times New Roman"/>
          <w:i/>
        </w:rPr>
        <w:t>s</w:t>
      </w:r>
      <w:r w:rsidRPr="008F18FE">
        <w:rPr>
          <w:rFonts w:ascii="Times New Roman" w:hAnsi="Times New Roman" w:cs="Times New Roman"/>
          <w:i/>
        </w:rPr>
        <w:t xml:space="preserve"> with Seamus Heaney</w:t>
      </w:r>
      <w:r w:rsidRPr="008F18FE">
        <w:rPr>
          <w:rFonts w:ascii="Times New Roman" w:hAnsi="Times New Roman" w:cs="Times New Roman"/>
        </w:rPr>
        <w:t xml:space="preserve"> (London: Faber and Faber, 2008), 314.</w:t>
      </w:r>
    </w:p>
  </w:endnote>
  <w:endnote w:id="7">
    <w:p w:rsidR="00625A96" w:rsidRPr="00625A96" w:rsidRDefault="00625A96">
      <w:pPr>
        <w:pStyle w:val="EndnoteText"/>
      </w:pPr>
      <w:r>
        <w:rPr>
          <w:rStyle w:val="EndnoteReference"/>
        </w:rPr>
        <w:endnoteRef/>
      </w:r>
      <w:r>
        <w:t xml:space="preserve"> </w:t>
      </w:r>
      <w:r w:rsidRPr="00625A96">
        <w:rPr>
          <w:rFonts w:ascii="Times New Roman" w:hAnsi="Times New Roman" w:cs="Times New Roman"/>
        </w:rPr>
        <w:t xml:space="preserve">O’Driscoll, </w:t>
      </w:r>
      <w:r w:rsidRPr="00625A96">
        <w:rPr>
          <w:rFonts w:ascii="Times New Roman" w:hAnsi="Times New Roman" w:cs="Times New Roman"/>
          <w:i/>
        </w:rPr>
        <w:t>Stepping Stones</w:t>
      </w:r>
      <w:r w:rsidRPr="00625A96">
        <w:rPr>
          <w:rFonts w:ascii="Times New Roman" w:hAnsi="Times New Roman" w:cs="Times New Roman"/>
        </w:rPr>
        <w:t>, 315.</w:t>
      </w:r>
    </w:p>
  </w:endnote>
  <w:endnote w:id="8">
    <w:p w:rsidR="00B32235" w:rsidRDefault="00B32235" w:rsidP="00B32235">
      <w:pPr>
        <w:pStyle w:val="EndnoteText"/>
      </w:pPr>
      <w:r>
        <w:rPr>
          <w:rStyle w:val="EndnoteReference"/>
        </w:rPr>
        <w:endnoteRef/>
      </w:r>
      <w:r>
        <w:t xml:space="preserve"> </w:t>
      </w:r>
      <w:r w:rsidRPr="000E4CB2">
        <w:rPr>
          <w:rFonts w:ascii="Times New Roman" w:hAnsi="Times New Roman" w:cs="Times New Roman"/>
        </w:rPr>
        <w:t xml:space="preserve">O’Driscoll, </w:t>
      </w:r>
      <w:r w:rsidRPr="000E4CB2">
        <w:rPr>
          <w:rFonts w:ascii="Times New Roman" w:hAnsi="Times New Roman" w:cs="Times New Roman"/>
          <w:i/>
        </w:rPr>
        <w:t>Stepping Stones</w:t>
      </w:r>
      <w:r w:rsidRPr="000E4CB2">
        <w:rPr>
          <w:rFonts w:ascii="Times New Roman" w:hAnsi="Times New Roman" w:cs="Times New Roman"/>
        </w:rPr>
        <w:t>, 315.</w:t>
      </w:r>
    </w:p>
  </w:endnote>
  <w:endnote w:id="9">
    <w:p w:rsidR="00731D9C" w:rsidRPr="00731D9C" w:rsidRDefault="00731D9C">
      <w:pPr>
        <w:pStyle w:val="EndnoteText"/>
      </w:pPr>
      <w:r>
        <w:rPr>
          <w:rStyle w:val="EndnoteReference"/>
        </w:rPr>
        <w:endnoteRef/>
      </w:r>
      <w:r>
        <w:t xml:space="preserve"> </w:t>
      </w:r>
      <w:r w:rsidRPr="00731D9C">
        <w:rPr>
          <w:rFonts w:ascii="Times New Roman" w:hAnsi="Times New Roman" w:cs="Times New Roman"/>
        </w:rPr>
        <w:t xml:space="preserve">Seamus Heaney, </w:t>
      </w:r>
      <w:r w:rsidRPr="00731D9C">
        <w:rPr>
          <w:rFonts w:ascii="Times New Roman" w:hAnsi="Times New Roman" w:cs="Times New Roman"/>
          <w:i/>
        </w:rPr>
        <w:t>Preoccupations: Selected Prose 1968–1978</w:t>
      </w:r>
      <w:r w:rsidRPr="00731D9C">
        <w:rPr>
          <w:rFonts w:ascii="Times New Roman" w:hAnsi="Times New Roman" w:cs="Times New Roman"/>
        </w:rPr>
        <w:t xml:space="preserve"> (London: Faber and Faber, 1984), 179.</w:t>
      </w:r>
    </w:p>
  </w:endnote>
  <w:endnote w:id="10">
    <w:p w:rsidR="00B02F0B" w:rsidRDefault="00B02F0B" w:rsidP="00C27A1E">
      <w:pPr>
        <w:pStyle w:val="EndnoteText"/>
      </w:pPr>
      <w:r>
        <w:rPr>
          <w:rStyle w:val="EndnoteReference"/>
        </w:rPr>
        <w:endnoteRef/>
      </w:r>
      <w:r w:rsidR="00C27A1E">
        <w:t xml:space="preserve"> </w:t>
      </w:r>
      <w:r w:rsidR="00C27A1E" w:rsidRPr="00C27A1E">
        <w:rPr>
          <w:rFonts w:ascii="Times New Roman" w:hAnsi="Times New Roman" w:cs="Times New Roman"/>
        </w:rPr>
        <w:t>Cf. Adrian Naughton, ‘</w:t>
      </w:r>
      <w:r w:rsidR="00C27A1E" w:rsidRPr="00C27A1E">
        <w:rPr>
          <w:rFonts w:ascii="Times New Roman" w:hAnsi="Times New Roman" w:cs="Times New Roman"/>
          <w:i/>
        </w:rPr>
        <w:t>Nádúir-fhilíocht na Gaedhilge</w:t>
      </w:r>
      <w:r w:rsidR="00C27A1E" w:rsidRPr="00C27A1E">
        <w:rPr>
          <w:rFonts w:ascii="Times New Roman" w:hAnsi="Times New Roman" w:cs="Times New Roman"/>
        </w:rPr>
        <w:t>’ and Flann O’Brien’s Fiction’, in Jennika Baines (ed.), ‘</w:t>
      </w:r>
      <w:r w:rsidR="00C27A1E" w:rsidRPr="00C27A1E">
        <w:rPr>
          <w:rFonts w:ascii="Times New Roman" w:hAnsi="Times New Roman" w:cs="Times New Roman"/>
          <w:i/>
        </w:rPr>
        <w:t>Is It About a Bicycle?’: Flann O’Brien in the Twenty-First Century</w:t>
      </w:r>
      <w:r w:rsidR="00C27A1E" w:rsidRPr="00C27A1E">
        <w:rPr>
          <w:rFonts w:ascii="Times New Roman" w:hAnsi="Times New Roman" w:cs="Times New Roman"/>
        </w:rPr>
        <w:t xml:space="preserve"> (Dublin: Irish Academic Press, 2011), 83-97.</w:t>
      </w:r>
      <w:r w:rsidR="00C27A1E">
        <w:t xml:space="preserve"> </w:t>
      </w:r>
    </w:p>
  </w:endnote>
  <w:endnote w:id="11">
    <w:p w:rsidR="00F41DED" w:rsidRDefault="00F41DED">
      <w:pPr>
        <w:pStyle w:val="EndnoteText"/>
      </w:pPr>
      <w:r>
        <w:rPr>
          <w:rStyle w:val="EndnoteReference"/>
        </w:rPr>
        <w:endnoteRef/>
      </w:r>
      <w:r>
        <w:t xml:space="preserve"> </w:t>
      </w:r>
      <w:r w:rsidRPr="00F41DED">
        <w:rPr>
          <w:rFonts w:ascii="Times New Roman" w:hAnsi="Times New Roman" w:cs="Times New Roman"/>
        </w:rPr>
        <w:t>For a recent restatement of this history, cf. Maurice Riordan’s edited anthology of Irish-language poetry in translation,</w:t>
      </w:r>
      <w:r w:rsidRPr="00F41DED">
        <w:rPr>
          <w:rFonts w:ascii="Times New Roman" w:hAnsi="Times New Roman" w:cs="Times New Roman"/>
          <w:i/>
        </w:rPr>
        <w:t xml:space="preserve"> The Finest Music: An Anthology of Early Irish Lyrics</w:t>
      </w:r>
      <w:r w:rsidRPr="00F41DED">
        <w:rPr>
          <w:rFonts w:ascii="Times New Roman" w:hAnsi="Times New Roman" w:cs="Times New Roman"/>
        </w:rPr>
        <w:t xml:space="preserve"> (London: Faber and Faber, 2014). </w:t>
      </w:r>
    </w:p>
  </w:endnote>
  <w:endnote w:id="12">
    <w:p w:rsidR="00B32235" w:rsidRPr="0051658D" w:rsidRDefault="00B32235" w:rsidP="00B32235">
      <w:pPr>
        <w:pStyle w:val="EndnoteText"/>
      </w:pPr>
      <w:r>
        <w:rPr>
          <w:rStyle w:val="EndnoteReference"/>
        </w:rPr>
        <w:endnoteRef/>
      </w:r>
      <w:r w:rsidRPr="00A61FDE">
        <w:rPr>
          <w:rFonts w:ascii="Times New Roman" w:hAnsi="Times New Roman" w:cs="Times New Roman"/>
        </w:rPr>
        <w:t xml:space="preserve"> Seamus Heaney, </w:t>
      </w:r>
      <w:r w:rsidRPr="00A61FDE">
        <w:rPr>
          <w:rFonts w:ascii="Times New Roman" w:hAnsi="Times New Roman" w:cs="Times New Roman"/>
          <w:i/>
        </w:rPr>
        <w:t>Electric Light</w:t>
      </w:r>
      <w:r w:rsidRPr="00A61FDE">
        <w:rPr>
          <w:rFonts w:ascii="Times New Roman" w:hAnsi="Times New Roman" w:cs="Times New Roman"/>
        </w:rPr>
        <w:t xml:space="preserve"> (London: Faber and Faber, </w:t>
      </w:r>
      <w:r>
        <w:rPr>
          <w:rFonts w:ascii="Times New Roman" w:hAnsi="Times New Roman" w:cs="Times New Roman"/>
        </w:rPr>
        <w:t>2001</w:t>
      </w:r>
      <w:r w:rsidRPr="00A61FDE">
        <w:rPr>
          <w:rFonts w:ascii="Times New Roman" w:hAnsi="Times New Roman" w:cs="Times New Roman"/>
        </w:rPr>
        <w:t>), 77.</w:t>
      </w:r>
    </w:p>
  </w:endnote>
  <w:endnote w:id="13">
    <w:p w:rsidR="0038540E" w:rsidRPr="0038540E" w:rsidRDefault="0038540E">
      <w:pPr>
        <w:pStyle w:val="EndnoteText"/>
      </w:pPr>
      <w:r>
        <w:rPr>
          <w:rStyle w:val="EndnoteReference"/>
        </w:rPr>
        <w:endnoteRef/>
      </w:r>
      <w:r>
        <w:t xml:space="preserve"> </w:t>
      </w:r>
      <w:r w:rsidRPr="0038540E">
        <w:rPr>
          <w:rFonts w:ascii="Times New Roman" w:hAnsi="Times New Roman" w:cs="Times New Roman"/>
        </w:rPr>
        <w:t xml:space="preserve">Seamus Heaney, </w:t>
      </w:r>
      <w:r w:rsidRPr="0038540E">
        <w:rPr>
          <w:rFonts w:ascii="Times New Roman" w:hAnsi="Times New Roman" w:cs="Times New Roman"/>
          <w:i/>
        </w:rPr>
        <w:t>Electric Light</w:t>
      </w:r>
      <w:r w:rsidRPr="0038540E">
        <w:rPr>
          <w:rFonts w:ascii="Times New Roman" w:hAnsi="Times New Roman" w:cs="Times New Roman"/>
        </w:rPr>
        <w:t>, 44.</w:t>
      </w:r>
    </w:p>
  </w:endnote>
  <w:endnote w:id="14">
    <w:p w:rsidR="0038540E" w:rsidRDefault="0038540E">
      <w:pPr>
        <w:pStyle w:val="EndnoteText"/>
      </w:pPr>
      <w:r>
        <w:rPr>
          <w:rStyle w:val="EndnoteReference"/>
        </w:rPr>
        <w:endnoteRef/>
      </w:r>
      <w:r w:rsidRPr="0038540E">
        <w:rPr>
          <w:rFonts w:ascii="Times New Roman" w:hAnsi="Times New Roman" w:cs="Times New Roman"/>
        </w:rPr>
        <w:t xml:space="preserve"> Samuel Beckett, ‘Recent Irish Poetry’, in </w:t>
      </w:r>
      <w:r w:rsidRPr="0038540E">
        <w:rPr>
          <w:rFonts w:ascii="Times New Roman" w:hAnsi="Times New Roman" w:cs="Times New Roman"/>
          <w:i/>
        </w:rPr>
        <w:t xml:space="preserve">Disjecta: Miscellaneous Writings and a Dramatic Fragment </w:t>
      </w:r>
      <w:r w:rsidRPr="0038540E">
        <w:rPr>
          <w:rFonts w:ascii="Times New Roman" w:hAnsi="Times New Roman" w:cs="Times New Roman"/>
        </w:rPr>
        <w:t>(ed. Ruby Cohn, London: John Calder, 1983), 76.</w:t>
      </w:r>
    </w:p>
  </w:endnote>
  <w:endnote w:id="15">
    <w:p w:rsidR="00362598" w:rsidRPr="00362598" w:rsidRDefault="00362598">
      <w:pPr>
        <w:pStyle w:val="EndnoteText"/>
        <w:rPr>
          <w:rFonts w:ascii="Times New Roman" w:hAnsi="Times New Roman" w:cs="Times New Roman"/>
        </w:rPr>
      </w:pPr>
      <w:r>
        <w:rPr>
          <w:rStyle w:val="EndnoteReference"/>
        </w:rPr>
        <w:endnoteRef/>
      </w:r>
      <w:r w:rsidRPr="00362598">
        <w:rPr>
          <w:rFonts w:ascii="Garamond" w:hAnsi="Garamond"/>
        </w:rPr>
        <w:t xml:space="preserve"> </w:t>
      </w:r>
      <w:r w:rsidRPr="00362598">
        <w:rPr>
          <w:rFonts w:ascii="Times New Roman" w:hAnsi="Times New Roman" w:cs="Times New Roman"/>
        </w:rPr>
        <w:t xml:space="preserve">Heaney, </w:t>
      </w:r>
      <w:r w:rsidRPr="00362598">
        <w:rPr>
          <w:rFonts w:ascii="Times New Roman" w:hAnsi="Times New Roman" w:cs="Times New Roman"/>
          <w:i/>
        </w:rPr>
        <w:t>Sweeney Astray</w:t>
      </w:r>
      <w:r w:rsidRPr="00362598">
        <w:rPr>
          <w:rFonts w:ascii="Times New Roman" w:hAnsi="Times New Roman" w:cs="Times New Roman"/>
        </w:rPr>
        <w:t xml:space="preserve"> (London: Faber and Faber, 1984), </w:t>
      </w:r>
      <w:r w:rsidR="00583246">
        <w:rPr>
          <w:rFonts w:ascii="Times New Roman" w:hAnsi="Times New Roman" w:cs="Times New Roman"/>
        </w:rPr>
        <w:t>15.</w:t>
      </w:r>
    </w:p>
  </w:endnote>
  <w:endnote w:id="16">
    <w:p w:rsidR="00543C85" w:rsidRDefault="00543C85">
      <w:pPr>
        <w:pStyle w:val="EndnoteText"/>
      </w:pPr>
      <w:r>
        <w:rPr>
          <w:rStyle w:val="EndnoteReference"/>
        </w:rPr>
        <w:endnoteRef/>
      </w:r>
      <w:r w:rsidRPr="00543C85">
        <w:rPr>
          <w:rFonts w:ascii="Times New Roman" w:hAnsi="Times New Roman" w:cs="Times New Roman"/>
        </w:rPr>
        <w:t xml:space="preserve"> Cf. Conor McCarthy, </w:t>
      </w:r>
      <w:r>
        <w:rPr>
          <w:rFonts w:ascii="Times New Roman" w:hAnsi="Times New Roman" w:cs="Times New Roman"/>
          <w:i/>
        </w:rPr>
        <w:t>Seamus Heaney and Medi</w:t>
      </w:r>
      <w:r w:rsidRPr="00543C85">
        <w:rPr>
          <w:rFonts w:ascii="Times New Roman" w:hAnsi="Times New Roman" w:cs="Times New Roman"/>
          <w:i/>
        </w:rPr>
        <w:t>eval Poetry</w:t>
      </w:r>
      <w:r w:rsidRPr="00543C85">
        <w:rPr>
          <w:rFonts w:ascii="Times New Roman" w:hAnsi="Times New Roman" w:cs="Times New Roman"/>
        </w:rPr>
        <w:t xml:space="preserve"> (Cambridge: D. S. Brewer, 2008), 18-19.</w:t>
      </w:r>
    </w:p>
  </w:endnote>
  <w:endnote w:id="17">
    <w:p w:rsidR="00362598" w:rsidRPr="00362598" w:rsidRDefault="00362598">
      <w:pPr>
        <w:pStyle w:val="EndnoteText"/>
      </w:pPr>
      <w:r>
        <w:rPr>
          <w:rStyle w:val="EndnoteReference"/>
        </w:rPr>
        <w:endnoteRef/>
      </w:r>
      <w:r w:rsidRPr="00583246">
        <w:rPr>
          <w:rFonts w:ascii="Times New Roman" w:hAnsi="Times New Roman" w:cs="Times New Roman"/>
        </w:rPr>
        <w:t xml:space="preserve"> Trevor Joyce, </w:t>
      </w:r>
      <w:r w:rsidRPr="00583246">
        <w:rPr>
          <w:rFonts w:ascii="Times New Roman" w:hAnsi="Times New Roman" w:cs="Times New Roman"/>
          <w:i/>
        </w:rPr>
        <w:t>Courts of Earth and Air</w:t>
      </w:r>
      <w:r w:rsidRPr="00583246">
        <w:rPr>
          <w:rFonts w:ascii="Times New Roman" w:hAnsi="Times New Roman" w:cs="Times New Roman"/>
        </w:rPr>
        <w:t xml:space="preserve"> (Exeter: Shearsman, 2008), </w:t>
      </w:r>
      <w:r w:rsidR="00583246" w:rsidRPr="00583246">
        <w:rPr>
          <w:rFonts w:ascii="Times New Roman" w:hAnsi="Times New Roman" w:cs="Times New Roman"/>
        </w:rPr>
        <w:t>45.</w:t>
      </w:r>
    </w:p>
  </w:endnote>
  <w:endnote w:id="18">
    <w:p w:rsidR="00F21674" w:rsidRPr="008D2550" w:rsidRDefault="00F21674">
      <w:pPr>
        <w:pStyle w:val="EndnoteText"/>
      </w:pPr>
      <w:r>
        <w:rPr>
          <w:rStyle w:val="EndnoteReference"/>
        </w:rPr>
        <w:endnoteRef/>
      </w:r>
      <w:r w:rsidRPr="008D2550">
        <w:rPr>
          <w:rFonts w:ascii="Times New Roman" w:hAnsi="Times New Roman" w:cs="Times New Roman"/>
        </w:rPr>
        <w:t xml:space="preserve"> </w:t>
      </w:r>
      <w:r w:rsidR="008D2550" w:rsidRPr="008D2550">
        <w:rPr>
          <w:rFonts w:ascii="Times New Roman" w:hAnsi="Times New Roman" w:cs="Times New Roman"/>
        </w:rPr>
        <w:t>Fanny Howe, ‘Foreword’ to</w:t>
      </w:r>
      <w:r w:rsidR="00362598">
        <w:rPr>
          <w:rFonts w:ascii="Times New Roman" w:hAnsi="Times New Roman" w:cs="Times New Roman"/>
        </w:rPr>
        <w:t xml:space="preserve"> </w:t>
      </w:r>
      <w:r w:rsidR="008D2550" w:rsidRPr="008D2550">
        <w:rPr>
          <w:rFonts w:ascii="Times New Roman" w:hAnsi="Times New Roman" w:cs="Times New Roman"/>
        </w:rPr>
        <w:t xml:space="preserve">Joyce, </w:t>
      </w:r>
      <w:r w:rsidR="008D2550" w:rsidRPr="008D2550">
        <w:rPr>
          <w:rFonts w:ascii="Times New Roman" w:hAnsi="Times New Roman" w:cs="Times New Roman"/>
          <w:i/>
        </w:rPr>
        <w:t>Courts of Air and Earth</w:t>
      </w:r>
      <w:r w:rsidR="008D2550" w:rsidRPr="008D2550">
        <w:rPr>
          <w:rFonts w:ascii="Times New Roman" w:hAnsi="Times New Roman" w:cs="Times New Roman"/>
        </w:rPr>
        <w:t>, 7.</w:t>
      </w:r>
    </w:p>
  </w:endnote>
  <w:endnote w:id="19">
    <w:p w:rsidR="00F33B30" w:rsidRPr="00F33B30" w:rsidRDefault="00F33B30">
      <w:pPr>
        <w:pStyle w:val="EndnoteText"/>
      </w:pPr>
      <w:r>
        <w:rPr>
          <w:rStyle w:val="EndnoteReference"/>
        </w:rPr>
        <w:endnoteRef/>
      </w:r>
      <w:r w:rsidRPr="00F33B30">
        <w:rPr>
          <w:rFonts w:ascii="Times New Roman" w:hAnsi="Times New Roman" w:cs="Times New Roman"/>
        </w:rPr>
        <w:t xml:space="preserve"> John Goodby, ‘Through My Dream: Trevor Joyce’s Translations’, in Niamh O’Mahony (ed.), </w:t>
      </w:r>
      <w:r w:rsidRPr="00F33B30">
        <w:rPr>
          <w:rFonts w:ascii="Times New Roman" w:hAnsi="Times New Roman" w:cs="Times New Roman"/>
          <w:i/>
        </w:rPr>
        <w:t>Essays on the Poetry of Trevor Joyce</w:t>
      </w:r>
      <w:r w:rsidRPr="00F33B30">
        <w:rPr>
          <w:rFonts w:ascii="Times New Roman" w:hAnsi="Times New Roman" w:cs="Times New Roman"/>
        </w:rPr>
        <w:t xml:space="preserve"> (Bristol: Shearsman, 2014), 104-123 (106).</w:t>
      </w:r>
    </w:p>
  </w:endnote>
  <w:endnote w:id="20">
    <w:p w:rsidR="009C202E" w:rsidRDefault="009C202E">
      <w:pPr>
        <w:pStyle w:val="EndnoteText"/>
      </w:pPr>
      <w:r>
        <w:rPr>
          <w:rStyle w:val="EndnoteReference"/>
        </w:rPr>
        <w:endnoteRef/>
      </w:r>
      <w:r>
        <w:t xml:space="preserve"> </w:t>
      </w:r>
      <w:r w:rsidRPr="009C202E">
        <w:rPr>
          <w:rFonts w:ascii="Times New Roman" w:hAnsi="Times New Roman" w:cs="Times New Roman"/>
        </w:rPr>
        <w:t xml:space="preserve">O’Driscoll, </w:t>
      </w:r>
      <w:r w:rsidRPr="009C202E">
        <w:rPr>
          <w:rFonts w:ascii="Times New Roman" w:hAnsi="Times New Roman" w:cs="Times New Roman"/>
          <w:i/>
        </w:rPr>
        <w:t>Stepping Stones</w:t>
      </w:r>
      <w:r w:rsidRPr="009C202E">
        <w:rPr>
          <w:rFonts w:ascii="Times New Roman" w:hAnsi="Times New Roman" w:cs="Times New Roman"/>
        </w:rPr>
        <w:t>, 237.</w:t>
      </w:r>
    </w:p>
  </w:endnote>
  <w:endnote w:id="21">
    <w:p w:rsidR="00CF6BCB" w:rsidRPr="00CF6BCB" w:rsidRDefault="00CF6BCB">
      <w:pPr>
        <w:pStyle w:val="EndnoteText"/>
      </w:pPr>
      <w:r>
        <w:rPr>
          <w:rStyle w:val="EndnoteReference"/>
        </w:rPr>
        <w:endnoteRef/>
      </w:r>
      <w:r w:rsidRPr="00CF6BCB">
        <w:rPr>
          <w:rFonts w:ascii="Times New Roman" w:hAnsi="Times New Roman" w:cs="Times New Roman"/>
        </w:rPr>
        <w:t xml:space="preserve"> John Montague, </w:t>
      </w:r>
      <w:r w:rsidRPr="00CF6BCB">
        <w:rPr>
          <w:rFonts w:ascii="Times New Roman" w:hAnsi="Times New Roman" w:cs="Times New Roman"/>
          <w:i/>
        </w:rPr>
        <w:t>The Rough Field</w:t>
      </w:r>
      <w:r w:rsidRPr="00CF6BCB">
        <w:rPr>
          <w:rFonts w:ascii="Times New Roman" w:hAnsi="Times New Roman" w:cs="Times New Roman"/>
        </w:rPr>
        <w:t xml:space="preserve"> (Newcastle upon Tyne: Bloodaxe, 1990), 35.</w:t>
      </w:r>
    </w:p>
  </w:endnote>
  <w:endnote w:id="22">
    <w:p w:rsidR="001E327C" w:rsidRDefault="001E327C">
      <w:pPr>
        <w:pStyle w:val="EndnoteText"/>
      </w:pPr>
      <w:r>
        <w:rPr>
          <w:rStyle w:val="EndnoteReference"/>
        </w:rPr>
        <w:endnoteRef/>
      </w:r>
      <w:r>
        <w:t xml:space="preserve"> </w:t>
      </w:r>
      <w:r w:rsidRPr="001E327C">
        <w:rPr>
          <w:rFonts w:ascii="Times New Roman" w:hAnsi="Times New Roman" w:cs="Times New Roman"/>
        </w:rPr>
        <w:t>McCarthy,</w:t>
      </w:r>
      <w:r w:rsidRPr="001E327C">
        <w:rPr>
          <w:rFonts w:ascii="Times New Roman" w:hAnsi="Times New Roman" w:cs="Times New Roman"/>
          <w:i/>
        </w:rPr>
        <w:t xml:space="preserve"> Seamus Heaney and Medieval Poetry</w:t>
      </w:r>
      <w:r w:rsidRPr="001E327C">
        <w:rPr>
          <w:rFonts w:ascii="Times New Roman" w:hAnsi="Times New Roman" w:cs="Times New Roman"/>
        </w:rPr>
        <w:t>, 33.</w:t>
      </w:r>
    </w:p>
  </w:endnote>
  <w:endnote w:id="23">
    <w:p w:rsidR="009C202E" w:rsidRPr="009C202E" w:rsidRDefault="009C202E">
      <w:pPr>
        <w:pStyle w:val="EndnoteText"/>
      </w:pPr>
      <w:r>
        <w:rPr>
          <w:rStyle w:val="EndnoteReference"/>
        </w:rPr>
        <w:endnoteRef/>
      </w:r>
      <w:r w:rsidRPr="009C202E">
        <w:rPr>
          <w:rFonts w:ascii="Times New Roman" w:hAnsi="Times New Roman" w:cs="Times New Roman"/>
        </w:rPr>
        <w:t xml:space="preserve"> Justin Quinn, ‘Outside English: Irish and Scottish Poets in the East’, in Peter Mackay, Edna Longley and Fran Brearton (eds), </w:t>
      </w:r>
      <w:r w:rsidRPr="009C202E">
        <w:rPr>
          <w:rFonts w:ascii="Times New Roman" w:hAnsi="Times New Roman" w:cs="Times New Roman"/>
          <w:i/>
        </w:rPr>
        <w:t>Modern Irish and Scottish Poetry</w:t>
      </w:r>
      <w:r w:rsidRPr="009C202E">
        <w:rPr>
          <w:rFonts w:ascii="Times New Roman" w:hAnsi="Times New Roman" w:cs="Times New Roman"/>
        </w:rPr>
        <w:t xml:space="preserve"> (Cambridge: Cambridge University Press, 193 (191-203).</w:t>
      </w:r>
    </w:p>
  </w:endnote>
  <w:endnote w:id="24">
    <w:p w:rsidR="00583246" w:rsidRDefault="00583246">
      <w:pPr>
        <w:pStyle w:val="EndnoteText"/>
      </w:pPr>
      <w:r>
        <w:rPr>
          <w:rStyle w:val="EndnoteReference"/>
        </w:rPr>
        <w:endnoteRef/>
      </w:r>
      <w:r w:rsidRPr="00583246">
        <w:rPr>
          <w:rFonts w:ascii="Times New Roman" w:hAnsi="Times New Roman" w:cs="Times New Roman"/>
        </w:rPr>
        <w:t xml:space="preserve"> Seamus Heaney, </w:t>
      </w:r>
      <w:r w:rsidRPr="00583246">
        <w:rPr>
          <w:rFonts w:ascii="Times New Roman" w:hAnsi="Times New Roman" w:cs="Times New Roman"/>
          <w:i/>
        </w:rPr>
        <w:t>Human Chain</w:t>
      </w:r>
      <w:r w:rsidRPr="00583246">
        <w:rPr>
          <w:rFonts w:ascii="Times New Roman" w:hAnsi="Times New Roman" w:cs="Times New Roman"/>
        </w:rPr>
        <w:t xml:space="preserve"> (London: Faber and Faber, 2010), 72-3.</w:t>
      </w:r>
    </w:p>
  </w:endnote>
  <w:endnote w:id="25">
    <w:p w:rsidR="004003D3" w:rsidRDefault="004003D3">
      <w:pPr>
        <w:pStyle w:val="EndnoteText"/>
      </w:pPr>
      <w:r>
        <w:rPr>
          <w:rStyle w:val="EndnoteReference"/>
        </w:rPr>
        <w:endnoteRef/>
      </w:r>
      <w:r>
        <w:t xml:space="preserve"> </w:t>
      </w:r>
      <w:r w:rsidRPr="004003D3">
        <w:rPr>
          <w:rFonts w:ascii="Times New Roman" w:hAnsi="Times New Roman" w:cs="Times New Roman"/>
        </w:rPr>
        <w:t xml:space="preserve">Heaney, </w:t>
      </w:r>
      <w:r w:rsidRPr="004003D3">
        <w:rPr>
          <w:rFonts w:ascii="Times New Roman" w:hAnsi="Times New Roman" w:cs="Times New Roman"/>
          <w:i/>
        </w:rPr>
        <w:t>Electric Light</w:t>
      </w:r>
      <w:r w:rsidRPr="004003D3">
        <w:rPr>
          <w:rFonts w:ascii="Times New Roman" w:hAnsi="Times New Roman" w:cs="Times New Roman"/>
        </w:rPr>
        <w:t>, 57.</w:t>
      </w:r>
    </w:p>
  </w:endnote>
  <w:endnote w:id="26">
    <w:p w:rsidR="00F83A28" w:rsidRDefault="00F83A28">
      <w:pPr>
        <w:pStyle w:val="EndnoteText"/>
      </w:pPr>
      <w:r>
        <w:rPr>
          <w:rStyle w:val="EndnoteReference"/>
        </w:rPr>
        <w:endnoteRef/>
      </w:r>
      <w:r>
        <w:t xml:space="preserve"> </w:t>
      </w:r>
      <w:r w:rsidRPr="00F83A28">
        <w:rPr>
          <w:rFonts w:ascii="Times New Roman" w:hAnsi="Times New Roman" w:cs="Times New Roman"/>
        </w:rPr>
        <w:t xml:space="preserve">Heaney, </w:t>
      </w:r>
      <w:r w:rsidRPr="00F83A28">
        <w:rPr>
          <w:rFonts w:ascii="Times New Roman" w:hAnsi="Times New Roman" w:cs="Times New Roman"/>
          <w:i/>
        </w:rPr>
        <w:t>Human Chain</w:t>
      </w:r>
      <w:r w:rsidRPr="00F83A28">
        <w:rPr>
          <w:rFonts w:ascii="Times New Roman" w:hAnsi="Times New Roman" w:cs="Times New Roman"/>
        </w:rPr>
        <w:t>, 64.</w:t>
      </w:r>
    </w:p>
  </w:endnote>
  <w:endnote w:id="27">
    <w:p w:rsidR="00B1294A" w:rsidRDefault="00B1294A">
      <w:pPr>
        <w:pStyle w:val="EndnoteText"/>
      </w:pPr>
      <w:r>
        <w:rPr>
          <w:rStyle w:val="EndnoteReference"/>
        </w:rPr>
        <w:endnoteRef/>
      </w:r>
      <w:r>
        <w:t xml:space="preserve"> </w:t>
      </w:r>
      <w:r w:rsidRPr="00B1294A">
        <w:rPr>
          <w:rFonts w:ascii="Times New Roman" w:hAnsi="Times New Roman" w:cs="Times New Roman"/>
        </w:rPr>
        <w:t xml:space="preserve">Heaney, </w:t>
      </w:r>
      <w:r w:rsidRPr="00B1294A">
        <w:rPr>
          <w:rFonts w:ascii="Times New Roman" w:hAnsi="Times New Roman" w:cs="Times New Roman"/>
          <w:i/>
        </w:rPr>
        <w:t>Human Chain</w:t>
      </w:r>
      <w:r w:rsidRPr="00B1294A">
        <w:rPr>
          <w:rFonts w:ascii="Times New Roman" w:hAnsi="Times New Roman" w:cs="Times New Roman"/>
        </w:rPr>
        <w:t>, 65.</w:t>
      </w:r>
    </w:p>
  </w:endnote>
  <w:endnote w:id="28">
    <w:p w:rsidR="00F217E1" w:rsidRDefault="00F217E1">
      <w:pPr>
        <w:pStyle w:val="EndnoteText"/>
      </w:pPr>
      <w:r>
        <w:rPr>
          <w:rStyle w:val="EndnoteReference"/>
        </w:rPr>
        <w:endnoteRef/>
      </w:r>
      <w:r>
        <w:t xml:space="preserve"> </w:t>
      </w:r>
      <w:r w:rsidRPr="00F217E1">
        <w:rPr>
          <w:rFonts w:ascii="Times New Roman" w:hAnsi="Times New Roman" w:cs="Times New Roman"/>
        </w:rPr>
        <w:t xml:space="preserve">Heaney, </w:t>
      </w:r>
      <w:r w:rsidRPr="00F217E1">
        <w:rPr>
          <w:rFonts w:ascii="Times New Roman" w:hAnsi="Times New Roman" w:cs="Times New Roman"/>
          <w:i/>
        </w:rPr>
        <w:t>Human Chain</w:t>
      </w:r>
      <w:r w:rsidRPr="00F217E1">
        <w:rPr>
          <w:rFonts w:ascii="Times New Roman" w:hAnsi="Times New Roman" w:cs="Times New Roman"/>
        </w:rPr>
        <w:t>, 79.</w:t>
      </w:r>
    </w:p>
  </w:endnote>
  <w:endnote w:id="29">
    <w:p w:rsidR="0035736E" w:rsidRDefault="0035736E">
      <w:pPr>
        <w:pStyle w:val="EndnoteText"/>
      </w:pPr>
      <w:r>
        <w:rPr>
          <w:rStyle w:val="EndnoteReference"/>
        </w:rPr>
        <w:endnoteRef/>
      </w:r>
      <w:r w:rsidRPr="0035736E">
        <w:rPr>
          <w:rFonts w:ascii="Times New Roman" w:hAnsi="Times New Roman" w:cs="Times New Roman"/>
        </w:rPr>
        <w:t xml:space="preserve"> Heaney, </w:t>
      </w:r>
      <w:r w:rsidRPr="0035736E">
        <w:rPr>
          <w:rFonts w:ascii="Times New Roman" w:hAnsi="Times New Roman" w:cs="Times New Roman"/>
          <w:i/>
        </w:rPr>
        <w:t>Human Chain</w:t>
      </w:r>
      <w:r w:rsidRPr="0035736E">
        <w:rPr>
          <w:rFonts w:ascii="Times New Roman" w:hAnsi="Times New Roman" w:cs="Times New Roman"/>
        </w:rPr>
        <w:t>, 80.</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E6119" w:rsidRDefault="002E611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91143915"/>
      <w:docPartObj>
        <w:docPartGallery w:val="Page Numbers (Bottom of Page)"/>
        <w:docPartUnique/>
      </w:docPartObj>
    </w:sdtPr>
    <w:sdtEndPr>
      <w:rPr>
        <w:noProof/>
      </w:rPr>
    </w:sdtEndPr>
    <w:sdtContent>
      <w:p w:rsidR="002E6119" w:rsidRDefault="002E6119">
        <w:pPr>
          <w:pStyle w:val="Footer"/>
          <w:jc w:val="center"/>
        </w:pPr>
        <w:r>
          <w:fldChar w:fldCharType="begin"/>
        </w:r>
        <w:r>
          <w:instrText xml:space="preserve"> PAGE   \* MERGEFORMAT </w:instrText>
        </w:r>
        <w:r>
          <w:fldChar w:fldCharType="separate"/>
        </w:r>
        <w:r w:rsidR="001047A1">
          <w:rPr>
            <w:noProof/>
          </w:rPr>
          <w:t>1</w:t>
        </w:r>
        <w:r>
          <w:rPr>
            <w:noProof/>
          </w:rPr>
          <w:fldChar w:fldCharType="end"/>
        </w:r>
      </w:p>
    </w:sdtContent>
  </w:sdt>
  <w:p w:rsidR="002E6119" w:rsidRDefault="002E6119">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E6119" w:rsidRDefault="002E611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5485B" w:rsidRDefault="00E5485B" w:rsidP="00B32235">
      <w:pPr>
        <w:spacing w:after="0" w:line="240" w:lineRule="auto"/>
      </w:pPr>
      <w:r>
        <w:separator/>
      </w:r>
    </w:p>
  </w:footnote>
  <w:footnote w:type="continuationSeparator" w:id="0">
    <w:p w:rsidR="00E5485B" w:rsidRDefault="00E5485B" w:rsidP="00B3223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E6119" w:rsidRDefault="002E6119">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E6119" w:rsidRDefault="002E6119">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E6119" w:rsidRDefault="002E6119">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235"/>
    <w:rsid w:val="0003555A"/>
    <w:rsid w:val="000A4D0C"/>
    <w:rsid w:val="001047A1"/>
    <w:rsid w:val="0016799B"/>
    <w:rsid w:val="00175AD3"/>
    <w:rsid w:val="001864DD"/>
    <w:rsid w:val="001C70AB"/>
    <w:rsid w:val="001E327C"/>
    <w:rsid w:val="00216144"/>
    <w:rsid w:val="002358EC"/>
    <w:rsid w:val="002A72F4"/>
    <w:rsid w:val="002B187F"/>
    <w:rsid w:val="002B6F9C"/>
    <w:rsid w:val="002E6119"/>
    <w:rsid w:val="00303EA3"/>
    <w:rsid w:val="00334ADF"/>
    <w:rsid w:val="003543DB"/>
    <w:rsid w:val="0035736E"/>
    <w:rsid w:val="00362598"/>
    <w:rsid w:val="0038540E"/>
    <w:rsid w:val="003A2AF8"/>
    <w:rsid w:val="003D2A82"/>
    <w:rsid w:val="004003D3"/>
    <w:rsid w:val="004525C1"/>
    <w:rsid w:val="00482A36"/>
    <w:rsid w:val="004A6653"/>
    <w:rsid w:val="005269D1"/>
    <w:rsid w:val="00533168"/>
    <w:rsid w:val="00543C85"/>
    <w:rsid w:val="00583246"/>
    <w:rsid w:val="00625A96"/>
    <w:rsid w:val="00647004"/>
    <w:rsid w:val="00647E14"/>
    <w:rsid w:val="00653FEF"/>
    <w:rsid w:val="006A7FA8"/>
    <w:rsid w:val="006C4DE3"/>
    <w:rsid w:val="006E2922"/>
    <w:rsid w:val="00721387"/>
    <w:rsid w:val="00731D9C"/>
    <w:rsid w:val="007340DC"/>
    <w:rsid w:val="007A0A2E"/>
    <w:rsid w:val="008402B8"/>
    <w:rsid w:val="00854154"/>
    <w:rsid w:val="00894132"/>
    <w:rsid w:val="008A7129"/>
    <w:rsid w:val="008D2550"/>
    <w:rsid w:val="00902B99"/>
    <w:rsid w:val="00955D9F"/>
    <w:rsid w:val="009C202E"/>
    <w:rsid w:val="009D362A"/>
    <w:rsid w:val="009F5C5B"/>
    <w:rsid w:val="00A10A92"/>
    <w:rsid w:val="00AC6E52"/>
    <w:rsid w:val="00B02F0B"/>
    <w:rsid w:val="00B051D8"/>
    <w:rsid w:val="00B1294A"/>
    <w:rsid w:val="00B24006"/>
    <w:rsid w:val="00B32235"/>
    <w:rsid w:val="00B52489"/>
    <w:rsid w:val="00B657CE"/>
    <w:rsid w:val="00B67A2C"/>
    <w:rsid w:val="00BB37D5"/>
    <w:rsid w:val="00BF2A83"/>
    <w:rsid w:val="00C17FB0"/>
    <w:rsid w:val="00C27A1E"/>
    <w:rsid w:val="00C52348"/>
    <w:rsid w:val="00CA5D63"/>
    <w:rsid w:val="00CC53D6"/>
    <w:rsid w:val="00CF6BCB"/>
    <w:rsid w:val="00D17C28"/>
    <w:rsid w:val="00D274DB"/>
    <w:rsid w:val="00DB292F"/>
    <w:rsid w:val="00DC7C59"/>
    <w:rsid w:val="00DF61F5"/>
    <w:rsid w:val="00E16D2B"/>
    <w:rsid w:val="00E222BF"/>
    <w:rsid w:val="00E5485B"/>
    <w:rsid w:val="00EE5BAE"/>
    <w:rsid w:val="00F21674"/>
    <w:rsid w:val="00F217E1"/>
    <w:rsid w:val="00F33B30"/>
    <w:rsid w:val="00F41DED"/>
    <w:rsid w:val="00F83A28"/>
    <w:rsid w:val="00FE091C"/>
    <w:rsid w:val="00FF3411"/>
    <w:rsid w:val="00FF533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2D8EBF1-60C7-4319-8907-A9E26E8C81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32235"/>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uiPriority w:val="99"/>
    <w:unhideWhenUsed/>
    <w:rsid w:val="00B32235"/>
    <w:pPr>
      <w:spacing w:after="0" w:line="240" w:lineRule="auto"/>
    </w:pPr>
    <w:rPr>
      <w:sz w:val="20"/>
      <w:szCs w:val="20"/>
    </w:rPr>
  </w:style>
  <w:style w:type="character" w:customStyle="1" w:styleId="EndnoteTextChar">
    <w:name w:val="Endnote Text Char"/>
    <w:basedOn w:val="DefaultParagraphFont"/>
    <w:link w:val="EndnoteText"/>
    <w:uiPriority w:val="99"/>
    <w:rsid w:val="00B32235"/>
    <w:rPr>
      <w:sz w:val="20"/>
      <w:szCs w:val="20"/>
    </w:rPr>
  </w:style>
  <w:style w:type="character" w:styleId="EndnoteReference">
    <w:name w:val="endnote reference"/>
    <w:basedOn w:val="DefaultParagraphFont"/>
    <w:uiPriority w:val="99"/>
    <w:semiHidden/>
    <w:unhideWhenUsed/>
    <w:rsid w:val="00B32235"/>
    <w:rPr>
      <w:vertAlign w:val="superscript"/>
    </w:rPr>
  </w:style>
  <w:style w:type="character" w:customStyle="1" w:styleId="st">
    <w:name w:val="st"/>
    <w:basedOn w:val="DefaultParagraphFont"/>
    <w:rsid w:val="00B32235"/>
  </w:style>
  <w:style w:type="character" w:styleId="Emphasis">
    <w:name w:val="Emphasis"/>
    <w:basedOn w:val="DefaultParagraphFont"/>
    <w:uiPriority w:val="20"/>
    <w:qFormat/>
    <w:rsid w:val="00B32235"/>
    <w:rPr>
      <w:i/>
      <w:iCs/>
    </w:rPr>
  </w:style>
  <w:style w:type="character" w:styleId="Hyperlink">
    <w:name w:val="Hyperlink"/>
    <w:basedOn w:val="DefaultParagraphFont"/>
    <w:uiPriority w:val="99"/>
    <w:unhideWhenUsed/>
    <w:rsid w:val="00DC7C59"/>
    <w:rPr>
      <w:color w:val="0563C1" w:themeColor="hyperlink"/>
      <w:u w:val="single"/>
    </w:rPr>
  </w:style>
  <w:style w:type="paragraph" w:styleId="Header">
    <w:name w:val="header"/>
    <w:basedOn w:val="Normal"/>
    <w:link w:val="HeaderChar"/>
    <w:uiPriority w:val="99"/>
    <w:unhideWhenUsed/>
    <w:rsid w:val="002E6119"/>
    <w:pPr>
      <w:tabs>
        <w:tab w:val="center" w:pos="4513"/>
        <w:tab w:val="right" w:pos="9026"/>
      </w:tabs>
      <w:spacing w:after="0" w:line="240" w:lineRule="auto"/>
    </w:pPr>
  </w:style>
  <w:style w:type="character" w:customStyle="1" w:styleId="HeaderChar">
    <w:name w:val="Header Char"/>
    <w:basedOn w:val="DefaultParagraphFont"/>
    <w:link w:val="Header"/>
    <w:uiPriority w:val="99"/>
    <w:rsid w:val="002E6119"/>
  </w:style>
  <w:style w:type="paragraph" w:styleId="Footer">
    <w:name w:val="footer"/>
    <w:basedOn w:val="Normal"/>
    <w:link w:val="FooterChar"/>
    <w:uiPriority w:val="99"/>
    <w:unhideWhenUsed/>
    <w:rsid w:val="002E6119"/>
    <w:pPr>
      <w:tabs>
        <w:tab w:val="center" w:pos="4513"/>
        <w:tab w:val="right" w:pos="9026"/>
      </w:tabs>
      <w:spacing w:after="0" w:line="240" w:lineRule="auto"/>
    </w:pPr>
  </w:style>
  <w:style w:type="character" w:customStyle="1" w:styleId="FooterChar">
    <w:name w:val="Footer Char"/>
    <w:basedOn w:val="DefaultParagraphFont"/>
    <w:link w:val="Footer"/>
    <w:uiPriority w:val="99"/>
    <w:rsid w:val="002E611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endnotes.xml.rels><?xml version="1.0" encoding="UTF-8" standalone="yes"?>
<Relationships xmlns="http://schemas.openxmlformats.org/package/2006/relationships"><Relationship Id="rId1" Type="http://schemas.openxmlformats.org/officeDocument/2006/relationships/hyperlink" Target="http://georgiasam.blogspot.co.uk/2009/11/on-trembling-margin.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F29860-FCAE-49DD-A888-210A6779E9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5631</Words>
  <Characters>32099</Characters>
  <Application>Microsoft Office Word</Application>
  <DocSecurity>0</DocSecurity>
  <Lines>267</Lines>
  <Paragraphs>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37655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wheatley</dc:creator>
  <cp:keywords/>
  <dc:description/>
  <cp:lastModifiedBy>Wheatley, David</cp:lastModifiedBy>
  <cp:revision>2</cp:revision>
  <dcterms:created xsi:type="dcterms:W3CDTF">2016-03-24T10:52:00Z</dcterms:created>
  <dcterms:modified xsi:type="dcterms:W3CDTF">2016-03-24T10:52:00Z</dcterms:modified>
</cp:coreProperties>
</file>