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Override PartName="/customXml/itemProps1.xml" ContentType="application/vnd.openxmlformats-officedocument.customXmlProperties+xml"/>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E3E76" w:rsidRPr="00562B5C" w:rsidRDefault="004E3E76" w:rsidP="0072641E">
      <w:pPr>
        <w:spacing w:line="480" w:lineRule="auto"/>
        <w:jc w:val="center"/>
        <w:rPr>
          <w:rFonts w:ascii="Arial" w:hAnsi="Arial" w:cs="Arial"/>
          <w:b/>
          <w:sz w:val="24"/>
          <w:szCs w:val="24"/>
        </w:rPr>
      </w:pPr>
      <w:r w:rsidRPr="00562B5C">
        <w:rPr>
          <w:rFonts w:ascii="Arial" w:hAnsi="Arial" w:cs="Arial"/>
          <w:b/>
          <w:sz w:val="24"/>
          <w:szCs w:val="24"/>
        </w:rPr>
        <w:t xml:space="preserve">Effect of pH adjustment, solid-liquid separation and </w:t>
      </w:r>
      <w:proofErr w:type="spellStart"/>
      <w:r w:rsidRPr="00562B5C">
        <w:rPr>
          <w:rFonts w:ascii="Arial" w:hAnsi="Arial" w:cs="Arial"/>
          <w:b/>
          <w:sz w:val="24"/>
          <w:szCs w:val="24"/>
        </w:rPr>
        <w:t>chitosan</w:t>
      </w:r>
      <w:proofErr w:type="spellEnd"/>
      <w:r w:rsidRPr="00562B5C">
        <w:rPr>
          <w:rFonts w:ascii="Arial" w:hAnsi="Arial" w:cs="Arial"/>
          <w:b/>
          <w:sz w:val="24"/>
          <w:szCs w:val="24"/>
        </w:rPr>
        <w:t xml:space="preserve"> adsorption on pollutants</w:t>
      </w:r>
      <w:r w:rsidR="00322BCC">
        <w:rPr>
          <w:rFonts w:ascii="Arial" w:hAnsi="Arial" w:cs="Arial"/>
          <w:b/>
          <w:sz w:val="24"/>
          <w:szCs w:val="24"/>
        </w:rPr>
        <w:t>’</w:t>
      </w:r>
      <w:r w:rsidRPr="00562B5C">
        <w:rPr>
          <w:rFonts w:ascii="Arial" w:hAnsi="Arial" w:cs="Arial"/>
          <w:b/>
          <w:sz w:val="24"/>
          <w:szCs w:val="24"/>
        </w:rPr>
        <w:t xml:space="preserve"> removal from pot ale wastewaters</w:t>
      </w:r>
    </w:p>
    <w:p w:rsidR="00562B5C" w:rsidRDefault="00562B5C" w:rsidP="0072641E">
      <w:pPr>
        <w:spacing w:after="120" w:line="480" w:lineRule="auto"/>
        <w:jc w:val="center"/>
        <w:rPr>
          <w:rFonts w:ascii="Arial" w:hAnsi="Arial" w:cs="Arial"/>
          <w:i/>
        </w:rPr>
      </w:pPr>
      <w:r w:rsidRPr="00562B5C">
        <w:rPr>
          <w:rFonts w:ascii="Arial" w:hAnsi="Arial" w:cs="Arial"/>
          <w:i/>
          <w:iCs/>
        </w:rPr>
        <w:t>Davide Dionisi,</w:t>
      </w:r>
      <w:r w:rsidRPr="00562B5C">
        <w:rPr>
          <w:rFonts w:ascii="Arial" w:hAnsi="Arial" w:cs="Arial"/>
          <w:i/>
          <w:iCs/>
          <w:vertAlign w:val="superscript"/>
        </w:rPr>
        <w:t>*</w:t>
      </w:r>
      <w:r w:rsidRPr="00562B5C">
        <w:rPr>
          <w:rFonts w:ascii="Arial" w:hAnsi="Arial" w:cs="Arial"/>
          <w:i/>
          <w:iCs/>
        </w:rPr>
        <w:t xml:space="preserve"> Materials and Chemical Engineering group,</w:t>
      </w:r>
      <w:r w:rsidRPr="00562B5C">
        <w:rPr>
          <w:rFonts w:ascii="Arial" w:hAnsi="Arial" w:cs="Arial"/>
          <w:i/>
          <w:iCs/>
          <w:color w:val="FF0000"/>
        </w:rPr>
        <w:t xml:space="preserve"> </w:t>
      </w:r>
      <w:r w:rsidRPr="00562B5C">
        <w:rPr>
          <w:rFonts w:ascii="Arial" w:hAnsi="Arial" w:cs="Arial"/>
          <w:i/>
          <w:iCs/>
        </w:rPr>
        <w:t xml:space="preserve">School of Engineering, University of Aberdeen, </w:t>
      </w:r>
      <w:r w:rsidRPr="00562B5C">
        <w:rPr>
          <w:rFonts w:ascii="Arial" w:hAnsi="Arial" w:cs="Arial"/>
          <w:i/>
        </w:rPr>
        <w:t>Aberdeen, AB24 3UE, UK</w:t>
      </w:r>
    </w:p>
    <w:p w:rsidR="00562B5C" w:rsidRDefault="00562B5C" w:rsidP="0072641E">
      <w:pPr>
        <w:spacing w:after="120" w:line="480" w:lineRule="auto"/>
        <w:jc w:val="center"/>
        <w:rPr>
          <w:rFonts w:ascii="Arial" w:hAnsi="Arial" w:cs="Arial"/>
          <w:i/>
        </w:rPr>
      </w:pPr>
      <w:r>
        <w:rPr>
          <w:rFonts w:ascii="Arial" w:hAnsi="Arial" w:cs="Arial"/>
          <w:i/>
          <w:iCs/>
        </w:rPr>
        <w:t>Sarah Sine Bruce</w:t>
      </w:r>
      <w:r w:rsidRPr="00562B5C">
        <w:rPr>
          <w:rFonts w:ascii="Arial" w:hAnsi="Arial" w:cs="Arial"/>
          <w:i/>
          <w:iCs/>
        </w:rPr>
        <w:t>, Materials and Chemical Engineering group,</w:t>
      </w:r>
      <w:r w:rsidRPr="00562B5C">
        <w:rPr>
          <w:rFonts w:ascii="Arial" w:hAnsi="Arial" w:cs="Arial"/>
          <w:i/>
          <w:iCs/>
          <w:color w:val="FF0000"/>
        </w:rPr>
        <w:t xml:space="preserve"> </w:t>
      </w:r>
      <w:r w:rsidRPr="00562B5C">
        <w:rPr>
          <w:rFonts w:ascii="Arial" w:hAnsi="Arial" w:cs="Arial"/>
          <w:i/>
          <w:iCs/>
        </w:rPr>
        <w:t xml:space="preserve">School of Engineering, University of Aberdeen, </w:t>
      </w:r>
      <w:r w:rsidRPr="00562B5C">
        <w:rPr>
          <w:rFonts w:ascii="Arial" w:hAnsi="Arial" w:cs="Arial"/>
          <w:i/>
        </w:rPr>
        <w:t>Aberdeen, AB24 3UE, UK</w:t>
      </w:r>
    </w:p>
    <w:p w:rsidR="00562B5C" w:rsidRDefault="00562B5C" w:rsidP="0072641E">
      <w:pPr>
        <w:spacing w:after="120" w:line="480" w:lineRule="auto"/>
        <w:jc w:val="center"/>
        <w:rPr>
          <w:rFonts w:ascii="Arial" w:hAnsi="Arial" w:cs="Arial"/>
          <w:i/>
        </w:rPr>
      </w:pPr>
      <w:r>
        <w:rPr>
          <w:rFonts w:ascii="Arial" w:hAnsi="Arial" w:cs="Arial"/>
          <w:i/>
        </w:rPr>
        <w:t xml:space="preserve">Malcolm John Barraclough, OMB Technology, </w:t>
      </w:r>
      <w:proofErr w:type="spellStart"/>
      <w:r>
        <w:rPr>
          <w:rFonts w:ascii="Arial" w:hAnsi="Arial" w:cs="Arial"/>
          <w:i/>
        </w:rPr>
        <w:t>Claylands</w:t>
      </w:r>
      <w:proofErr w:type="spellEnd"/>
      <w:r>
        <w:rPr>
          <w:rFonts w:ascii="Arial" w:hAnsi="Arial" w:cs="Arial"/>
          <w:i/>
        </w:rPr>
        <w:t xml:space="preserve"> Farm, </w:t>
      </w:r>
      <w:proofErr w:type="spellStart"/>
      <w:r>
        <w:rPr>
          <w:rFonts w:ascii="Arial" w:hAnsi="Arial" w:cs="Arial"/>
          <w:i/>
        </w:rPr>
        <w:t>Balfron</w:t>
      </w:r>
      <w:proofErr w:type="spellEnd"/>
      <w:r>
        <w:rPr>
          <w:rFonts w:ascii="Arial" w:hAnsi="Arial" w:cs="Arial"/>
          <w:i/>
        </w:rPr>
        <w:t>, G63 0RR, UK</w:t>
      </w:r>
    </w:p>
    <w:p w:rsidR="002C6C12" w:rsidRPr="00562B5C" w:rsidRDefault="002C6C12" w:rsidP="0072641E">
      <w:pPr>
        <w:spacing w:line="480" w:lineRule="auto"/>
        <w:jc w:val="both"/>
        <w:rPr>
          <w:rFonts w:ascii="Arial" w:hAnsi="Arial" w:cs="Arial"/>
          <w:b/>
        </w:rPr>
      </w:pPr>
      <w:r w:rsidRPr="00562B5C">
        <w:rPr>
          <w:rFonts w:ascii="Arial" w:hAnsi="Arial" w:cs="Arial"/>
          <w:b/>
        </w:rPr>
        <w:t>Abstract</w:t>
      </w:r>
    </w:p>
    <w:p w:rsidR="0020627D" w:rsidRDefault="00735312" w:rsidP="0072641E">
      <w:pPr>
        <w:spacing w:line="480" w:lineRule="auto"/>
        <w:jc w:val="both"/>
      </w:pPr>
      <w:r w:rsidRPr="00562B5C">
        <w:rPr>
          <w:rFonts w:ascii="Arial" w:hAnsi="Arial" w:cs="Arial"/>
        </w:rPr>
        <w:t xml:space="preserve">Pot ale is a wastewater from the whisky industry which is produced in large volumes and causes significant environmental concern. </w:t>
      </w:r>
      <w:r w:rsidR="00221E4F" w:rsidRPr="00562B5C">
        <w:rPr>
          <w:rFonts w:ascii="Arial" w:hAnsi="Arial" w:cs="Arial"/>
        </w:rPr>
        <w:t>This study invest</w:t>
      </w:r>
      <w:r w:rsidRPr="00562B5C">
        <w:rPr>
          <w:rFonts w:ascii="Arial" w:hAnsi="Arial" w:cs="Arial"/>
        </w:rPr>
        <w:t>igates</w:t>
      </w:r>
      <w:r w:rsidR="00221E4F" w:rsidRPr="00562B5C">
        <w:rPr>
          <w:rFonts w:ascii="Arial" w:hAnsi="Arial" w:cs="Arial"/>
        </w:rPr>
        <w:t xml:space="preserve"> the degree of COD, phosphorus, ammonia and copper removal </w:t>
      </w:r>
      <w:r w:rsidRPr="00562B5C">
        <w:rPr>
          <w:rFonts w:ascii="Arial" w:hAnsi="Arial" w:cs="Arial"/>
        </w:rPr>
        <w:t xml:space="preserve">obtained from pot ale using solid-liquid separation, carried out in </w:t>
      </w:r>
      <w:r w:rsidR="008F3521" w:rsidRPr="00562B5C">
        <w:rPr>
          <w:rFonts w:ascii="Arial" w:hAnsi="Arial" w:cs="Arial"/>
        </w:rPr>
        <w:t>the range of pH values 3.4-9.0</w:t>
      </w:r>
      <w:r w:rsidRPr="00562B5C">
        <w:rPr>
          <w:rFonts w:ascii="Arial" w:hAnsi="Arial" w:cs="Arial"/>
        </w:rPr>
        <w:t xml:space="preserve">. This study also investigates the removal of the same pollutants, from the liquid phase after solid-liquid separation, obtained by adsorption on </w:t>
      </w:r>
      <w:r w:rsidR="00BD4E80">
        <w:rPr>
          <w:rFonts w:ascii="Arial" w:hAnsi="Arial" w:cs="Arial"/>
        </w:rPr>
        <w:t xml:space="preserve">unmodified </w:t>
      </w:r>
      <w:proofErr w:type="spellStart"/>
      <w:r w:rsidRPr="00562B5C">
        <w:rPr>
          <w:rFonts w:ascii="Arial" w:hAnsi="Arial" w:cs="Arial"/>
        </w:rPr>
        <w:t>chitosan</w:t>
      </w:r>
      <w:proofErr w:type="spellEnd"/>
      <w:r w:rsidRPr="00562B5C">
        <w:rPr>
          <w:rFonts w:ascii="Arial" w:hAnsi="Arial" w:cs="Arial"/>
        </w:rPr>
        <w:t xml:space="preserve">, in a range of pH values. </w:t>
      </w:r>
      <w:r w:rsidR="008F3521" w:rsidRPr="00562B5C">
        <w:rPr>
          <w:rFonts w:ascii="Arial" w:hAnsi="Arial" w:cs="Arial"/>
        </w:rPr>
        <w:t xml:space="preserve">By solid-liquid separation, a removal of up to 14% of the COD, </w:t>
      </w:r>
      <w:r w:rsidR="000C4178">
        <w:rPr>
          <w:rFonts w:ascii="Arial" w:hAnsi="Arial" w:cs="Arial"/>
        </w:rPr>
        <w:t>6</w:t>
      </w:r>
      <w:r w:rsidR="008F3521" w:rsidRPr="00562B5C">
        <w:rPr>
          <w:rFonts w:ascii="Arial" w:hAnsi="Arial" w:cs="Arial"/>
        </w:rPr>
        <w:t>0</w:t>
      </w:r>
      <w:r w:rsidR="00B25167" w:rsidRPr="00562B5C">
        <w:rPr>
          <w:rFonts w:ascii="Arial" w:hAnsi="Arial" w:cs="Arial"/>
        </w:rPr>
        <w:t xml:space="preserve">% </w:t>
      </w:r>
      <w:r w:rsidR="008225D7">
        <w:rPr>
          <w:rFonts w:ascii="Arial" w:hAnsi="Arial" w:cs="Arial"/>
        </w:rPr>
        <w:t xml:space="preserve">of </w:t>
      </w:r>
      <w:r w:rsidR="008F3521" w:rsidRPr="00562B5C">
        <w:rPr>
          <w:rFonts w:ascii="Arial" w:hAnsi="Arial" w:cs="Arial"/>
        </w:rPr>
        <w:t>free phosphate</w:t>
      </w:r>
      <w:r w:rsidR="00B25167" w:rsidRPr="00562B5C">
        <w:rPr>
          <w:rFonts w:ascii="Arial" w:hAnsi="Arial" w:cs="Arial"/>
        </w:rPr>
        <w:t>,</w:t>
      </w:r>
      <w:r w:rsidR="008F3521" w:rsidRPr="00562B5C">
        <w:rPr>
          <w:rFonts w:ascii="Arial" w:hAnsi="Arial" w:cs="Arial"/>
        </w:rPr>
        <w:t xml:space="preserve"> </w:t>
      </w:r>
      <w:r w:rsidR="000C4178">
        <w:rPr>
          <w:rFonts w:ascii="Arial" w:hAnsi="Arial" w:cs="Arial"/>
        </w:rPr>
        <w:t>45</w:t>
      </w:r>
      <w:r w:rsidR="00B25167" w:rsidRPr="00562B5C">
        <w:rPr>
          <w:rFonts w:ascii="Arial" w:hAnsi="Arial" w:cs="Arial"/>
        </w:rPr>
        <w:t>% of</w:t>
      </w:r>
      <w:r w:rsidR="008F3521" w:rsidRPr="00562B5C">
        <w:rPr>
          <w:rFonts w:ascii="Arial" w:hAnsi="Arial" w:cs="Arial"/>
        </w:rPr>
        <w:t xml:space="preserve"> total </w:t>
      </w:r>
      <w:r w:rsidR="00B25167" w:rsidRPr="00562B5C">
        <w:rPr>
          <w:rFonts w:ascii="Arial" w:hAnsi="Arial" w:cs="Arial"/>
        </w:rPr>
        <w:t>phosphorus</w:t>
      </w:r>
      <w:r w:rsidR="008F3521" w:rsidRPr="00562B5C">
        <w:rPr>
          <w:rFonts w:ascii="Arial" w:hAnsi="Arial" w:cs="Arial"/>
        </w:rPr>
        <w:t xml:space="preserve">, 65% of ammonia and &gt;80% of copper was obtained. </w:t>
      </w:r>
      <w:r w:rsidR="00860985">
        <w:rPr>
          <w:rFonts w:ascii="Arial" w:hAnsi="Arial" w:cs="Arial"/>
        </w:rPr>
        <w:t xml:space="preserve">In general, the highest removal of the pollutants was observed at alkaline pH values. </w:t>
      </w:r>
      <w:r w:rsidR="008F3521" w:rsidRPr="00562B5C">
        <w:rPr>
          <w:rFonts w:ascii="Arial" w:hAnsi="Arial" w:cs="Arial"/>
        </w:rPr>
        <w:t xml:space="preserve">Adsorption </w:t>
      </w:r>
      <w:r w:rsidR="00530686" w:rsidRPr="00562B5C">
        <w:rPr>
          <w:rFonts w:ascii="Arial" w:hAnsi="Arial" w:cs="Arial"/>
        </w:rPr>
        <w:t>with</w:t>
      </w:r>
      <w:r w:rsidR="008F3521" w:rsidRPr="00562B5C">
        <w:rPr>
          <w:rFonts w:ascii="Arial" w:hAnsi="Arial" w:cs="Arial"/>
        </w:rPr>
        <w:t xml:space="preserve"> </w:t>
      </w:r>
      <w:proofErr w:type="spellStart"/>
      <w:r w:rsidR="008F3521" w:rsidRPr="00562B5C">
        <w:rPr>
          <w:rFonts w:ascii="Arial" w:hAnsi="Arial" w:cs="Arial"/>
        </w:rPr>
        <w:t>chitosan</w:t>
      </w:r>
      <w:proofErr w:type="spellEnd"/>
      <w:r w:rsidR="00530686" w:rsidRPr="00562B5C">
        <w:rPr>
          <w:rFonts w:ascii="Arial" w:hAnsi="Arial" w:cs="Arial"/>
        </w:rPr>
        <w:t>, at an initial pH of the wastewater equal to 5,</w:t>
      </w:r>
      <w:r w:rsidR="008F3521" w:rsidRPr="00562B5C">
        <w:rPr>
          <w:rFonts w:ascii="Arial" w:hAnsi="Arial" w:cs="Arial"/>
        </w:rPr>
        <w:t xml:space="preserve"> allowed only a modest COD removal, up to 10%, </w:t>
      </w:r>
      <w:r w:rsidR="00530686" w:rsidRPr="00562B5C">
        <w:rPr>
          <w:rFonts w:ascii="Arial" w:hAnsi="Arial" w:cs="Arial"/>
        </w:rPr>
        <w:t>and up to 3</w:t>
      </w:r>
      <w:r w:rsidR="00562B5C" w:rsidRPr="00562B5C">
        <w:rPr>
          <w:rFonts w:ascii="Arial" w:hAnsi="Arial" w:cs="Arial"/>
        </w:rPr>
        <w:t>5</w:t>
      </w:r>
      <w:r w:rsidR="00530686" w:rsidRPr="00562B5C">
        <w:rPr>
          <w:rFonts w:ascii="Arial" w:hAnsi="Arial" w:cs="Arial"/>
        </w:rPr>
        <w:t>% removal of free phosphate</w:t>
      </w:r>
      <w:r w:rsidR="008F3521" w:rsidRPr="00562B5C">
        <w:rPr>
          <w:rFonts w:ascii="Arial" w:hAnsi="Arial" w:cs="Arial"/>
        </w:rPr>
        <w:t xml:space="preserve">. </w:t>
      </w:r>
      <w:r w:rsidR="003253B0" w:rsidRPr="00562B5C">
        <w:rPr>
          <w:rFonts w:ascii="Arial" w:hAnsi="Arial" w:cs="Arial"/>
        </w:rPr>
        <w:t xml:space="preserve">When the initial pH of the wastewater was adjusted to 7, no removal of COD and </w:t>
      </w:r>
      <w:r w:rsidR="00B25167" w:rsidRPr="00562B5C">
        <w:rPr>
          <w:rFonts w:ascii="Arial" w:hAnsi="Arial" w:cs="Arial"/>
        </w:rPr>
        <w:t>phosphorus</w:t>
      </w:r>
      <w:r w:rsidR="003253B0" w:rsidRPr="00562B5C">
        <w:rPr>
          <w:rFonts w:ascii="Arial" w:hAnsi="Arial" w:cs="Arial"/>
        </w:rPr>
        <w:t xml:space="preserve"> was observed with </w:t>
      </w:r>
      <w:proofErr w:type="spellStart"/>
      <w:r w:rsidR="003253B0" w:rsidRPr="00562B5C">
        <w:rPr>
          <w:rFonts w:ascii="Arial" w:hAnsi="Arial" w:cs="Arial"/>
        </w:rPr>
        <w:t>chitosan</w:t>
      </w:r>
      <w:proofErr w:type="spellEnd"/>
      <w:r w:rsidR="00860985">
        <w:rPr>
          <w:rFonts w:ascii="Arial" w:hAnsi="Arial" w:cs="Arial"/>
        </w:rPr>
        <w:t xml:space="preserve">, while </w:t>
      </w:r>
      <w:r w:rsidR="00BD4E80">
        <w:rPr>
          <w:rFonts w:ascii="Arial" w:hAnsi="Arial" w:cs="Arial"/>
        </w:rPr>
        <w:t>adsorption at more acidic pH values was impossible due to formation of a thick paste with water</w:t>
      </w:r>
      <w:r w:rsidR="003253B0" w:rsidRPr="00562B5C">
        <w:rPr>
          <w:rFonts w:ascii="Arial" w:hAnsi="Arial" w:cs="Arial"/>
        </w:rPr>
        <w:t xml:space="preserve">. </w:t>
      </w:r>
      <w:r w:rsidR="00860985">
        <w:rPr>
          <w:rFonts w:ascii="Arial" w:hAnsi="Arial" w:cs="Arial"/>
        </w:rPr>
        <w:t xml:space="preserve">Adsorption capacity for COD and phosphorus correlated well with the final pH after </w:t>
      </w:r>
      <w:proofErr w:type="spellStart"/>
      <w:r w:rsidR="00860985">
        <w:rPr>
          <w:rFonts w:ascii="Arial" w:hAnsi="Arial" w:cs="Arial"/>
        </w:rPr>
        <w:t>chitosan</w:t>
      </w:r>
      <w:proofErr w:type="spellEnd"/>
      <w:r w:rsidR="00860985">
        <w:rPr>
          <w:rFonts w:ascii="Arial" w:hAnsi="Arial" w:cs="Arial"/>
        </w:rPr>
        <w:t xml:space="preserve"> addition, and it was shown to decrease sharply with increasing </w:t>
      </w:r>
      <w:proofErr w:type="spellStart"/>
      <w:r w:rsidR="00860985">
        <w:rPr>
          <w:rFonts w:ascii="Arial" w:hAnsi="Arial" w:cs="Arial"/>
        </w:rPr>
        <w:t>pH.</w:t>
      </w:r>
      <w:proofErr w:type="spellEnd"/>
      <w:r w:rsidR="00860985">
        <w:rPr>
          <w:rFonts w:ascii="Arial" w:hAnsi="Arial" w:cs="Arial"/>
        </w:rPr>
        <w:t xml:space="preserve"> </w:t>
      </w:r>
      <w:r w:rsidR="00BD4E80">
        <w:rPr>
          <w:rFonts w:ascii="Arial" w:hAnsi="Arial" w:cs="Arial"/>
        </w:rPr>
        <w:t>Overall, this study shows that solid-liquid separation remove</w:t>
      </w:r>
      <w:r w:rsidR="00B01576">
        <w:rPr>
          <w:rFonts w:ascii="Arial" w:hAnsi="Arial" w:cs="Arial"/>
        </w:rPr>
        <w:t>s</w:t>
      </w:r>
      <w:r w:rsidR="00BD4E80">
        <w:rPr>
          <w:rFonts w:ascii="Arial" w:hAnsi="Arial" w:cs="Arial"/>
        </w:rPr>
        <w:t xml:space="preserve"> a significant fraction of the pollutants in pot ale, while </w:t>
      </w:r>
      <w:proofErr w:type="spellStart"/>
      <w:r w:rsidR="00BD4E80">
        <w:rPr>
          <w:rFonts w:ascii="Arial" w:hAnsi="Arial" w:cs="Arial"/>
        </w:rPr>
        <w:t>chitosan</w:t>
      </w:r>
      <w:proofErr w:type="spellEnd"/>
      <w:r w:rsidR="00BD4E80">
        <w:rPr>
          <w:rFonts w:ascii="Arial" w:hAnsi="Arial" w:cs="Arial"/>
        </w:rPr>
        <w:t xml:space="preserve"> might only be effective after chemical modifications (e.g. cross-linking) which improve its stability at acidic </w:t>
      </w:r>
      <w:proofErr w:type="spellStart"/>
      <w:r w:rsidR="00BD4E80">
        <w:rPr>
          <w:rFonts w:ascii="Arial" w:hAnsi="Arial" w:cs="Arial"/>
        </w:rPr>
        <w:t>pH.</w:t>
      </w:r>
      <w:proofErr w:type="spellEnd"/>
      <w:r w:rsidR="00BD4E80">
        <w:rPr>
          <w:rFonts w:ascii="Arial" w:hAnsi="Arial" w:cs="Arial"/>
        </w:rPr>
        <w:t xml:space="preserve"> </w:t>
      </w:r>
    </w:p>
    <w:p w:rsidR="002C6C12" w:rsidRPr="0004771F" w:rsidRDefault="0020627D" w:rsidP="0072641E">
      <w:pPr>
        <w:spacing w:line="480" w:lineRule="auto"/>
        <w:jc w:val="both"/>
        <w:rPr>
          <w:rFonts w:ascii="Arial" w:hAnsi="Arial" w:cs="Arial"/>
        </w:rPr>
      </w:pPr>
      <w:r w:rsidRPr="0004771F">
        <w:rPr>
          <w:rFonts w:ascii="Arial" w:hAnsi="Arial" w:cs="Arial"/>
        </w:rPr>
        <w:lastRenderedPageBreak/>
        <w:t xml:space="preserve">* </w:t>
      </w:r>
      <w:proofErr w:type="gramStart"/>
      <w:r w:rsidRPr="0004771F">
        <w:rPr>
          <w:rFonts w:ascii="Arial" w:hAnsi="Arial" w:cs="Arial"/>
        </w:rPr>
        <w:t>email</w:t>
      </w:r>
      <w:proofErr w:type="gramEnd"/>
      <w:r w:rsidRPr="0004771F">
        <w:rPr>
          <w:rFonts w:ascii="Arial" w:hAnsi="Arial" w:cs="Arial"/>
        </w:rPr>
        <w:t>: davidedionisi@abdn.ac.uk, phone: +44 (0)1224 272814</w:t>
      </w:r>
      <w:r w:rsidR="002C6C12" w:rsidRPr="0004771F">
        <w:rPr>
          <w:rFonts w:ascii="Arial" w:hAnsi="Arial" w:cs="Arial"/>
        </w:rPr>
        <w:br w:type="page"/>
      </w:r>
    </w:p>
    <w:p w:rsidR="002C6C12" w:rsidRPr="00B922CE" w:rsidRDefault="00D14D6A" w:rsidP="0072641E">
      <w:pPr>
        <w:spacing w:line="480" w:lineRule="auto"/>
        <w:jc w:val="both"/>
        <w:rPr>
          <w:rFonts w:ascii="Arial" w:hAnsi="Arial" w:cs="Arial"/>
          <w:b/>
          <w:sz w:val="24"/>
          <w:szCs w:val="24"/>
        </w:rPr>
      </w:pPr>
      <w:r w:rsidRPr="00B922CE">
        <w:rPr>
          <w:rFonts w:ascii="Arial" w:hAnsi="Arial" w:cs="Arial"/>
          <w:b/>
          <w:sz w:val="24"/>
          <w:szCs w:val="24"/>
        </w:rPr>
        <w:lastRenderedPageBreak/>
        <w:t xml:space="preserve">1. </w:t>
      </w:r>
      <w:r w:rsidR="002C6C12" w:rsidRPr="00B922CE">
        <w:rPr>
          <w:rFonts w:ascii="Arial" w:hAnsi="Arial" w:cs="Arial"/>
          <w:b/>
          <w:sz w:val="24"/>
          <w:szCs w:val="24"/>
        </w:rPr>
        <w:t>Introduction</w:t>
      </w:r>
    </w:p>
    <w:p w:rsidR="004E3E76" w:rsidRPr="00B922CE" w:rsidRDefault="00E01ACB" w:rsidP="0072641E">
      <w:pPr>
        <w:spacing w:line="480" w:lineRule="auto"/>
        <w:jc w:val="both"/>
        <w:rPr>
          <w:rFonts w:ascii="Arial" w:hAnsi="Arial" w:cs="Arial"/>
          <w:sz w:val="24"/>
          <w:szCs w:val="24"/>
        </w:rPr>
      </w:pPr>
      <w:r w:rsidRPr="00B922CE">
        <w:rPr>
          <w:rFonts w:ascii="Arial" w:hAnsi="Arial" w:cs="Arial"/>
          <w:sz w:val="24"/>
          <w:szCs w:val="24"/>
        </w:rPr>
        <w:t xml:space="preserve">Pot ale is </w:t>
      </w:r>
      <w:r w:rsidR="00070B7F" w:rsidRPr="00B922CE">
        <w:rPr>
          <w:rFonts w:ascii="Arial" w:hAnsi="Arial" w:cs="Arial"/>
          <w:sz w:val="24"/>
          <w:szCs w:val="24"/>
        </w:rPr>
        <w:t xml:space="preserve">a wastewater produced by the whisky industry, as the residual </w:t>
      </w:r>
      <w:r w:rsidR="00720309" w:rsidRPr="00B922CE">
        <w:rPr>
          <w:rFonts w:ascii="Arial" w:hAnsi="Arial" w:cs="Arial"/>
          <w:sz w:val="24"/>
          <w:szCs w:val="24"/>
        </w:rPr>
        <w:t>of the distillation process</w:t>
      </w:r>
      <w:r w:rsidR="00116D0F">
        <w:rPr>
          <w:rFonts w:ascii="Arial" w:hAnsi="Arial" w:cs="Arial"/>
          <w:sz w:val="24"/>
          <w:szCs w:val="24"/>
        </w:rPr>
        <w:t xml:space="preserve"> (Figure 1)</w:t>
      </w:r>
      <w:r w:rsidR="00720309" w:rsidRPr="00B922CE">
        <w:rPr>
          <w:rFonts w:ascii="Arial" w:hAnsi="Arial" w:cs="Arial"/>
          <w:sz w:val="24"/>
          <w:szCs w:val="24"/>
        </w:rPr>
        <w:t>. Pot ale is produced in millions m</w:t>
      </w:r>
      <w:r w:rsidR="00720309" w:rsidRPr="00B922CE">
        <w:rPr>
          <w:rFonts w:ascii="Arial" w:hAnsi="Arial" w:cs="Arial"/>
          <w:sz w:val="24"/>
          <w:szCs w:val="24"/>
          <w:vertAlign w:val="superscript"/>
        </w:rPr>
        <w:t>3</w:t>
      </w:r>
      <w:r w:rsidR="00720309" w:rsidRPr="00B922CE">
        <w:rPr>
          <w:rFonts w:ascii="Arial" w:hAnsi="Arial" w:cs="Arial"/>
          <w:sz w:val="24"/>
          <w:szCs w:val="24"/>
        </w:rPr>
        <w:t xml:space="preserve"> per year and causes serious environmental concerns due to the high levels of COD, BOD, phosphorus and ammonia, as well as the presence of copper</w:t>
      </w:r>
      <w:r w:rsidR="001C5C04">
        <w:rPr>
          <w:rFonts w:ascii="Arial" w:hAnsi="Arial" w:cs="Arial"/>
          <w:sz w:val="24"/>
          <w:szCs w:val="24"/>
        </w:rPr>
        <w:t xml:space="preserve"> </w:t>
      </w:r>
      <w:r w:rsidR="00106687" w:rsidRPr="00B922CE">
        <w:rPr>
          <w:rFonts w:ascii="Arial" w:hAnsi="Arial" w:cs="Arial"/>
          <w:sz w:val="24"/>
          <w:szCs w:val="24"/>
        </w:rPr>
        <w:fldChar w:fldCharType="begin"/>
      </w:r>
      <w:r w:rsidR="00286193" w:rsidRPr="00B922CE">
        <w:rPr>
          <w:rFonts w:ascii="Arial" w:hAnsi="Arial" w:cs="Arial"/>
          <w:sz w:val="24"/>
          <w:szCs w:val="24"/>
        </w:rPr>
        <w:instrText>ADDIN RW.CITE{{546 Graham, Jennifer 2012}}</w:instrText>
      </w:r>
      <w:r w:rsidR="00106687" w:rsidRPr="00B922CE">
        <w:rPr>
          <w:rFonts w:ascii="Arial" w:hAnsi="Arial" w:cs="Arial"/>
          <w:sz w:val="24"/>
          <w:szCs w:val="24"/>
        </w:rPr>
        <w:fldChar w:fldCharType="separate"/>
      </w:r>
      <w:r w:rsidR="00FB46D2">
        <w:rPr>
          <w:rFonts w:ascii="Arial" w:hAnsi="Arial" w:cs="Arial"/>
          <w:sz w:val="24"/>
          <w:szCs w:val="24"/>
        </w:rPr>
        <w:t>[1]</w:t>
      </w:r>
      <w:r w:rsidR="00106687" w:rsidRPr="00B922CE">
        <w:rPr>
          <w:rFonts w:ascii="Arial" w:hAnsi="Arial" w:cs="Arial"/>
          <w:sz w:val="24"/>
          <w:szCs w:val="24"/>
        </w:rPr>
        <w:fldChar w:fldCharType="end"/>
      </w:r>
      <w:r w:rsidR="001C5C04" w:rsidRPr="00B922CE">
        <w:rPr>
          <w:rFonts w:ascii="Arial" w:hAnsi="Arial" w:cs="Arial"/>
          <w:sz w:val="24"/>
          <w:szCs w:val="24"/>
        </w:rPr>
        <w:t>.</w:t>
      </w:r>
      <w:r w:rsidR="00720309" w:rsidRPr="00B922CE">
        <w:rPr>
          <w:rFonts w:ascii="Arial" w:hAnsi="Arial" w:cs="Arial"/>
          <w:sz w:val="24"/>
          <w:szCs w:val="24"/>
        </w:rPr>
        <w:t xml:space="preserve"> Current processes to dispose or treat pot ale include: direct disposal to the sea, spreading on land as fertiliser, evaporation to produce pot ale syrup and anaerobic digestion</w:t>
      </w:r>
      <w:r w:rsidR="00A816E4">
        <w:rPr>
          <w:rFonts w:ascii="Arial" w:hAnsi="Arial" w:cs="Arial"/>
          <w:sz w:val="24"/>
          <w:szCs w:val="24"/>
        </w:rPr>
        <w:t xml:space="preserve"> </w:t>
      </w:r>
      <w:r w:rsidR="00106687" w:rsidRPr="00B922CE">
        <w:rPr>
          <w:rFonts w:ascii="Arial" w:hAnsi="Arial" w:cs="Arial"/>
          <w:sz w:val="24"/>
          <w:szCs w:val="24"/>
        </w:rPr>
        <w:fldChar w:fldCharType="begin"/>
      </w:r>
      <w:r w:rsidR="00286193" w:rsidRPr="00B922CE">
        <w:rPr>
          <w:rFonts w:ascii="Arial" w:hAnsi="Arial" w:cs="Arial"/>
          <w:sz w:val="24"/>
          <w:szCs w:val="24"/>
        </w:rPr>
        <w:instrText>ADDIN RW.CITE{{544 Jack, Frances 2014; 542 Newbert, GJ 1985}}</w:instrText>
      </w:r>
      <w:r w:rsidR="00106687" w:rsidRPr="00B922CE">
        <w:rPr>
          <w:rFonts w:ascii="Arial" w:hAnsi="Arial" w:cs="Arial"/>
          <w:sz w:val="24"/>
          <w:szCs w:val="24"/>
        </w:rPr>
        <w:fldChar w:fldCharType="separate"/>
      </w:r>
      <w:r w:rsidR="00FB46D2">
        <w:rPr>
          <w:rFonts w:ascii="Arial" w:hAnsi="Arial" w:cs="Arial"/>
          <w:sz w:val="24"/>
          <w:szCs w:val="24"/>
        </w:rPr>
        <w:t>[2,3]</w:t>
      </w:r>
      <w:r w:rsidR="00106687" w:rsidRPr="00B922CE">
        <w:rPr>
          <w:rFonts w:ascii="Arial" w:hAnsi="Arial" w:cs="Arial"/>
          <w:sz w:val="24"/>
          <w:szCs w:val="24"/>
        </w:rPr>
        <w:fldChar w:fldCharType="end"/>
      </w:r>
      <w:r w:rsidR="00A816E4" w:rsidRPr="00B922CE">
        <w:rPr>
          <w:rFonts w:ascii="Arial" w:hAnsi="Arial" w:cs="Arial"/>
          <w:sz w:val="24"/>
          <w:szCs w:val="24"/>
        </w:rPr>
        <w:t>.</w:t>
      </w:r>
      <w:r w:rsidR="00263476" w:rsidRPr="00B922CE">
        <w:rPr>
          <w:rFonts w:ascii="Arial" w:hAnsi="Arial" w:cs="Arial"/>
          <w:sz w:val="24"/>
          <w:szCs w:val="24"/>
        </w:rPr>
        <w:t xml:space="preserve"> However, all these methods for disposal or treatment have their limitations. Direct disposal to the sea is only possible in very limited circumstances, where the location of the distillery allows it. Spreading on land as fertiliser causes concern, due to the possible toxic effects of the pollutants contained in pot ale. Evaporation to produce pot ale syrup is expensive due to the high energy costs and the use of pot ale syrup is limited because it cannot be fed to sheep due to its copper content. Anaerobic digestion </w:t>
      </w:r>
      <w:r w:rsidR="00B25A8F" w:rsidRPr="00B922CE">
        <w:rPr>
          <w:rFonts w:ascii="Arial" w:hAnsi="Arial" w:cs="Arial"/>
          <w:sz w:val="24"/>
          <w:szCs w:val="24"/>
        </w:rPr>
        <w:t xml:space="preserve">has large </w:t>
      </w:r>
      <w:r w:rsidR="00F30FCC" w:rsidRPr="00B922CE">
        <w:rPr>
          <w:rFonts w:ascii="Arial" w:hAnsi="Arial" w:cs="Arial"/>
          <w:sz w:val="24"/>
          <w:szCs w:val="24"/>
        </w:rPr>
        <w:t>start-up</w:t>
      </w:r>
      <w:r w:rsidR="00B25A8F" w:rsidRPr="00B922CE">
        <w:rPr>
          <w:rFonts w:ascii="Arial" w:hAnsi="Arial" w:cs="Arial"/>
          <w:sz w:val="24"/>
          <w:szCs w:val="24"/>
        </w:rPr>
        <w:t xml:space="preserve"> co</w:t>
      </w:r>
      <w:r w:rsidR="00F30FCC" w:rsidRPr="00B922CE">
        <w:rPr>
          <w:rFonts w:ascii="Arial" w:hAnsi="Arial" w:cs="Arial"/>
          <w:sz w:val="24"/>
          <w:szCs w:val="24"/>
        </w:rPr>
        <w:t xml:space="preserve">sts and in general is only economically viable for large distilleries. </w:t>
      </w:r>
    </w:p>
    <w:p w:rsidR="00FE5C22" w:rsidRPr="00B922CE" w:rsidRDefault="00FE5C22" w:rsidP="0072641E">
      <w:pPr>
        <w:spacing w:line="480" w:lineRule="auto"/>
        <w:jc w:val="both"/>
        <w:rPr>
          <w:rFonts w:ascii="Arial" w:hAnsi="Arial" w:cs="Arial"/>
          <w:sz w:val="24"/>
          <w:szCs w:val="24"/>
        </w:rPr>
      </w:pPr>
      <w:r w:rsidRPr="00B922CE">
        <w:rPr>
          <w:rFonts w:ascii="Arial" w:hAnsi="Arial" w:cs="Arial"/>
          <w:sz w:val="24"/>
          <w:szCs w:val="24"/>
        </w:rPr>
        <w:t xml:space="preserve">Research on pot ale treatment is mainly </w:t>
      </w:r>
      <w:r w:rsidR="008C2263" w:rsidRPr="00B922CE">
        <w:rPr>
          <w:rFonts w:ascii="Arial" w:hAnsi="Arial" w:cs="Arial"/>
          <w:sz w:val="24"/>
          <w:szCs w:val="24"/>
        </w:rPr>
        <w:t xml:space="preserve">focussed on </w:t>
      </w:r>
      <w:r w:rsidR="000E4A38">
        <w:rPr>
          <w:rFonts w:ascii="Arial" w:hAnsi="Arial" w:cs="Arial"/>
          <w:sz w:val="24"/>
          <w:szCs w:val="24"/>
        </w:rPr>
        <w:t xml:space="preserve">biological processes, </w:t>
      </w:r>
      <w:r w:rsidR="008C2263" w:rsidRPr="00B922CE">
        <w:rPr>
          <w:rFonts w:ascii="Arial" w:hAnsi="Arial" w:cs="Arial"/>
          <w:sz w:val="24"/>
          <w:szCs w:val="24"/>
        </w:rPr>
        <w:t>anaerobic digestion</w:t>
      </w:r>
      <w:r w:rsidR="000E4A38">
        <w:rPr>
          <w:rFonts w:ascii="Arial" w:hAnsi="Arial" w:cs="Arial"/>
          <w:sz w:val="24"/>
          <w:szCs w:val="24"/>
        </w:rPr>
        <w:t xml:space="preserve"> or sequences of anaerobic and aerobic treatment steps</w:t>
      </w:r>
      <w:r w:rsidR="00A816E4">
        <w:rPr>
          <w:rFonts w:ascii="Arial" w:hAnsi="Arial" w:cs="Arial"/>
          <w:sz w:val="24"/>
          <w:szCs w:val="24"/>
        </w:rPr>
        <w:t xml:space="preserve"> </w:t>
      </w:r>
      <w:r w:rsidR="00106687" w:rsidRPr="00B922CE">
        <w:rPr>
          <w:rFonts w:ascii="Arial" w:hAnsi="Arial" w:cs="Arial"/>
          <w:sz w:val="24"/>
          <w:szCs w:val="24"/>
        </w:rPr>
        <w:fldChar w:fldCharType="begin"/>
      </w:r>
      <w:r w:rsidR="000E4A38">
        <w:rPr>
          <w:rFonts w:ascii="Arial" w:hAnsi="Arial" w:cs="Arial"/>
          <w:sz w:val="24"/>
          <w:szCs w:val="24"/>
        </w:rPr>
        <w:instrText>ADDIN RW.CITE{{537 Goodwin, JAS 2001; 545 Mallick, P 2010; 539 Uzal, Niğmet 2003}}</w:instrText>
      </w:r>
      <w:r w:rsidR="00106687" w:rsidRPr="00B922CE">
        <w:rPr>
          <w:rFonts w:ascii="Arial" w:hAnsi="Arial" w:cs="Arial"/>
          <w:sz w:val="24"/>
          <w:szCs w:val="24"/>
        </w:rPr>
        <w:fldChar w:fldCharType="separate"/>
      </w:r>
      <w:r w:rsidR="00FB46D2">
        <w:rPr>
          <w:rFonts w:ascii="Arial" w:hAnsi="Arial" w:cs="Arial"/>
          <w:sz w:val="24"/>
          <w:szCs w:val="24"/>
        </w:rPr>
        <w:t>[4-6]</w:t>
      </w:r>
      <w:r w:rsidR="00106687" w:rsidRPr="00B922CE">
        <w:rPr>
          <w:rFonts w:ascii="Arial" w:hAnsi="Arial" w:cs="Arial"/>
          <w:sz w:val="24"/>
          <w:szCs w:val="24"/>
        </w:rPr>
        <w:fldChar w:fldCharType="end"/>
      </w:r>
      <w:r w:rsidR="00A816E4" w:rsidRPr="00B922CE">
        <w:rPr>
          <w:rFonts w:ascii="Arial" w:hAnsi="Arial" w:cs="Arial"/>
          <w:sz w:val="24"/>
          <w:szCs w:val="24"/>
        </w:rPr>
        <w:t>.</w:t>
      </w:r>
      <w:r w:rsidR="008C2263" w:rsidRPr="00B922CE">
        <w:rPr>
          <w:rFonts w:ascii="Arial" w:hAnsi="Arial" w:cs="Arial"/>
          <w:sz w:val="24"/>
          <w:szCs w:val="24"/>
        </w:rPr>
        <w:t xml:space="preserve"> Other alternative technologies investigated for </w:t>
      </w:r>
      <w:r w:rsidR="00A13F81" w:rsidRPr="00B922CE">
        <w:rPr>
          <w:rFonts w:ascii="Arial" w:hAnsi="Arial" w:cs="Arial"/>
          <w:sz w:val="24"/>
          <w:szCs w:val="24"/>
        </w:rPr>
        <w:t xml:space="preserve">the treatment of distillery wastewaters </w:t>
      </w:r>
      <w:r w:rsidR="008C2263" w:rsidRPr="00B922CE">
        <w:rPr>
          <w:rFonts w:ascii="Arial" w:hAnsi="Arial" w:cs="Arial"/>
          <w:sz w:val="24"/>
          <w:szCs w:val="24"/>
        </w:rPr>
        <w:t>include coagulation-flocculat</w:t>
      </w:r>
      <w:r w:rsidR="00A13F81" w:rsidRPr="00B922CE">
        <w:rPr>
          <w:rFonts w:ascii="Arial" w:hAnsi="Arial" w:cs="Arial"/>
          <w:sz w:val="24"/>
          <w:szCs w:val="24"/>
        </w:rPr>
        <w:t xml:space="preserve">ion, </w:t>
      </w:r>
      <w:r w:rsidR="008C2263" w:rsidRPr="00B922CE">
        <w:rPr>
          <w:rFonts w:ascii="Arial" w:hAnsi="Arial" w:cs="Arial"/>
          <w:sz w:val="24"/>
          <w:szCs w:val="24"/>
        </w:rPr>
        <w:t>adsorption</w:t>
      </w:r>
      <w:r w:rsidR="00A13F81" w:rsidRPr="00B922CE">
        <w:rPr>
          <w:rFonts w:ascii="Arial" w:hAnsi="Arial" w:cs="Arial"/>
          <w:sz w:val="24"/>
          <w:szCs w:val="24"/>
        </w:rPr>
        <w:t xml:space="preserve">, oxidation processes (Fenton’s oxidation, </w:t>
      </w:r>
      <w:proofErr w:type="spellStart"/>
      <w:r w:rsidR="00A13F81" w:rsidRPr="00B922CE">
        <w:rPr>
          <w:rFonts w:ascii="Arial" w:hAnsi="Arial" w:cs="Arial"/>
          <w:sz w:val="24"/>
          <w:szCs w:val="24"/>
        </w:rPr>
        <w:t>ozonation</w:t>
      </w:r>
      <w:proofErr w:type="spellEnd"/>
      <w:r w:rsidR="00A13F81" w:rsidRPr="00B922CE">
        <w:rPr>
          <w:rFonts w:ascii="Arial" w:hAnsi="Arial" w:cs="Arial"/>
          <w:sz w:val="24"/>
          <w:szCs w:val="24"/>
        </w:rPr>
        <w:t xml:space="preserve"> and electrochemical oxidation) and membrane processes</w:t>
      </w:r>
      <w:r w:rsidR="00A816E4">
        <w:rPr>
          <w:rFonts w:ascii="Arial" w:hAnsi="Arial" w:cs="Arial"/>
          <w:sz w:val="24"/>
          <w:szCs w:val="24"/>
        </w:rPr>
        <w:t xml:space="preserve"> </w:t>
      </w:r>
      <w:r w:rsidR="00106687" w:rsidRPr="00B922CE">
        <w:rPr>
          <w:rFonts w:ascii="Arial" w:hAnsi="Arial" w:cs="Arial"/>
          <w:sz w:val="24"/>
          <w:szCs w:val="24"/>
        </w:rPr>
        <w:fldChar w:fldCharType="begin"/>
      </w:r>
      <w:r w:rsidR="00A13F81" w:rsidRPr="00B922CE">
        <w:rPr>
          <w:rFonts w:ascii="Arial" w:hAnsi="Arial" w:cs="Arial"/>
          <w:sz w:val="24"/>
          <w:szCs w:val="24"/>
        </w:rPr>
        <w:instrText>ADDIN RW.CITE{{536 Mohana, Sarayu 2009; 543 Strong, Peter James 2008}}</w:instrText>
      </w:r>
      <w:r w:rsidR="00106687" w:rsidRPr="00B922CE">
        <w:rPr>
          <w:rFonts w:ascii="Arial" w:hAnsi="Arial" w:cs="Arial"/>
          <w:sz w:val="24"/>
          <w:szCs w:val="24"/>
        </w:rPr>
        <w:fldChar w:fldCharType="separate"/>
      </w:r>
      <w:r w:rsidR="00FB46D2">
        <w:rPr>
          <w:rFonts w:ascii="Arial" w:hAnsi="Arial" w:cs="Arial"/>
          <w:sz w:val="24"/>
          <w:szCs w:val="24"/>
        </w:rPr>
        <w:t>[7,8]</w:t>
      </w:r>
      <w:r w:rsidR="00106687" w:rsidRPr="00B922CE">
        <w:rPr>
          <w:rFonts w:ascii="Arial" w:hAnsi="Arial" w:cs="Arial"/>
          <w:sz w:val="24"/>
          <w:szCs w:val="24"/>
        </w:rPr>
        <w:fldChar w:fldCharType="end"/>
      </w:r>
      <w:r w:rsidR="00A816E4" w:rsidRPr="00B922CE">
        <w:rPr>
          <w:rFonts w:ascii="Arial" w:hAnsi="Arial" w:cs="Arial"/>
          <w:sz w:val="24"/>
          <w:szCs w:val="24"/>
        </w:rPr>
        <w:t>.</w:t>
      </w:r>
      <w:r w:rsidR="008C2263" w:rsidRPr="00B922CE">
        <w:rPr>
          <w:rFonts w:ascii="Arial" w:hAnsi="Arial" w:cs="Arial"/>
          <w:sz w:val="24"/>
          <w:szCs w:val="24"/>
        </w:rPr>
        <w:t xml:space="preserve"> </w:t>
      </w:r>
      <w:r w:rsidR="00A13F81" w:rsidRPr="00B922CE">
        <w:rPr>
          <w:rFonts w:ascii="Arial" w:hAnsi="Arial" w:cs="Arial"/>
          <w:sz w:val="24"/>
          <w:szCs w:val="24"/>
        </w:rPr>
        <w:t>However, none of the</w:t>
      </w:r>
      <w:r w:rsidR="000E4A38">
        <w:rPr>
          <w:rFonts w:ascii="Arial" w:hAnsi="Arial" w:cs="Arial"/>
          <w:sz w:val="24"/>
          <w:szCs w:val="24"/>
        </w:rPr>
        <w:t>se</w:t>
      </w:r>
      <w:r w:rsidR="00A13F81" w:rsidRPr="00B922CE">
        <w:rPr>
          <w:rFonts w:ascii="Arial" w:hAnsi="Arial" w:cs="Arial"/>
          <w:sz w:val="24"/>
          <w:szCs w:val="24"/>
        </w:rPr>
        <w:t xml:space="preserve"> technologies can be considered to be totally satisfactory, and they suffer from the disadvantages of the high requirement of chemicals, large sludge generation and high operating costs</w:t>
      </w:r>
      <w:r w:rsidR="00A816E4">
        <w:rPr>
          <w:rFonts w:ascii="Arial" w:hAnsi="Arial" w:cs="Arial"/>
          <w:sz w:val="24"/>
          <w:szCs w:val="24"/>
        </w:rPr>
        <w:t xml:space="preserve"> </w:t>
      </w:r>
      <w:r w:rsidR="00106687">
        <w:rPr>
          <w:rFonts w:ascii="Arial" w:hAnsi="Arial" w:cs="Arial"/>
          <w:sz w:val="24"/>
          <w:szCs w:val="24"/>
        </w:rPr>
        <w:fldChar w:fldCharType="begin"/>
      </w:r>
      <w:r w:rsidR="00322BCC">
        <w:rPr>
          <w:rFonts w:ascii="Arial" w:hAnsi="Arial" w:cs="Arial"/>
          <w:sz w:val="24"/>
          <w:szCs w:val="24"/>
        </w:rPr>
        <w:instrText>ADDIN RW.CITE{{570 Satyawali, Y 2008}}</w:instrText>
      </w:r>
      <w:r w:rsidR="00106687">
        <w:rPr>
          <w:rFonts w:ascii="Arial" w:hAnsi="Arial" w:cs="Arial"/>
          <w:sz w:val="24"/>
          <w:szCs w:val="24"/>
        </w:rPr>
        <w:fldChar w:fldCharType="separate"/>
      </w:r>
      <w:r w:rsidR="00FB46D2">
        <w:rPr>
          <w:rFonts w:ascii="Arial" w:hAnsi="Arial" w:cs="Arial"/>
          <w:sz w:val="24"/>
          <w:szCs w:val="24"/>
        </w:rPr>
        <w:t>[9]</w:t>
      </w:r>
      <w:r w:rsidR="00106687">
        <w:rPr>
          <w:rFonts w:ascii="Arial" w:hAnsi="Arial" w:cs="Arial"/>
          <w:sz w:val="24"/>
          <w:szCs w:val="24"/>
        </w:rPr>
        <w:fldChar w:fldCharType="end"/>
      </w:r>
      <w:r w:rsidR="00A816E4" w:rsidRPr="00B922CE">
        <w:rPr>
          <w:rFonts w:ascii="Arial" w:hAnsi="Arial" w:cs="Arial"/>
          <w:sz w:val="24"/>
          <w:szCs w:val="24"/>
        </w:rPr>
        <w:t>.</w:t>
      </w:r>
      <w:r w:rsidR="00A13F81" w:rsidRPr="00B922CE">
        <w:rPr>
          <w:rFonts w:ascii="Arial" w:hAnsi="Arial" w:cs="Arial"/>
          <w:sz w:val="24"/>
          <w:szCs w:val="24"/>
        </w:rPr>
        <w:t xml:space="preserve"> </w:t>
      </w:r>
    </w:p>
    <w:p w:rsidR="00DE62BE" w:rsidRDefault="00DE62BE" w:rsidP="0072641E">
      <w:pPr>
        <w:spacing w:line="480" w:lineRule="auto"/>
        <w:jc w:val="both"/>
        <w:rPr>
          <w:rFonts w:ascii="Arial" w:hAnsi="Arial" w:cs="Arial"/>
          <w:sz w:val="24"/>
          <w:szCs w:val="24"/>
        </w:rPr>
      </w:pPr>
    </w:p>
    <w:p w:rsidR="00DE62BE" w:rsidRDefault="00DE62BE" w:rsidP="0072641E">
      <w:pPr>
        <w:spacing w:line="480" w:lineRule="auto"/>
        <w:jc w:val="both"/>
        <w:rPr>
          <w:rFonts w:ascii="Arial" w:hAnsi="Arial" w:cs="Arial"/>
          <w:sz w:val="24"/>
          <w:szCs w:val="24"/>
        </w:rPr>
      </w:pPr>
    </w:p>
    <w:p w:rsidR="00D02A95" w:rsidRPr="00B922CE" w:rsidRDefault="00A13F81" w:rsidP="0072641E">
      <w:pPr>
        <w:spacing w:line="480" w:lineRule="auto"/>
        <w:jc w:val="both"/>
        <w:rPr>
          <w:rFonts w:ascii="Arial" w:hAnsi="Arial" w:cs="Arial"/>
          <w:sz w:val="24"/>
          <w:szCs w:val="24"/>
        </w:rPr>
      </w:pPr>
      <w:r w:rsidRPr="00B922CE">
        <w:rPr>
          <w:rFonts w:ascii="Arial" w:hAnsi="Arial" w:cs="Arial"/>
          <w:sz w:val="24"/>
          <w:szCs w:val="24"/>
        </w:rPr>
        <w:lastRenderedPageBreak/>
        <w:t xml:space="preserve">This study </w:t>
      </w:r>
      <w:r w:rsidR="00D02A95" w:rsidRPr="00B922CE">
        <w:rPr>
          <w:rFonts w:ascii="Arial" w:hAnsi="Arial" w:cs="Arial"/>
          <w:sz w:val="24"/>
          <w:szCs w:val="24"/>
        </w:rPr>
        <w:t>has the following aims:</w:t>
      </w:r>
    </w:p>
    <w:p w:rsidR="00F51D1C" w:rsidRPr="00B922CE" w:rsidRDefault="00F51D1C" w:rsidP="0072641E">
      <w:pPr>
        <w:pStyle w:val="ListParagraph"/>
        <w:numPr>
          <w:ilvl w:val="0"/>
          <w:numId w:val="1"/>
        </w:numPr>
        <w:spacing w:line="480" w:lineRule="auto"/>
        <w:jc w:val="both"/>
        <w:rPr>
          <w:rFonts w:ascii="Arial" w:hAnsi="Arial" w:cs="Arial"/>
          <w:sz w:val="24"/>
          <w:szCs w:val="24"/>
        </w:rPr>
      </w:pPr>
      <w:proofErr w:type="gramStart"/>
      <w:r w:rsidRPr="00B922CE">
        <w:rPr>
          <w:rFonts w:ascii="Arial" w:hAnsi="Arial" w:cs="Arial"/>
          <w:sz w:val="24"/>
          <w:szCs w:val="24"/>
        </w:rPr>
        <w:t>to</w:t>
      </w:r>
      <w:proofErr w:type="gramEnd"/>
      <w:r w:rsidRPr="00B922CE">
        <w:rPr>
          <w:rFonts w:ascii="Arial" w:hAnsi="Arial" w:cs="Arial"/>
          <w:sz w:val="24"/>
          <w:szCs w:val="24"/>
        </w:rPr>
        <w:t xml:space="preserve"> investigate </w:t>
      </w:r>
      <w:r w:rsidR="008C2263" w:rsidRPr="00B922CE">
        <w:rPr>
          <w:rFonts w:ascii="Arial" w:hAnsi="Arial" w:cs="Arial"/>
          <w:sz w:val="24"/>
          <w:szCs w:val="24"/>
        </w:rPr>
        <w:t>the removal of the main pollutants in pot ale</w:t>
      </w:r>
      <w:r w:rsidRPr="00B922CE">
        <w:rPr>
          <w:rFonts w:ascii="Arial" w:hAnsi="Arial" w:cs="Arial"/>
          <w:sz w:val="24"/>
          <w:szCs w:val="24"/>
        </w:rPr>
        <w:t>, i.e. COD, phosphorus, ammonia and copper,</w:t>
      </w:r>
      <w:r w:rsidR="008C2263" w:rsidRPr="00B922CE">
        <w:rPr>
          <w:rFonts w:ascii="Arial" w:hAnsi="Arial" w:cs="Arial"/>
          <w:sz w:val="24"/>
          <w:szCs w:val="24"/>
        </w:rPr>
        <w:t xml:space="preserve"> which can be obtained by a simple pro</w:t>
      </w:r>
      <w:r w:rsidRPr="00B922CE">
        <w:rPr>
          <w:rFonts w:ascii="Arial" w:hAnsi="Arial" w:cs="Arial"/>
          <w:sz w:val="24"/>
          <w:szCs w:val="24"/>
        </w:rPr>
        <w:t xml:space="preserve">cess of solid-liquid separation. The effect of pH </w:t>
      </w:r>
      <w:r w:rsidR="00322BCC">
        <w:rPr>
          <w:rFonts w:ascii="Arial" w:hAnsi="Arial" w:cs="Arial"/>
          <w:sz w:val="24"/>
          <w:szCs w:val="24"/>
        </w:rPr>
        <w:t xml:space="preserve">on the degree of pollutants’ removal obtained by solid-liquid separation </w:t>
      </w:r>
      <w:r w:rsidRPr="00B922CE">
        <w:rPr>
          <w:rFonts w:ascii="Arial" w:hAnsi="Arial" w:cs="Arial"/>
          <w:sz w:val="24"/>
          <w:szCs w:val="24"/>
        </w:rPr>
        <w:t>has been investigated;</w:t>
      </w:r>
    </w:p>
    <w:p w:rsidR="008225D7" w:rsidRDefault="00F51D1C" w:rsidP="0072641E">
      <w:pPr>
        <w:pStyle w:val="ListParagraph"/>
        <w:numPr>
          <w:ilvl w:val="0"/>
          <w:numId w:val="1"/>
        </w:numPr>
        <w:spacing w:line="480" w:lineRule="auto"/>
        <w:jc w:val="both"/>
        <w:rPr>
          <w:rFonts w:ascii="Arial" w:hAnsi="Arial" w:cs="Arial"/>
          <w:sz w:val="24"/>
          <w:szCs w:val="24"/>
        </w:rPr>
      </w:pPr>
      <w:proofErr w:type="gramStart"/>
      <w:r w:rsidRPr="008225D7">
        <w:rPr>
          <w:rFonts w:ascii="Arial" w:hAnsi="Arial" w:cs="Arial"/>
          <w:sz w:val="24"/>
          <w:szCs w:val="24"/>
        </w:rPr>
        <w:t>to</w:t>
      </w:r>
      <w:proofErr w:type="gramEnd"/>
      <w:r w:rsidRPr="008225D7">
        <w:rPr>
          <w:rFonts w:ascii="Arial" w:hAnsi="Arial" w:cs="Arial"/>
          <w:sz w:val="24"/>
          <w:szCs w:val="24"/>
        </w:rPr>
        <w:t xml:space="preserve"> investigate the removal of the pollutants by an adsorption stage carried out using chitosan. </w:t>
      </w:r>
    </w:p>
    <w:p w:rsidR="008225D7" w:rsidRPr="008225D7" w:rsidRDefault="007377CD" w:rsidP="0072641E">
      <w:pPr>
        <w:spacing w:line="480" w:lineRule="auto"/>
        <w:jc w:val="both"/>
        <w:rPr>
          <w:rFonts w:ascii="Arial" w:hAnsi="Arial" w:cs="Arial"/>
          <w:sz w:val="24"/>
          <w:szCs w:val="24"/>
        </w:rPr>
      </w:pPr>
      <w:r w:rsidRPr="00FD5776">
        <w:rPr>
          <w:rFonts w:ascii="Arial" w:hAnsi="Arial" w:cs="Arial"/>
          <w:sz w:val="24"/>
          <w:szCs w:val="24"/>
        </w:rPr>
        <w:t xml:space="preserve">In this study adsorption, rather than other chemical-physical processes such as coagulation or oxidation, was considered because it is easy to implement at plant scale and does not require a large capital cost. Indeed adsorption can be easily carried out using self-contained units, which can be easily moved in and out of the plant, and does not require the installation of any dedicated facility. This is particularly important in relatively small-size plants such as distilleries. </w:t>
      </w:r>
      <w:r w:rsidR="008225D7" w:rsidRPr="00FD5776">
        <w:rPr>
          <w:rFonts w:ascii="Arial" w:hAnsi="Arial" w:cs="Arial"/>
          <w:sz w:val="24"/>
          <w:szCs w:val="24"/>
        </w:rPr>
        <w:t>Chitosan was chosen for the adsorption process because it is a cheap renewable material, which has been attracting significant interest for wastewater treatment</w:t>
      </w:r>
      <w:r w:rsidR="00A816E4" w:rsidRPr="00FD5776">
        <w:rPr>
          <w:rFonts w:ascii="Arial" w:hAnsi="Arial" w:cs="Arial"/>
          <w:sz w:val="24"/>
          <w:szCs w:val="24"/>
        </w:rPr>
        <w:t xml:space="preserve"> </w:t>
      </w:r>
      <w:r w:rsidR="00106687" w:rsidRPr="00FD5776">
        <w:rPr>
          <w:rFonts w:ascii="Arial" w:hAnsi="Arial" w:cs="Arial"/>
          <w:sz w:val="24"/>
          <w:szCs w:val="24"/>
        </w:rPr>
        <w:fldChar w:fldCharType="begin"/>
      </w:r>
      <w:r w:rsidR="008225D7" w:rsidRPr="00FD5776">
        <w:rPr>
          <w:rFonts w:ascii="Arial" w:hAnsi="Arial" w:cs="Arial"/>
          <w:sz w:val="24"/>
          <w:szCs w:val="24"/>
        </w:rPr>
        <w:instrText>ADDIN RW.CITE{{574 Crini, Gregorio 2005}}</w:instrText>
      </w:r>
      <w:r w:rsidR="00106687" w:rsidRPr="00FD5776">
        <w:rPr>
          <w:rFonts w:ascii="Arial" w:hAnsi="Arial" w:cs="Arial"/>
          <w:sz w:val="24"/>
          <w:szCs w:val="24"/>
        </w:rPr>
        <w:fldChar w:fldCharType="separate"/>
      </w:r>
      <w:r w:rsidR="00FB46D2" w:rsidRPr="00FD5776">
        <w:rPr>
          <w:rFonts w:ascii="Arial" w:hAnsi="Arial" w:cs="Arial"/>
          <w:sz w:val="24"/>
          <w:szCs w:val="24"/>
        </w:rPr>
        <w:t>[10]</w:t>
      </w:r>
      <w:r w:rsidR="00106687" w:rsidRPr="00FD5776">
        <w:rPr>
          <w:rFonts w:ascii="Arial" w:hAnsi="Arial" w:cs="Arial"/>
          <w:sz w:val="24"/>
          <w:szCs w:val="24"/>
        </w:rPr>
        <w:fldChar w:fldCharType="end"/>
      </w:r>
      <w:r w:rsidR="00A816E4" w:rsidRPr="00FD5776">
        <w:rPr>
          <w:rFonts w:ascii="Arial" w:hAnsi="Arial" w:cs="Arial"/>
          <w:sz w:val="24"/>
          <w:szCs w:val="24"/>
        </w:rPr>
        <w:t>.</w:t>
      </w:r>
      <w:r w:rsidR="00BD27C7" w:rsidRPr="00FD5776">
        <w:rPr>
          <w:rFonts w:ascii="Arial" w:hAnsi="Arial" w:cs="Arial"/>
          <w:sz w:val="24"/>
          <w:szCs w:val="24"/>
        </w:rPr>
        <w:t xml:space="preserve"> </w:t>
      </w:r>
      <w:proofErr w:type="spellStart"/>
      <w:r w:rsidR="00BD27C7" w:rsidRPr="00FD5776">
        <w:rPr>
          <w:rFonts w:ascii="Arial" w:hAnsi="Arial" w:cs="Arial"/>
          <w:sz w:val="24"/>
          <w:szCs w:val="24"/>
        </w:rPr>
        <w:t>Chitosan</w:t>
      </w:r>
      <w:proofErr w:type="spellEnd"/>
      <w:r w:rsidR="00BD27C7" w:rsidRPr="00FD5776">
        <w:rPr>
          <w:rFonts w:ascii="Arial" w:hAnsi="Arial" w:cs="Arial"/>
          <w:sz w:val="24"/>
          <w:szCs w:val="24"/>
        </w:rPr>
        <w:t xml:space="preserve"> is produced from the partial </w:t>
      </w:r>
      <w:proofErr w:type="spellStart"/>
      <w:r w:rsidR="00BD27C7" w:rsidRPr="00FD5776">
        <w:rPr>
          <w:rFonts w:ascii="Arial" w:hAnsi="Arial" w:cs="Arial"/>
          <w:sz w:val="24"/>
          <w:szCs w:val="24"/>
        </w:rPr>
        <w:t>deacetylation</w:t>
      </w:r>
      <w:proofErr w:type="spellEnd"/>
      <w:r w:rsidR="00BD27C7" w:rsidRPr="00FD5776">
        <w:rPr>
          <w:rFonts w:ascii="Arial" w:hAnsi="Arial" w:cs="Arial"/>
          <w:sz w:val="24"/>
          <w:szCs w:val="24"/>
        </w:rPr>
        <w:t xml:space="preserve"> of chitin, which is produced in large quantities as a waste from the seafood processing industry</w:t>
      </w:r>
      <w:r w:rsidR="001E34CB" w:rsidRPr="00FD5776">
        <w:rPr>
          <w:rFonts w:ascii="Arial" w:hAnsi="Arial" w:cs="Arial"/>
          <w:sz w:val="24"/>
          <w:szCs w:val="24"/>
        </w:rPr>
        <w:t xml:space="preserve"> </w:t>
      </w:r>
      <w:r w:rsidR="00106687" w:rsidRPr="00FD5776">
        <w:rPr>
          <w:rFonts w:ascii="Arial" w:hAnsi="Arial" w:cs="Arial"/>
          <w:sz w:val="24"/>
          <w:szCs w:val="24"/>
        </w:rPr>
        <w:fldChar w:fldCharType="begin"/>
      </w:r>
      <w:r w:rsidRPr="00FD5776">
        <w:rPr>
          <w:rFonts w:ascii="Arial" w:hAnsi="Arial" w:cs="Arial"/>
          <w:sz w:val="24"/>
          <w:szCs w:val="24"/>
        </w:rPr>
        <w:instrText>ADDIN RW.CITE{{563 Crini, Gregorio 2008}}</w:instrText>
      </w:r>
      <w:r w:rsidR="00106687" w:rsidRPr="00FD5776">
        <w:rPr>
          <w:rFonts w:ascii="Arial" w:hAnsi="Arial" w:cs="Arial"/>
          <w:sz w:val="24"/>
          <w:szCs w:val="24"/>
        </w:rPr>
        <w:fldChar w:fldCharType="separate"/>
      </w:r>
      <w:r w:rsidR="00FB46D2" w:rsidRPr="00FD5776">
        <w:rPr>
          <w:rFonts w:ascii="Arial" w:hAnsi="Arial" w:cs="Arial"/>
          <w:sz w:val="24"/>
          <w:szCs w:val="24"/>
        </w:rPr>
        <w:t>[11]</w:t>
      </w:r>
      <w:r w:rsidR="00106687" w:rsidRPr="00FD5776">
        <w:rPr>
          <w:rFonts w:ascii="Arial" w:hAnsi="Arial" w:cs="Arial"/>
          <w:sz w:val="24"/>
          <w:szCs w:val="24"/>
        </w:rPr>
        <w:fldChar w:fldCharType="end"/>
      </w:r>
      <w:r w:rsidR="00BD27C7" w:rsidRPr="00FD5776">
        <w:rPr>
          <w:rFonts w:ascii="Arial" w:hAnsi="Arial" w:cs="Arial"/>
          <w:sz w:val="24"/>
          <w:szCs w:val="24"/>
        </w:rPr>
        <w:t xml:space="preserve">. Therefore there is increasing interest in extending the </w:t>
      </w:r>
      <w:r w:rsidRPr="00FD5776">
        <w:rPr>
          <w:rFonts w:ascii="Arial" w:hAnsi="Arial" w:cs="Arial"/>
          <w:sz w:val="24"/>
          <w:szCs w:val="24"/>
        </w:rPr>
        <w:t xml:space="preserve">commercial </w:t>
      </w:r>
      <w:r w:rsidR="00BD27C7" w:rsidRPr="00FD5776">
        <w:rPr>
          <w:rFonts w:ascii="Arial" w:hAnsi="Arial" w:cs="Arial"/>
          <w:sz w:val="24"/>
          <w:szCs w:val="24"/>
        </w:rPr>
        <w:t>use</w:t>
      </w:r>
      <w:r w:rsidRPr="00FD5776">
        <w:rPr>
          <w:rFonts w:ascii="Arial" w:hAnsi="Arial" w:cs="Arial"/>
          <w:sz w:val="24"/>
          <w:szCs w:val="24"/>
        </w:rPr>
        <w:t xml:space="preserve">s of </w:t>
      </w:r>
      <w:proofErr w:type="spellStart"/>
      <w:r w:rsidRPr="00FD5776">
        <w:rPr>
          <w:rFonts w:ascii="Arial" w:hAnsi="Arial" w:cs="Arial"/>
          <w:sz w:val="24"/>
          <w:szCs w:val="24"/>
        </w:rPr>
        <w:t>chitosan</w:t>
      </w:r>
      <w:proofErr w:type="spellEnd"/>
      <w:r w:rsidRPr="00FD5776">
        <w:rPr>
          <w:rFonts w:ascii="Arial" w:hAnsi="Arial" w:cs="Arial"/>
          <w:sz w:val="24"/>
          <w:szCs w:val="24"/>
        </w:rPr>
        <w:t xml:space="preserve">, since a larger market for </w:t>
      </w:r>
      <w:proofErr w:type="spellStart"/>
      <w:r w:rsidRPr="00FD5776">
        <w:rPr>
          <w:rFonts w:ascii="Arial" w:hAnsi="Arial" w:cs="Arial"/>
          <w:sz w:val="24"/>
          <w:szCs w:val="24"/>
        </w:rPr>
        <w:t>chitosan</w:t>
      </w:r>
      <w:proofErr w:type="spellEnd"/>
      <w:r w:rsidR="00BD27C7" w:rsidRPr="00FD5776">
        <w:rPr>
          <w:rFonts w:ascii="Arial" w:hAnsi="Arial" w:cs="Arial"/>
          <w:sz w:val="24"/>
          <w:szCs w:val="24"/>
        </w:rPr>
        <w:t xml:space="preserve"> would also alleviate the waste disposal problem of the seafood industry. </w:t>
      </w:r>
      <w:proofErr w:type="spellStart"/>
      <w:r w:rsidR="00BD27C7" w:rsidRPr="00FD5776">
        <w:rPr>
          <w:rFonts w:ascii="Arial" w:hAnsi="Arial" w:cs="Arial"/>
          <w:sz w:val="24"/>
          <w:szCs w:val="24"/>
        </w:rPr>
        <w:t>Chitosan</w:t>
      </w:r>
      <w:proofErr w:type="spellEnd"/>
      <w:r w:rsidR="00BD27C7" w:rsidRPr="00FD5776">
        <w:rPr>
          <w:rFonts w:ascii="Arial" w:hAnsi="Arial" w:cs="Arial"/>
          <w:sz w:val="24"/>
          <w:szCs w:val="24"/>
        </w:rPr>
        <w:t xml:space="preserve"> has potentially better adsorption properties than cellulose, which is also a natural polymer potentially available from waste biomass,</w:t>
      </w:r>
      <w:r w:rsidR="008225D7" w:rsidRPr="00FD5776">
        <w:rPr>
          <w:rFonts w:ascii="Arial" w:hAnsi="Arial" w:cs="Arial"/>
          <w:sz w:val="24"/>
          <w:szCs w:val="24"/>
        </w:rPr>
        <w:t xml:space="preserve"> </w:t>
      </w:r>
      <w:r w:rsidR="00BD27C7" w:rsidRPr="00FD5776">
        <w:rPr>
          <w:rFonts w:ascii="Arial" w:hAnsi="Arial" w:cs="Arial"/>
          <w:sz w:val="24"/>
          <w:szCs w:val="24"/>
        </w:rPr>
        <w:t xml:space="preserve">because of </w:t>
      </w:r>
      <w:r w:rsidR="005D1C2B" w:rsidRPr="00FD5776">
        <w:rPr>
          <w:rFonts w:ascii="Arial" w:hAnsi="Arial" w:cs="Arial"/>
          <w:sz w:val="24"/>
          <w:szCs w:val="24"/>
        </w:rPr>
        <w:t xml:space="preserve">the presence of amino and </w:t>
      </w:r>
      <w:proofErr w:type="spellStart"/>
      <w:r w:rsidR="005D1C2B" w:rsidRPr="00FD5776">
        <w:rPr>
          <w:rFonts w:ascii="Arial" w:hAnsi="Arial" w:cs="Arial"/>
          <w:sz w:val="24"/>
          <w:szCs w:val="24"/>
        </w:rPr>
        <w:t>acetamide</w:t>
      </w:r>
      <w:proofErr w:type="spellEnd"/>
      <w:r w:rsidR="005D1C2B" w:rsidRPr="00FD5776">
        <w:rPr>
          <w:rFonts w:ascii="Arial" w:hAnsi="Arial" w:cs="Arial"/>
          <w:sz w:val="24"/>
          <w:szCs w:val="24"/>
        </w:rPr>
        <w:t xml:space="preserve"> groups which extend </w:t>
      </w:r>
      <w:r w:rsidRPr="00FD5776">
        <w:rPr>
          <w:rFonts w:ascii="Arial" w:hAnsi="Arial" w:cs="Arial"/>
          <w:sz w:val="24"/>
          <w:szCs w:val="24"/>
        </w:rPr>
        <w:t>the range of substances which can be adsorbed on this molecule.</w:t>
      </w:r>
      <w:r>
        <w:rPr>
          <w:rFonts w:ascii="Arial" w:hAnsi="Arial" w:cs="Arial"/>
          <w:sz w:val="24"/>
          <w:szCs w:val="24"/>
        </w:rPr>
        <w:t xml:space="preserve"> </w:t>
      </w:r>
      <w:proofErr w:type="spellStart"/>
      <w:r w:rsidR="008225D7">
        <w:rPr>
          <w:rFonts w:ascii="Arial" w:hAnsi="Arial" w:cs="Arial"/>
          <w:sz w:val="24"/>
          <w:szCs w:val="24"/>
        </w:rPr>
        <w:t>Chitosan</w:t>
      </w:r>
      <w:proofErr w:type="spellEnd"/>
      <w:r w:rsidR="008225D7">
        <w:rPr>
          <w:rFonts w:ascii="Arial" w:hAnsi="Arial" w:cs="Arial"/>
          <w:sz w:val="24"/>
          <w:szCs w:val="24"/>
        </w:rPr>
        <w:t xml:space="preserve"> has been shown to remove </w:t>
      </w:r>
      <w:r w:rsidR="00592D91">
        <w:rPr>
          <w:rFonts w:ascii="Arial" w:hAnsi="Arial" w:cs="Arial"/>
          <w:sz w:val="24"/>
          <w:szCs w:val="24"/>
        </w:rPr>
        <w:t>heavy metals</w:t>
      </w:r>
      <w:r w:rsidR="00A816E4">
        <w:rPr>
          <w:rFonts w:ascii="Arial" w:hAnsi="Arial" w:cs="Arial"/>
          <w:sz w:val="24"/>
          <w:szCs w:val="24"/>
        </w:rPr>
        <w:t xml:space="preserve"> </w:t>
      </w:r>
      <w:r w:rsidR="00106687">
        <w:rPr>
          <w:rFonts w:ascii="Arial" w:hAnsi="Arial" w:cs="Arial"/>
          <w:sz w:val="24"/>
          <w:szCs w:val="24"/>
        </w:rPr>
        <w:fldChar w:fldCharType="begin"/>
      </w:r>
      <w:r w:rsidR="00592D91">
        <w:rPr>
          <w:rFonts w:ascii="Arial" w:hAnsi="Arial" w:cs="Arial"/>
          <w:sz w:val="24"/>
          <w:szCs w:val="24"/>
        </w:rPr>
        <w:instrText>ADDIN RW.CITE{{572 Juang, Ruey-Shin 2002}}</w:instrText>
      </w:r>
      <w:r w:rsidR="00106687">
        <w:rPr>
          <w:rFonts w:ascii="Arial" w:hAnsi="Arial" w:cs="Arial"/>
          <w:sz w:val="24"/>
          <w:szCs w:val="24"/>
        </w:rPr>
        <w:fldChar w:fldCharType="separate"/>
      </w:r>
      <w:r w:rsidR="00FB46D2">
        <w:rPr>
          <w:rFonts w:ascii="Arial" w:hAnsi="Arial" w:cs="Arial"/>
          <w:sz w:val="24"/>
          <w:szCs w:val="24"/>
        </w:rPr>
        <w:t>[12]</w:t>
      </w:r>
      <w:r w:rsidR="00106687">
        <w:rPr>
          <w:rFonts w:ascii="Arial" w:hAnsi="Arial" w:cs="Arial"/>
          <w:sz w:val="24"/>
          <w:szCs w:val="24"/>
        </w:rPr>
        <w:fldChar w:fldCharType="end"/>
      </w:r>
      <w:r w:rsidR="00592D91">
        <w:rPr>
          <w:rFonts w:ascii="Arial" w:hAnsi="Arial" w:cs="Arial"/>
          <w:sz w:val="24"/>
          <w:szCs w:val="24"/>
        </w:rPr>
        <w:t>, dyes</w:t>
      </w:r>
      <w:r w:rsidR="00A816E4">
        <w:rPr>
          <w:rFonts w:ascii="Arial" w:hAnsi="Arial" w:cs="Arial"/>
          <w:sz w:val="24"/>
          <w:szCs w:val="24"/>
        </w:rPr>
        <w:t xml:space="preserve"> </w:t>
      </w:r>
      <w:r w:rsidR="00106687">
        <w:rPr>
          <w:rFonts w:ascii="Arial" w:hAnsi="Arial" w:cs="Arial"/>
          <w:sz w:val="24"/>
          <w:szCs w:val="24"/>
        </w:rPr>
        <w:fldChar w:fldCharType="begin"/>
      </w:r>
      <w:r w:rsidR="00592D91">
        <w:rPr>
          <w:rFonts w:ascii="Arial" w:hAnsi="Arial" w:cs="Arial"/>
          <w:sz w:val="24"/>
          <w:szCs w:val="24"/>
        </w:rPr>
        <w:instrText>ADDIN RW.CITE{{573 Chiou, MS 2003}}</w:instrText>
      </w:r>
      <w:r w:rsidR="00106687">
        <w:rPr>
          <w:rFonts w:ascii="Arial" w:hAnsi="Arial" w:cs="Arial"/>
          <w:sz w:val="24"/>
          <w:szCs w:val="24"/>
        </w:rPr>
        <w:fldChar w:fldCharType="separate"/>
      </w:r>
      <w:r w:rsidR="00FB46D2">
        <w:rPr>
          <w:rFonts w:ascii="Arial" w:hAnsi="Arial" w:cs="Arial"/>
          <w:sz w:val="24"/>
          <w:szCs w:val="24"/>
        </w:rPr>
        <w:t>[13]</w:t>
      </w:r>
      <w:r w:rsidR="00106687">
        <w:rPr>
          <w:rFonts w:ascii="Arial" w:hAnsi="Arial" w:cs="Arial"/>
          <w:sz w:val="24"/>
          <w:szCs w:val="24"/>
        </w:rPr>
        <w:fldChar w:fldCharType="end"/>
      </w:r>
      <w:r w:rsidR="00592D91">
        <w:rPr>
          <w:rFonts w:ascii="Arial" w:hAnsi="Arial" w:cs="Arial"/>
          <w:sz w:val="24"/>
          <w:szCs w:val="24"/>
        </w:rPr>
        <w:t>, phosphate and nitrate</w:t>
      </w:r>
      <w:r w:rsidR="00A816E4">
        <w:rPr>
          <w:rFonts w:ascii="Arial" w:hAnsi="Arial" w:cs="Arial"/>
          <w:sz w:val="24"/>
          <w:szCs w:val="24"/>
        </w:rPr>
        <w:t xml:space="preserve"> </w:t>
      </w:r>
      <w:r w:rsidR="00106687">
        <w:rPr>
          <w:rFonts w:ascii="Arial" w:hAnsi="Arial" w:cs="Arial"/>
          <w:sz w:val="24"/>
          <w:szCs w:val="24"/>
        </w:rPr>
        <w:fldChar w:fldCharType="begin"/>
      </w:r>
      <w:r w:rsidR="00592D91">
        <w:rPr>
          <w:rFonts w:ascii="Arial" w:hAnsi="Arial" w:cs="Arial"/>
          <w:sz w:val="24"/>
          <w:szCs w:val="24"/>
        </w:rPr>
        <w:instrText>ADDIN RW.CITE{{565 Sowmya, Appunni 2013}}</w:instrText>
      </w:r>
      <w:r w:rsidR="00106687">
        <w:rPr>
          <w:rFonts w:ascii="Arial" w:hAnsi="Arial" w:cs="Arial"/>
          <w:sz w:val="24"/>
          <w:szCs w:val="24"/>
        </w:rPr>
        <w:fldChar w:fldCharType="separate"/>
      </w:r>
      <w:r w:rsidR="00FB46D2">
        <w:rPr>
          <w:rFonts w:ascii="Arial" w:hAnsi="Arial" w:cs="Arial"/>
          <w:sz w:val="24"/>
          <w:szCs w:val="24"/>
        </w:rPr>
        <w:t>[14]</w:t>
      </w:r>
      <w:r w:rsidR="00106687">
        <w:rPr>
          <w:rFonts w:ascii="Arial" w:hAnsi="Arial" w:cs="Arial"/>
          <w:sz w:val="24"/>
          <w:szCs w:val="24"/>
        </w:rPr>
        <w:fldChar w:fldCharType="end"/>
      </w:r>
      <w:r w:rsidR="00592D91">
        <w:rPr>
          <w:rFonts w:ascii="Arial" w:hAnsi="Arial" w:cs="Arial"/>
          <w:sz w:val="24"/>
          <w:szCs w:val="24"/>
        </w:rPr>
        <w:t xml:space="preserve">, COD from rice mill </w:t>
      </w:r>
      <w:r w:rsidR="00106687">
        <w:rPr>
          <w:rFonts w:ascii="Arial" w:hAnsi="Arial" w:cs="Arial"/>
          <w:sz w:val="24"/>
          <w:szCs w:val="24"/>
        </w:rPr>
        <w:fldChar w:fldCharType="begin"/>
      </w:r>
      <w:r w:rsidR="00592D91">
        <w:rPr>
          <w:rFonts w:ascii="Arial" w:hAnsi="Arial" w:cs="Arial"/>
          <w:sz w:val="24"/>
          <w:szCs w:val="24"/>
        </w:rPr>
        <w:instrText>ADDIN RW.CITE{{564 Thirugnanasambandham, K 2013}}</w:instrText>
      </w:r>
      <w:r w:rsidR="00106687">
        <w:rPr>
          <w:rFonts w:ascii="Arial" w:hAnsi="Arial" w:cs="Arial"/>
          <w:sz w:val="24"/>
          <w:szCs w:val="24"/>
        </w:rPr>
        <w:fldChar w:fldCharType="separate"/>
      </w:r>
      <w:r w:rsidR="00FB46D2">
        <w:rPr>
          <w:rFonts w:ascii="Arial" w:hAnsi="Arial" w:cs="Arial"/>
          <w:sz w:val="24"/>
          <w:szCs w:val="24"/>
        </w:rPr>
        <w:t>[15]</w:t>
      </w:r>
      <w:r w:rsidR="00106687">
        <w:rPr>
          <w:rFonts w:ascii="Arial" w:hAnsi="Arial" w:cs="Arial"/>
          <w:sz w:val="24"/>
          <w:szCs w:val="24"/>
        </w:rPr>
        <w:fldChar w:fldCharType="end"/>
      </w:r>
      <w:r w:rsidR="00592D91">
        <w:rPr>
          <w:rFonts w:ascii="Arial" w:hAnsi="Arial" w:cs="Arial"/>
          <w:sz w:val="24"/>
          <w:szCs w:val="24"/>
        </w:rPr>
        <w:t xml:space="preserve"> and from biodiesel wastewaters</w:t>
      </w:r>
      <w:r w:rsidR="00A816E4">
        <w:rPr>
          <w:rFonts w:ascii="Arial" w:hAnsi="Arial" w:cs="Arial"/>
          <w:sz w:val="24"/>
          <w:szCs w:val="24"/>
        </w:rPr>
        <w:t xml:space="preserve"> </w:t>
      </w:r>
      <w:r w:rsidR="00106687">
        <w:rPr>
          <w:rFonts w:ascii="Arial" w:hAnsi="Arial" w:cs="Arial"/>
          <w:sz w:val="24"/>
          <w:szCs w:val="24"/>
        </w:rPr>
        <w:fldChar w:fldCharType="begin"/>
      </w:r>
      <w:r w:rsidR="00592D91">
        <w:rPr>
          <w:rFonts w:ascii="Arial" w:hAnsi="Arial" w:cs="Arial"/>
          <w:sz w:val="24"/>
          <w:szCs w:val="24"/>
        </w:rPr>
        <w:instrText>ADDIN RW.CITE{{562 Pitakpoolsil, Wipawan 2013}}</w:instrText>
      </w:r>
      <w:r w:rsidR="00106687">
        <w:rPr>
          <w:rFonts w:ascii="Arial" w:hAnsi="Arial" w:cs="Arial"/>
          <w:sz w:val="24"/>
          <w:szCs w:val="24"/>
        </w:rPr>
        <w:fldChar w:fldCharType="separate"/>
      </w:r>
      <w:r w:rsidR="00FB46D2">
        <w:rPr>
          <w:rFonts w:ascii="Arial" w:hAnsi="Arial" w:cs="Arial"/>
          <w:sz w:val="24"/>
          <w:szCs w:val="24"/>
        </w:rPr>
        <w:t>[16]</w:t>
      </w:r>
      <w:r w:rsidR="00106687">
        <w:rPr>
          <w:rFonts w:ascii="Arial" w:hAnsi="Arial" w:cs="Arial"/>
          <w:sz w:val="24"/>
          <w:szCs w:val="24"/>
        </w:rPr>
        <w:fldChar w:fldCharType="end"/>
      </w:r>
      <w:r w:rsidR="00592D91">
        <w:rPr>
          <w:rFonts w:ascii="Arial" w:hAnsi="Arial" w:cs="Arial"/>
          <w:sz w:val="24"/>
          <w:szCs w:val="24"/>
        </w:rPr>
        <w:t>.</w:t>
      </w:r>
    </w:p>
    <w:p w:rsidR="00B141C1" w:rsidRPr="008225D7" w:rsidRDefault="00A13F81" w:rsidP="0072641E">
      <w:pPr>
        <w:spacing w:line="480" w:lineRule="auto"/>
        <w:jc w:val="both"/>
        <w:rPr>
          <w:rFonts w:ascii="Arial" w:hAnsi="Arial" w:cs="Arial"/>
          <w:sz w:val="24"/>
          <w:szCs w:val="24"/>
        </w:rPr>
      </w:pPr>
      <w:r w:rsidRPr="008225D7">
        <w:rPr>
          <w:rFonts w:ascii="Arial" w:hAnsi="Arial" w:cs="Arial"/>
          <w:sz w:val="24"/>
          <w:szCs w:val="24"/>
        </w:rPr>
        <w:lastRenderedPageBreak/>
        <w:t xml:space="preserve">To the best of our knowledge, neither process investigated in this research, i.e. solid-liquid separation and adsorption with </w:t>
      </w:r>
      <w:proofErr w:type="spellStart"/>
      <w:r w:rsidRPr="008225D7">
        <w:rPr>
          <w:rFonts w:ascii="Arial" w:hAnsi="Arial" w:cs="Arial"/>
          <w:sz w:val="24"/>
          <w:szCs w:val="24"/>
        </w:rPr>
        <w:t>chitosan</w:t>
      </w:r>
      <w:proofErr w:type="spellEnd"/>
      <w:r w:rsidRPr="008225D7">
        <w:rPr>
          <w:rFonts w:ascii="Arial" w:hAnsi="Arial" w:cs="Arial"/>
          <w:sz w:val="24"/>
          <w:szCs w:val="24"/>
        </w:rPr>
        <w:t>, ha</w:t>
      </w:r>
      <w:r w:rsidR="00FB46D2">
        <w:rPr>
          <w:rFonts w:ascii="Arial" w:hAnsi="Arial" w:cs="Arial"/>
          <w:sz w:val="24"/>
          <w:szCs w:val="24"/>
        </w:rPr>
        <w:t>s</w:t>
      </w:r>
      <w:r w:rsidRPr="008225D7">
        <w:rPr>
          <w:rFonts w:ascii="Arial" w:hAnsi="Arial" w:cs="Arial"/>
          <w:sz w:val="24"/>
          <w:szCs w:val="24"/>
        </w:rPr>
        <w:t xml:space="preserve"> been investigated </w:t>
      </w:r>
      <w:r w:rsidR="00592D91">
        <w:rPr>
          <w:rFonts w:ascii="Arial" w:hAnsi="Arial" w:cs="Arial"/>
          <w:sz w:val="24"/>
          <w:szCs w:val="24"/>
        </w:rPr>
        <w:t xml:space="preserve">so far </w:t>
      </w:r>
      <w:r w:rsidRPr="008225D7">
        <w:rPr>
          <w:rFonts w:ascii="Arial" w:hAnsi="Arial" w:cs="Arial"/>
          <w:sz w:val="24"/>
          <w:szCs w:val="24"/>
        </w:rPr>
        <w:t>for pot ale wastewaters.</w:t>
      </w:r>
    </w:p>
    <w:p w:rsidR="002C6C12" w:rsidRDefault="002C6C12" w:rsidP="0072641E">
      <w:pPr>
        <w:spacing w:line="480" w:lineRule="auto"/>
      </w:pPr>
      <w:r>
        <w:br w:type="page"/>
      </w:r>
    </w:p>
    <w:p w:rsidR="002C6C12" w:rsidRPr="00592D91" w:rsidRDefault="00D14D6A" w:rsidP="0072641E">
      <w:pPr>
        <w:spacing w:line="480" w:lineRule="auto"/>
        <w:jc w:val="both"/>
        <w:rPr>
          <w:rFonts w:ascii="Arial" w:hAnsi="Arial" w:cs="Arial"/>
          <w:b/>
          <w:sz w:val="24"/>
          <w:szCs w:val="24"/>
        </w:rPr>
      </w:pPr>
      <w:r w:rsidRPr="00592D91">
        <w:rPr>
          <w:rFonts w:ascii="Arial" w:hAnsi="Arial" w:cs="Arial"/>
          <w:b/>
          <w:sz w:val="24"/>
          <w:szCs w:val="24"/>
        </w:rPr>
        <w:lastRenderedPageBreak/>
        <w:t xml:space="preserve">2. </w:t>
      </w:r>
      <w:r w:rsidR="002C6C12" w:rsidRPr="00592D91">
        <w:rPr>
          <w:rFonts w:ascii="Arial" w:hAnsi="Arial" w:cs="Arial"/>
          <w:b/>
          <w:sz w:val="24"/>
          <w:szCs w:val="24"/>
        </w:rPr>
        <w:t>Experimental methods</w:t>
      </w:r>
    </w:p>
    <w:p w:rsidR="008C2263" w:rsidRPr="00592D91" w:rsidRDefault="00592D91" w:rsidP="0072641E">
      <w:pPr>
        <w:spacing w:line="480" w:lineRule="auto"/>
        <w:jc w:val="both"/>
        <w:rPr>
          <w:rFonts w:ascii="Arial" w:hAnsi="Arial" w:cs="Arial"/>
          <w:i/>
          <w:sz w:val="24"/>
          <w:szCs w:val="24"/>
        </w:rPr>
      </w:pPr>
      <w:r w:rsidRPr="00592D91">
        <w:rPr>
          <w:rFonts w:ascii="Arial" w:hAnsi="Arial" w:cs="Arial"/>
          <w:i/>
          <w:sz w:val="24"/>
          <w:szCs w:val="24"/>
        </w:rPr>
        <w:t xml:space="preserve">2.1 </w:t>
      </w:r>
      <w:r w:rsidR="00B25167" w:rsidRPr="00592D91">
        <w:rPr>
          <w:rFonts w:ascii="Arial" w:hAnsi="Arial" w:cs="Arial"/>
          <w:i/>
          <w:sz w:val="24"/>
          <w:szCs w:val="24"/>
        </w:rPr>
        <w:t>Pot ale wastewater</w:t>
      </w:r>
      <w:r w:rsidR="0004771F">
        <w:rPr>
          <w:rFonts w:ascii="Arial" w:hAnsi="Arial" w:cs="Arial"/>
          <w:i/>
          <w:sz w:val="24"/>
          <w:szCs w:val="24"/>
        </w:rPr>
        <w:t xml:space="preserve"> and </w:t>
      </w:r>
      <w:proofErr w:type="spellStart"/>
      <w:r w:rsidR="0004771F">
        <w:rPr>
          <w:rFonts w:ascii="Arial" w:hAnsi="Arial" w:cs="Arial"/>
          <w:i/>
          <w:sz w:val="24"/>
          <w:szCs w:val="24"/>
        </w:rPr>
        <w:t>chitosan</w:t>
      </w:r>
      <w:proofErr w:type="spellEnd"/>
    </w:p>
    <w:p w:rsidR="00B25167" w:rsidRDefault="00B25167" w:rsidP="0072641E">
      <w:pPr>
        <w:spacing w:line="480" w:lineRule="auto"/>
        <w:jc w:val="both"/>
        <w:rPr>
          <w:rFonts w:ascii="Arial" w:hAnsi="Arial" w:cs="Arial"/>
          <w:sz w:val="24"/>
          <w:szCs w:val="24"/>
        </w:rPr>
      </w:pPr>
      <w:r w:rsidRPr="00592D91">
        <w:rPr>
          <w:rFonts w:ascii="Arial" w:hAnsi="Arial" w:cs="Arial"/>
          <w:sz w:val="24"/>
          <w:szCs w:val="24"/>
        </w:rPr>
        <w:t>A sample from pot ale wastewater was received from a distillery in Scotland and used without pre-treatments.</w:t>
      </w:r>
    </w:p>
    <w:p w:rsidR="0004771F" w:rsidRPr="00592D91" w:rsidRDefault="0004771F" w:rsidP="0072641E">
      <w:pPr>
        <w:spacing w:line="480" w:lineRule="auto"/>
        <w:jc w:val="both"/>
        <w:rPr>
          <w:rFonts w:ascii="Arial" w:hAnsi="Arial" w:cs="Arial"/>
          <w:sz w:val="24"/>
          <w:szCs w:val="24"/>
        </w:rPr>
      </w:pPr>
      <w:proofErr w:type="spellStart"/>
      <w:r>
        <w:rPr>
          <w:rFonts w:ascii="Arial" w:hAnsi="Arial" w:cs="Arial"/>
          <w:sz w:val="24"/>
          <w:szCs w:val="24"/>
        </w:rPr>
        <w:t>Chitosan</w:t>
      </w:r>
      <w:proofErr w:type="spellEnd"/>
      <w:r>
        <w:rPr>
          <w:rFonts w:ascii="Arial" w:hAnsi="Arial" w:cs="Arial"/>
          <w:sz w:val="24"/>
          <w:szCs w:val="24"/>
        </w:rPr>
        <w:t xml:space="preserve"> was bought from Sigma-Aldrich, product code 448877, and used without pre-treatments. This </w:t>
      </w:r>
      <w:proofErr w:type="spellStart"/>
      <w:r>
        <w:rPr>
          <w:rFonts w:ascii="Arial" w:hAnsi="Arial" w:cs="Arial"/>
          <w:sz w:val="24"/>
          <w:szCs w:val="24"/>
        </w:rPr>
        <w:t>chitosan</w:t>
      </w:r>
      <w:proofErr w:type="spellEnd"/>
      <w:r>
        <w:rPr>
          <w:rFonts w:ascii="Arial" w:hAnsi="Arial" w:cs="Arial"/>
          <w:sz w:val="24"/>
          <w:szCs w:val="24"/>
        </w:rPr>
        <w:t xml:space="preserve"> is 75-85% </w:t>
      </w:r>
      <w:proofErr w:type="spellStart"/>
      <w:r>
        <w:rPr>
          <w:rFonts w:ascii="Arial" w:hAnsi="Arial" w:cs="Arial"/>
          <w:sz w:val="24"/>
          <w:szCs w:val="24"/>
        </w:rPr>
        <w:t>deacetylated</w:t>
      </w:r>
      <w:proofErr w:type="spellEnd"/>
      <w:r>
        <w:rPr>
          <w:rFonts w:ascii="Arial" w:hAnsi="Arial" w:cs="Arial"/>
          <w:sz w:val="24"/>
          <w:szCs w:val="24"/>
        </w:rPr>
        <w:t xml:space="preserve"> and has a molecular weight of 190,000-310,000 Da.</w:t>
      </w:r>
    </w:p>
    <w:p w:rsidR="00B25167" w:rsidRPr="00592D91" w:rsidRDefault="00592D91" w:rsidP="0072641E">
      <w:pPr>
        <w:spacing w:line="480" w:lineRule="auto"/>
        <w:jc w:val="both"/>
        <w:rPr>
          <w:rFonts w:ascii="Arial" w:hAnsi="Arial" w:cs="Arial"/>
          <w:i/>
          <w:sz w:val="24"/>
          <w:szCs w:val="24"/>
        </w:rPr>
      </w:pPr>
      <w:r w:rsidRPr="00592D91">
        <w:rPr>
          <w:rFonts w:ascii="Arial" w:hAnsi="Arial" w:cs="Arial"/>
          <w:i/>
          <w:sz w:val="24"/>
          <w:szCs w:val="24"/>
        </w:rPr>
        <w:t xml:space="preserve">2.2. </w:t>
      </w:r>
      <w:proofErr w:type="gramStart"/>
      <w:r w:rsidR="00B25167" w:rsidRPr="00592D91">
        <w:rPr>
          <w:rFonts w:ascii="Arial" w:hAnsi="Arial" w:cs="Arial"/>
          <w:i/>
          <w:sz w:val="24"/>
          <w:szCs w:val="24"/>
        </w:rPr>
        <w:t>pH</w:t>
      </w:r>
      <w:proofErr w:type="gramEnd"/>
      <w:r w:rsidR="00B25167" w:rsidRPr="00592D91">
        <w:rPr>
          <w:rFonts w:ascii="Arial" w:hAnsi="Arial" w:cs="Arial"/>
          <w:i/>
          <w:sz w:val="24"/>
          <w:szCs w:val="24"/>
        </w:rPr>
        <w:t xml:space="preserve"> adjustment and solid liquid separation</w:t>
      </w:r>
    </w:p>
    <w:p w:rsidR="00B25167" w:rsidRPr="00592D91" w:rsidRDefault="00BF4595" w:rsidP="0072641E">
      <w:pPr>
        <w:spacing w:line="480" w:lineRule="auto"/>
        <w:jc w:val="both"/>
        <w:rPr>
          <w:rFonts w:ascii="Arial" w:hAnsi="Arial" w:cs="Arial"/>
          <w:sz w:val="24"/>
          <w:szCs w:val="24"/>
        </w:rPr>
      </w:pPr>
      <w:r w:rsidRPr="00592D91">
        <w:rPr>
          <w:rFonts w:ascii="Arial" w:hAnsi="Arial" w:cs="Arial"/>
          <w:sz w:val="24"/>
          <w:szCs w:val="24"/>
        </w:rPr>
        <w:t>A</w:t>
      </w:r>
      <w:r w:rsidR="00B25167" w:rsidRPr="00592D91">
        <w:rPr>
          <w:rFonts w:ascii="Arial" w:hAnsi="Arial" w:cs="Arial"/>
          <w:sz w:val="24"/>
          <w:szCs w:val="24"/>
        </w:rPr>
        <w:t xml:space="preserve"> 2</w:t>
      </w:r>
      <w:r w:rsidRPr="00592D91">
        <w:rPr>
          <w:rFonts w:ascii="Arial" w:hAnsi="Arial" w:cs="Arial"/>
          <w:sz w:val="24"/>
          <w:szCs w:val="24"/>
        </w:rPr>
        <w:t>-</w:t>
      </w:r>
      <w:r w:rsidR="00B25167" w:rsidRPr="00592D91">
        <w:rPr>
          <w:rFonts w:ascii="Arial" w:hAnsi="Arial" w:cs="Arial"/>
          <w:sz w:val="24"/>
          <w:szCs w:val="24"/>
        </w:rPr>
        <w:t>litre sample o</w:t>
      </w:r>
      <w:r w:rsidRPr="00592D91">
        <w:rPr>
          <w:rFonts w:ascii="Arial" w:hAnsi="Arial" w:cs="Arial"/>
          <w:sz w:val="24"/>
          <w:szCs w:val="24"/>
        </w:rPr>
        <w:t xml:space="preserve">f the pot ale wastewater </w:t>
      </w:r>
      <w:r w:rsidR="00B25167" w:rsidRPr="00592D91">
        <w:rPr>
          <w:rFonts w:ascii="Arial" w:hAnsi="Arial" w:cs="Arial"/>
          <w:sz w:val="24"/>
          <w:szCs w:val="24"/>
        </w:rPr>
        <w:t>was placed on a magne</w:t>
      </w:r>
      <w:r w:rsidRPr="00592D91">
        <w:rPr>
          <w:rFonts w:ascii="Arial" w:hAnsi="Arial" w:cs="Arial"/>
          <w:sz w:val="24"/>
          <w:szCs w:val="24"/>
        </w:rPr>
        <w:t>tic stirrer at 350 rpm</w:t>
      </w:r>
      <w:r w:rsidR="00B25167" w:rsidRPr="00592D91">
        <w:rPr>
          <w:rFonts w:ascii="Arial" w:hAnsi="Arial" w:cs="Arial"/>
          <w:sz w:val="24"/>
          <w:szCs w:val="24"/>
        </w:rPr>
        <w:t>. The following parameters were measured for the unmodified pot ale wastewater, as received from the di</w:t>
      </w:r>
      <w:r w:rsidRPr="00592D91">
        <w:rPr>
          <w:rFonts w:ascii="Arial" w:hAnsi="Arial" w:cs="Arial"/>
          <w:sz w:val="24"/>
          <w:szCs w:val="24"/>
        </w:rPr>
        <w:t>stillery (“raw” wastewater): pH, Chemical Oxygen demand (COD), Total Suspended Solids (TSS),</w:t>
      </w:r>
      <w:r w:rsidR="00B25167" w:rsidRPr="00592D91">
        <w:rPr>
          <w:rFonts w:ascii="Arial" w:hAnsi="Arial" w:cs="Arial"/>
          <w:sz w:val="24"/>
          <w:szCs w:val="24"/>
        </w:rPr>
        <w:t xml:space="preserve"> diges</w:t>
      </w:r>
      <w:r w:rsidRPr="00592D91">
        <w:rPr>
          <w:rFonts w:ascii="Arial" w:hAnsi="Arial" w:cs="Arial"/>
          <w:sz w:val="24"/>
          <w:szCs w:val="24"/>
        </w:rPr>
        <w:t>ted copper, digested phosphorus,</w:t>
      </w:r>
      <w:r w:rsidR="00B25167" w:rsidRPr="00592D91">
        <w:rPr>
          <w:rFonts w:ascii="Arial" w:hAnsi="Arial" w:cs="Arial"/>
          <w:sz w:val="24"/>
          <w:szCs w:val="24"/>
        </w:rPr>
        <w:t xml:space="preserve"> and free ammonia.</w:t>
      </w:r>
    </w:p>
    <w:p w:rsidR="00B25167" w:rsidRPr="00592D91" w:rsidRDefault="00CB145B" w:rsidP="0072641E">
      <w:pPr>
        <w:spacing w:line="480" w:lineRule="auto"/>
        <w:jc w:val="both"/>
        <w:rPr>
          <w:rFonts w:ascii="Arial" w:hAnsi="Arial" w:cs="Arial"/>
          <w:sz w:val="24"/>
          <w:szCs w:val="24"/>
        </w:rPr>
      </w:pPr>
      <w:proofErr w:type="gramStart"/>
      <w:r w:rsidRPr="00592D91">
        <w:rPr>
          <w:rFonts w:ascii="Arial" w:hAnsi="Arial" w:cs="Arial"/>
          <w:sz w:val="24"/>
          <w:szCs w:val="24"/>
        </w:rPr>
        <w:t>pH</w:t>
      </w:r>
      <w:proofErr w:type="gramEnd"/>
      <w:r w:rsidRPr="00592D91">
        <w:rPr>
          <w:rFonts w:ascii="Arial" w:hAnsi="Arial" w:cs="Arial"/>
          <w:sz w:val="24"/>
          <w:szCs w:val="24"/>
        </w:rPr>
        <w:t xml:space="preserve"> was adjusted using a </w:t>
      </w:r>
      <w:proofErr w:type="spellStart"/>
      <w:r w:rsidRPr="00592D91">
        <w:rPr>
          <w:rFonts w:ascii="Arial" w:hAnsi="Arial" w:cs="Arial"/>
          <w:sz w:val="24"/>
          <w:szCs w:val="24"/>
        </w:rPr>
        <w:t>NaOH</w:t>
      </w:r>
      <w:proofErr w:type="spellEnd"/>
      <w:r w:rsidRPr="00592D91">
        <w:rPr>
          <w:rFonts w:ascii="Arial" w:hAnsi="Arial" w:cs="Arial"/>
          <w:sz w:val="24"/>
          <w:szCs w:val="24"/>
        </w:rPr>
        <w:t xml:space="preserve"> solution between the original pH of the wastewater (3.42) and the final value of 9.0.</w:t>
      </w:r>
      <w:r w:rsidR="00F97EF3" w:rsidRPr="00592D91">
        <w:rPr>
          <w:rFonts w:ascii="Arial" w:hAnsi="Arial" w:cs="Arial"/>
          <w:sz w:val="24"/>
          <w:szCs w:val="24"/>
        </w:rPr>
        <w:t xml:space="preserve"> At the original pH and at the pH values of 5.0, 6.0, 7.0, 8.0 and 9.0</w:t>
      </w:r>
      <w:r w:rsidR="004C35ED" w:rsidRPr="00592D91">
        <w:rPr>
          <w:rFonts w:ascii="Arial" w:hAnsi="Arial" w:cs="Arial"/>
          <w:sz w:val="24"/>
          <w:szCs w:val="24"/>
        </w:rPr>
        <w:t>,</w:t>
      </w:r>
      <w:r w:rsidR="00F97EF3" w:rsidRPr="00592D91">
        <w:rPr>
          <w:rFonts w:ascii="Arial" w:hAnsi="Arial" w:cs="Arial"/>
          <w:sz w:val="24"/>
          <w:szCs w:val="24"/>
        </w:rPr>
        <w:t xml:space="preserve"> s</w:t>
      </w:r>
      <w:r w:rsidR="00B25167" w:rsidRPr="00592D91">
        <w:rPr>
          <w:rFonts w:ascii="Arial" w:hAnsi="Arial" w:cs="Arial"/>
          <w:sz w:val="24"/>
          <w:szCs w:val="24"/>
        </w:rPr>
        <w:t>olid-liquid separation was carried out using filtration</w:t>
      </w:r>
      <w:r w:rsidR="00C367A3" w:rsidRPr="00592D91">
        <w:rPr>
          <w:rFonts w:ascii="Arial" w:hAnsi="Arial" w:cs="Arial"/>
          <w:sz w:val="24"/>
          <w:szCs w:val="24"/>
        </w:rPr>
        <w:t xml:space="preserve"> on </w:t>
      </w:r>
      <w:proofErr w:type="spellStart"/>
      <w:r w:rsidR="00B25167" w:rsidRPr="00592D91">
        <w:rPr>
          <w:rFonts w:ascii="Arial" w:hAnsi="Arial" w:cs="Arial"/>
          <w:sz w:val="24"/>
          <w:szCs w:val="24"/>
        </w:rPr>
        <w:t>Whatman</w:t>
      </w:r>
      <w:proofErr w:type="spellEnd"/>
      <w:r w:rsidR="00B25167" w:rsidRPr="00592D91">
        <w:rPr>
          <w:rFonts w:ascii="Arial" w:hAnsi="Arial" w:cs="Arial"/>
          <w:sz w:val="24"/>
          <w:szCs w:val="24"/>
        </w:rPr>
        <w:t xml:space="preserve"> GF/C filter paper. Filtere</w:t>
      </w:r>
      <w:r w:rsidR="00C367A3" w:rsidRPr="00592D91">
        <w:rPr>
          <w:rFonts w:ascii="Arial" w:hAnsi="Arial" w:cs="Arial"/>
          <w:sz w:val="24"/>
          <w:szCs w:val="24"/>
        </w:rPr>
        <w:t>d samples for measurement of COD, digested copper,</w:t>
      </w:r>
      <w:r w:rsidR="00B25167" w:rsidRPr="00592D91">
        <w:rPr>
          <w:rFonts w:ascii="Arial" w:hAnsi="Arial" w:cs="Arial"/>
          <w:sz w:val="24"/>
          <w:szCs w:val="24"/>
        </w:rPr>
        <w:t xml:space="preserve"> free ph</w:t>
      </w:r>
      <w:r w:rsidR="00C367A3" w:rsidRPr="00592D91">
        <w:rPr>
          <w:rFonts w:ascii="Arial" w:hAnsi="Arial" w:cs="Arial"/>
          <w:sz w:val="24"/>
          <w:szCs w:val="24"/>
        </w:rPr>
        <w:t>osphate and digested phosphorus and</w:t>
      </w:r>
      <w:r w:rsidR="00B25167" w:rsidRPr="00592D91">
        <w:rPr>
          <w:rFonts w:ascii="Arial" w:hAnsi="Arial" w:cs="Arial"/>
          <w:sz w:val="24"/>
          <w:szCs w:val="24"/>
        </w:rPr>
        <w:t xml:space="preserve"> free ammonia </w:t>
      </w:r>
      <w:r w:rsidR="00F97EF3" w:rsidRPr="00592D91">
        <w:rPr>
          <w:rFonts w:ascii="Arial" w:hAnsi="Arial" w:cs="Arial"/>
          <w:sz w:val="24"/>
          <w:szCs w:val="24"/>
        </w:rPr>
        <w:t>were taken from the filtrate at each pH value</w:t>
      </w:r>
      <w:r w:rsidR="00B25167" w:rsidRPr="00592D91">
        <w:rPr>
          <w:rFonts w:ascii="Arial" w:hAnsi="Arial" w:cs="Arial"/>
          <w:sz w:val="24"/>
          <w:szCs w:val="24"/>
        </w:rPr>
        <w:t>.</w:t>
      </w:r>
    </w:p>
    <w:p w:rsidR="004C35ED" w:rsidRPr="00592D91" w:rsidRDefault="00592D91" w:rsidP="0072641E">
      <w:pPr>
        <w:spacing w:line="480" w:lineRule="auto"/>
        <w:jc w:val="both"/>
        <w:rPr>
          <w:rFonts w:ascii="Arial" w:hAnsi="Arial" w:cs="Arial"/>
          <w:i/>
          <w:sz w:val="24"/>
          <w:szCs w:val="24"/>
        </w:rPr>
      </w:pPr>
      <w:r w:rsidRPr="00592D91">
        <w:rPr>
          <w:rFonts w:ascii="Arial" w:hAnsi="Arial" w:cs="Arial"/>
          <w:i/>
          <w:sz w:val="24"/>
          <w:szCs w:val="24"/>
        </w:rPr>
        <w:t xml:space="preserve">2.3 </w:t>
      </w:r>
      <w:r w:rsidR="004C35ED" w:rsidRPr="00592D91">
        <w:rPr>
          <w:rFonts w:ascii="Arial" w:hAnsi="Arial" w:cs="Arial"/>
          <w:i/>
          <w:sz w:val="24"/>
          <w:szCs w:val="24"/>
        </w:rPr>
        <w:t>Adsorption experiments</w:t>
      </w:r>
    </w:p>
    <w:p w:rsidR="004C35ED" w:rsidRDefault="004C35ED" w:rsidP="0072641E">
      <w:pPr>
        <w:spacing w:line="480" w:lineRule="auto"/>
        <w:jc w:val="both"/>
        <w:rPr>
          <w:rFonts w:ascii="Arial" w:hAnsi="Arial" w:cs="Arial"/>
          <w:sz w:val="24"/>
          <w:szCs w:val="24"/>
        </w:rPr>
      </w:pPr>
      <w:r w:rsidRPr="00592D91">
        <w:rPr>
          <w:rFonts w:ascii="Arial" w:hAnsi="Arial" w:cs="Arial"/>
          <w:sz w:val="24"/>
          <w:szCs w:val="24"/>
        </w:rPr>
        <w:t>Adsorption experiments were carried out using pot ale</w:t>
      </w:r>
      <w:r w:rsidR="00FB05B9" w:rsidRPr="00592D91">
        <w:rPr>
          <w:rFonts w:ascii="Arial" w:hAnsi="Arial" w:cs="Arial"/>
          <w:sz w:val="24"/>
          <w:szCs w:val="24"/>
        </w:rPr>
        <w:t xml:space="preserve"> after pH adjustment and filtration. The pH of the initial wastewater was adjusted to values of 5.0 and 7.0. </w:t>
      </w:r>
      <w:r w:rsidRPr="00592D91">
        <w:rPr>
          <w:rFonts w:ascii="Arial" w:hAnsi="Arial" w:cs="Arial"/>
          <w:sz w:val="24"/>
          <w:szCs w:val="24"/>
        </w:rPr>
        <w:t xml:space="preserve">The </w:t>
      </w:r>
      <w:r w:rsidRPr="00592D91">
        <w:rPr>
          <w:rFonts w:ascii="Arial" w:hAnsi="Arial" w:cs="Arial"/>
          <w:sz w:val="24"/>
          <w:szCs w:val="24"/>
        </w:rPr>
        <w:lastRenderedPageBreak/>
        <w:t>adsorption experiments were conducted in 500 ml glass bottles with 5</w:t>
      </w:r>
      <w:r w:rsidR="00FB05B9" w:rsidRPr="00592D91">
        <w:rPr>
          <w:rFonts w:ascii="Arial" w:hAnsi="Arial" w:cs="Arial"/>
          <w:sz w:val="24"/>
          <w:szCs w:val="24"/>
        </w:rPr>
        <w:t xml:space="preserve">0 ml of filtered sample in each, to which various concentration of </w:t>
      </w:r>
      <w:proofErr w:type="spellStart"/>
      <w:r w:rsidR="00FB05B9" w:rsidRPr="00592D91">
        <w:rPr>
          <w:rFonts w:ascii="Arial" w:hAnsi="Arial" w:cs="Arial"/>
          <w:sz w:val="24"/>
          <w:szCs w:val="24"/>
        </w:rPr>
        <w:t>chitosan</w:t>
      </w:r>
      <w:proofErr w:type="spellEnd"/>
      <w:r w:rsidR="00FB05B9" w:rsidRPr="00592D91">
        <w:rPr>
          <w:rFonts w:ascii="Arial" w:hAnsi="Arial" w:cs="Arial"/>
          <w:sz w:val="24"/>
          <w:szCs w:val="24"/>
        </w:rPr>
        <w:t xml:space="preserve"> were added. A control experiment was also run with no </w:t>
      </w:r>
      <w:proofErr w:type="spellStart"/>
      <w:r w:rsidR="00FB05B9" w:rsidRPr="00592D91">
        <w:rPr>
          <w:rFonts w:ascii="Arial" w:hAnsi="Arial" w:cs="Arial"/>
          <w:sz w:val="24"/>
          <w:szCs w:val="24"/>
        </w:rPr>
        <w:t>chitosan</w:t>
      </w:r>
      <w:proofErr w:type="spellEnd"/>
      <w:r w:rsidR="00FB05B9" w:rsidRPr="00592D91">
        <w:rPr>
          <w:rFonts w:ascii="Arial" w:hAnsi="Arial" w:cs="Arial"/>
          <w:sz w:val="24"/>
          <w:szCs w:val="24"/>
        </w:rPr>
        <w:t xml:space="preserve"> added. </w:t>
      </w:r>
      <w:r w:rsidRPr="00592D91">
        <w:rPr>
          <w:rFonts w:ascii="Arial" w:hAnsi="Arial" w:cs="Arial"/>
          <w:sz w:val="24"/>
          <w:szCs w:val="24"/>
        </w:rPr>
        <w:t xml:space="preserve"> The bottle</w:t>
      </w:r>
      <w:r w:rsidR="00FB05B9" w:rsidRPr="00592D91">
        <w:rPr>
          <w:rFonts w:ascii="Arial" w:hAnsi="Arial" w:cs="Arial"/>
          <w:sz w:val="24"/>
          <w:szCs w:val="24"/>
        </w:rPr>
        <w:t>s were</w:t>
      </w:r>
      <w:r w:rsidRPr="00592D91">
        <w:rPr>
          <w:rFonts w:ascii="Arial" w:hAnsi="Arial" w:cs="Arial"/>
          <w:sz w:val="24"/>
          <w:szCs w:val="24"/>
        </w:rPr>
        <w:t xml:space="preserve"> agitated in an orbital shaker running at 200 rpm at a temperature of 20 °C for </w:t>
      </w:r>
      <w:r w:rsidR="00592D91">
        <w:rPr>
          <w:rFonts w:ascii="Arial" w:hAnsi="Arial" w:cs="Arial"/>
          <w:sz w:val="24"/>
          <w:szCs w:val="24"/>
        </w:rPr>
        <w:t>18-20 hours</w:t>
      </w:r>
      <w:r w:rsidRPr="00592D91">
        <w:rPr>
          <w:rFonts w:ascii="Arial" w:hAnsi="Arial" w:cs="Arial"/>
          <w:sz w:val="24"/>
          <w:szCs w:val="24"/>
        </w:rPr>
        <w:t xml:space="preserve"> to ensure that equilibrium had been achieved. After adsorption had taken place, each bottle was re-filtered using the </w:t>
      </w:r>
      <w:proofErr w:type="spellStart"/>
      <w:r w:rsidRPr="00592D91">
        <w:rPr>
          <w:rFonts w:ascii="Arial" w:hAnsi="Arial" w:cs="Arial"/>
          <w:sz w:val="24"/>
          <w:szCs w:val="24"/>
        </w:rPr>
        <w:t>Whatman</w:t>
      </w:r>
      <w:proofErr w:type="spellEnd"/>
      <w:r w:rsidRPr="00592D91">
        <w:rPr>
          <w:rFonts w:ascii="Arial" w:hAnsi="Arial" w:cs="Arial"/>
          <w:sz w:val="24"/>
          <w:szCs w:val="24"/>
        </w:rPr>
        <w:t xml:space="preserve"> GF/C filter paper to ensure all </w:t>
      </w:r>
      <w:proofErr w:type="spellStart"/>
      <w:r w:rsidRPr="00592D91">
        <w:rPr>
          <w:rFonts w:ascii="Arial" w:hAnsi="Arial" w:cs="Arial"/>
          <w:sz w:val="24"/>
          <w:szCs w:val="24"/>
        </w:rPr>
        <w:t>chitosan</w:t>
      </w:r>
      <w:proofErr w:type="spellEnd"/>
      <w:r w:rsidRPr="00592D91">
        <w:rPr>
          <w:rFonts w:ascii="Arial" w:hAnsi="Arial" w:cs="Arial"/>
          <w:sz w:val="24"/>
          <w:szCs w:val="24"/>
        </w:rPr>
        <w:t xml:space="preserve"> was removed</w:t>
      </w:r>
      <w:r w:rsidR="00FB05B9" w:rsidRPr="00592D91">
        <w:rPr>
          <w:rFonts w:ascii="Arial" w:hAnsi="Arial" w:cs="Arial"/>
          <w:sz w:val="24"/>
          <w:szCs w:val="24"/>
        </w:rPr>
        <w:t>. T</w:t>
      </w:r>
      <w:r w:rsidRPr="00592D91">
        <w:rPr>
          <w:rFonts w:ascii="Arial" w:hAnsi="Arial" w:cs="Arial"/>
          <w:sz w:val="24"/>
          <w:szCs w:val="24"/>
        </w:rPr>
        <w:t xml:space="preserve">he following parameters were measured and compared with the results from the “control” bottle: COD, free phosphate and digested phosphorus, free ammonia and digested copper. </w:t>
      </w:r>
      <w:r w:rsidR="00FB05B9" w:rsidRPr="00592D91">
        <w:rPr>
          <w:rFonts w:ascii="Arial" w:hAnsi="Arial" w:cs="Arial"/>
          <w:sz w:val="24"/>
          <w:szCs w:val="24"/>
        </w:rPr>
        <w:t xml:space="preserve">An additional experiment was carried out </w:t>
      </w:r>
      <w:r w:rsidR="00B16DB2" w:rsidRPr="00592D91">
        <w:rPr>
          <w:rFonts w:ascii="Arial" w:hAnsi="Arial" w:cs="Arial"/>
          <w:sz w:val="24"/>
          <w:szCs w:val="24"/>
        </w:rPr>
        <w:t xml:space="preserve">where the pH of the wastewater was controlled </w:t>
      </w:r>
      <w:r w:rsidR="00540D24" w:rsidRPr="00592D91">
        <w:rPr>
          <w:rFonts w:ascii="Arial" w:hAnsi="Arial" w:cs="Arial"/>
          <w:sz w:val="24"/>
          <w:szCs w:val="24"/>
        </w:rPr>
        <w:t xml:space="preserve">to the value of 6, by adding the appropriate concentration of sulphuric acid after </w:t>
      </w:r>
      <w:proofErr w:type="spellStart"/>
      <w:r w:rsidR="00540D24" w:rsidRPr="00592D91">
        <w:rPr>
          <w:rFonts w:ascii="Arial" w:hAnsi="Arial" w:cs="Arial"/>
          <w:sz w:val="24"/>
          <w:szCs w:val="24"/>
        </w:rPr>
        <w:t>chitosan</w:t>
      </w:r>
      <w:proofErr w:type="spellEnd"/>
      <w:r w:rsidR="00540D24" w:rsidRPr="00592D91">
        <w:rPr>
          <w:rFonts w:ascii="Arial" w:hAnsi="Arial" w:cs="Arial"/>
          <w:sz w:val="24"/>
          <w:szCs w:val="24"/>
        </w:rPr>
        <w:t xml:space="preserve"> addition before </w:t>
      </w:r>
      <w:r w:rsidR="0051234C" w:rsidRPr="00592D91">
        <w:rPr>
          <w:rFonts w:ascii="Arial" w:hAnsi="Arial" w:cs="Arial"/>
          <w:sz w:val="24"/>
          <w:szCs w:val="24"/>
        </w:rPr>
        <w:t>proceeding</w:t>
      </w:r>
      <w:r w:rsidR="00540D24" w:rsidRPr="00592D91">
        <w:rPr>
          <w:rFonts w:ascii="Arial" w:hAnsi="Arial" w:cs="Arial"/>
          <w:sz w:val="24"/>
          <w:szCs w:val="24"/>
        </w:rPr>
        <w:t xml:space="preserve"> with the adsorption experiment</w:t>
      </w:r>
      <w:r w:rsidRPr="00592D91">
        <w:rPr>
          <w:rFonts w:ascii="Arial" w:hAnsi="Arial" w:cs="Arial"/>
          <w:sz w:val="24"/>
          <w:szCs w:val="24"/>
        </w:rPr>
        <w:t>.</w:t>
      </w:r>
      <w:r w:rsidR="00075B99">
        <w:rPr>
          <w:rFonts w:ascii="Arial" w:hAnsi="Arial" w:cs="Arial"/>
          <w:sz w:val="24"/>
          <w:szCs w:val="24"/>
        </w:rPr>
        <w:t xml:space="preserve"> The adsorption capacity </w:t>
      </w:r>
      <w:r w:rsidR="00D635D7" w:rsidRPr="00EA4ABF">
        <w:rPr>
          <w:rFonts w:ascii="Arial" w:hAnsi="Arial" w:cs="Arial"/>
          <w:position w:val="-32"/>
          <w:sz w:val="24"/>
          <w:szCs w:val="24"/>
        </w:rPr>
        <w:object w:dxaOrig="1900" w:dyaOrig="7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95.25pt;height:38.25pt" o:ole="">
            <v:imagedata r:id="rId8" o:title=""/>
          </v:shape>
          <o:OLEObject Type="Embed" ProgID="Equation.3" ShapeID="_x0000_i1025" DrawAspect="Content" ObjectID="_1482825702" r:id="rId9"/>
        </w:object>
      </w:r>
      <w:r w:rsidR="00D334BA">
        <w:rPr>
          <w:rFonts w:ascii="Arial" w:hAnsi="Arial" w:cs="Arial"/>
          <w:sz w:val="24"/>
          <w:szCs w:val="24"/>
        </w:rPr>
        <w:t>was calculated as follows:</w:t>
      </w:r>
    </w:p>
    <w:p w:rsidR="00D334BA" w:rsidRDefault="00220ACC" w:rsidP="0072641E">
      <w:pPr>
        <w:spacing w:line="480" w:lineRule="auto"/>
        <w:jc w:val="both"/>
        <w:rPr>
          <w:rFonts w:ascii="Arial" w:hAnsi="Arial" w:cs="Arial"/>
          <w:sz w:val="24"/>
          <w:szCs w:val="24"/>
        </w:rPr>
      </w:pPr>
      <w:r w:rsidRPr="00220ACC">
        <w:rPr>
          <w:rFonts w:ascii="Arial" w:hAnsi="Arial" w:cs="Arial"/>
          <w:position w:val="-24"/>
          <w:sz w:val="24"/>
          <w:szCs w:val="24"/>
        </w:rPr>
        <w:object w:dxaOrig="1260" w:dyaOrig="639">
          <v:shape id="_x0000_i1026" type="#_x0000_t75" style="width:63pt;height:32.25pt" o:ole="">
            <v:imagedata r:id="rId10" o:title=""/>
          </v:shape>
          <o:OLEObject Type="Embed" ProgID="Equation.3" ShapeID="_x0000_i1026" DrawAspect="Content" ObjectID="_1482825703" r:id="rId11"/>
        </w:object>
      </w:r>
    </w:p>
    <w:p w:rsidR="00D635D7" w:rsidRPr="00592D91" w:rsidRDefault="00D635D7" w:rsidP="0072641E">
      <w:pPr>
        <w:spacing w:line="480" w:lineRule="auto"/>
        <w:jc w:val="both"/>
        <w:rPr>
          <w:rFonts w:ascii="Arial" w:hAnsi="Arial" w:cs="Arial"/>
          <w:sz w:val="24"/>
          <w:szCs w:val="24"/>
        </w:rPr>
      </w:pPr>
      <w:proofErr w:type="gramStart"/>
      <w:r>
        <w:rPr>
          <w:rFonts w:ascii="Arial" w:hAnsi="Arial" w:cs="Arial"/>
          <w:sz w:val="24"/>
          <w:szCs w:val="24"/>
        </w:rPr>
        <w:t>where</w:t>
      </w:r>
      <w:proofErr w:type="gramEnd"/>
      <w:r>
        <w:rPr>
          <w:rFonts w:ascii="Arial" w:hAnsi="Arial" w:cs="Arial"/>
          <w:sz w:val="24"/>
          <w:szCs w:val="24"/>
        </w:rPr>
        <w:t xml:space="preserve"> </w:t>
      </w:r>
      <w:r w:rsidRPr="00D635D7">
        <w:rPr>
          <w:rFonts w:ascii="Arial" w:hAnsi="Arial" w:cs="Arial"/>
          <w:i/>
          <w:sz w:val="24"/>
          <w:szCs w:val="24"/>
        </w:rPr>
        <w:t>C</w:t>
      </w:r>
      <w:r w:rsidRPr="00D635D7">
        <w:rPr>
          <w:rFonts w:ascii="Arial" w:hAnsi="Arial" w:cs="Arial"/>
          <w:i/>
          <w:sz w:val="24"/>
          <w:szCs w:val="24"/>
          <w:vertAlign w:val="subscript"/>
        </w:rPr>
        <w:t>0</w:t>
      </w:r>
      <w:r>
        <w:rPr>
          <w:rFonts w:ascii="Arial" w:hAnsi="Arial" w:cs="Arial"/>
          <w:sz w:val="24"/>
          <w:szCs w:val="24"/>
        </w:rPr>
        <w:t xml:space="preserve"> is the initial concentration of the </w:t>
      </w:r>
      <w:proofErr w:type="spellStart"/>
      <w:r>
        <w:rPr>
          <w:rFonts w:ascii="Arial" w:hAnsi="Arial" w:cs="Arial"/>
          <w:sz w:val="24"/>
          <w:szCs w:val="24"/>
        </w:rPr>
        <w:t>adsorbate</w:t>
      </w:r>
      <w:proofErr w:type="spellEnd"/>
      <w:r>
        <w:rPr>
          <w:rFonts w:ascii="Arial" w:hAnsi="Arial" w:cs="Arial"/>
          <w:sz w:val="24"/>
          <w:szCs w:val="24"/>
        </w:rPr>
        <w:t xml:space="preserve"> (COD or free phosphate), </w:t>
      </w:r>
      <w:r w:rsidRPr="00D635D7">
        <w:rPr>
          <w:rFonts w:ascii="Arial" w:hAnsi="Arial" w:cs="Arial"/>
          <w:i/>
          <w:sz w:val="24"/>
          <w:szCs w:val="24"/>
        </w:rPr>
        <w:t>C</w:t>
      </w:r>
      <w:r>
        <w:rPr>
          <w:rFonts w:ascii="Arial" w:hAnsi="Arial" w:cs="Arial"/>
          <w:sz w:val="24"/>
          <w:szCs w:val="24"/>
        </w:rPr>
        <w:t xml:space="preserve"> is its final concentration at the end of the adsorption experiment and </w:t>
      </w:r>
      <w:r w:rsidRPr="00D635D7">
        <w:rPr>
          <w:rFonts w:ascii="Arial" w:hAnsi="Arial" w:cs="Arial"/>
          <w:i/>
          <w:sz w:val="24"/>
          <w:szCs w:val="24"/>
        </w:rPr>
        <w:t>m</w:t>
      </w:r>
      <w:r>
        <w:rPr>
          <w:rFonts w:ascii="Arial" w:hAnsi="Arial" w:cs="Arial"/>
          <w:sz w:val="24"/>
          <w:szCs w:val="24"/>
        </w:rPr>
        <w:t xml:space="preserve"> is the concentration of </w:t>
      </w:r>
      <w:proofErr w:type="spellStart"/>
      <w:r>
        <w:rPr>
          <w:rFonts w:ascii="Arial" w:hAnsi="Arial" w:cs="Arial"/>
          <w:sz w:val="24"/>
          <w:szCs w:val="24"/>
        </w:rPr>
        <w:t>chitosan</w:t>
      </w:r>
      <w:proofErr w:type="spellEnd"/>
      <w:r>
        <w:rPr>
          <w:rFonts w:ascii="Arial" w:hAnsi="Arial" w:cs="Arial"/>
          <w:sz w:val="24"/>
          <w:szCs w:val="24"/>
        </w:rPr>
        <w:t xml:space="preserve"> in the experiment.</w:t>
      </w:r>
    </w:p>
    <w:p w:rsidR="00540D24" w:rsidRPr="00592D91" w:rsidRDefault="00592D91" w:rsidP="0072641E">
      <w:pPr>
        <w:spacing w:line="480" w:lineRule="auto"/>
        <w:jc w:val="both"/>
        <w:rPr>
          <w:rFonts w:ascii="Arial" w:hAnsi="Arial" w:cs="Arial"/>
          <w:i/>
          <w:sz w:val="24"/>
          <w:szCs w:val="24"/>
        </w:rPr>
      </w:pPr>
      <w:r w:rsidRPr="00592D91">
        <w:rPr>
          <w:rFonts w:ascii="Arial" w:hAnsi="Arial" w:cs="Arial"/>
          <w:i/>
          <w:sz w:val="24"/>
          <w:szCs w:val="24"/>
        </w:rPr>
        <w:t xml:space="preserve">2.4 </w:t>
      </w:r>
      <w:r w:rsidR="00224AE3" w:rsidRPr="00592D91">
        <w:rPr>
          <w:rFonts w:ascii="Arial" w:hAnsi="Arial" w:cs="Arial"/>
          <w:i/>
          <w:sz w:val="24"/>
          <w:szCs w:val="24"/>
        </w:rPr>
        <w:t>Analytical methods</w:t>
      </w:r>
    </w:p>
    <w:p w:rsidR="00224AE3" w:rsidRPr="00592D91" w:rsidRDefault="0051234C" w:rsidP="0072641E">
      <w:pPr>
        <w:spacing w:line="480" w:lineRule="auto"/>
        <w:jc w:val="both"/>
        <w:rPr>
          <w:rFonts w:ascii="Arial" w:hAnsi="Arial" w:cs="Arial"/>
          <w:sz w:val="24"/>
          <w:szCs w:val="24"/>
        </w:rPr>
      </w:pPr>
      <w:r w:rsidRPr="00592D91">
        <w:rPr>
          <w:rFonts w:ascii="Arial" w:hAnsi="Arial" w:cs="Arial"/>
          <w:sz w:val="24"/>
          <w:szCs w:val="24"/>
        </w:rPr>
        <w:t>COD, phosphorus, ammonia and copper were measur</w:t>
      </w:r>
      <w:r w:rsidR="000D60DC" w:rsidRPr="00592D91">
        <w:rPr>
          <w:rFonts w:ascii="Arial" w:hAnsi="Arial" w:cs="Arial"/>
          <w:sz w:val="24"/>
          <w:szCs w:val="24"/>
        </w:rPr>
        <w:t>ed</w:t>
      </w:r>
      <w:r w:rsidRPr="00592D91">
        <w:rPr>
          <w:rFonts w:ascii="Arial" w:hAnsi="Arial" w:cs="Arial"/>
          <w:sz w:val="24"/>
          <w:szCs w:val="24"/>
        </w:rPr>
        <w:t xml:space="preserve"> using the appropriate </w:t>
      </w:r>
      <w:proofErr w:type="spellStart"/>
      <w:r w:rsidRPr="00592D91">
        <w:rPr>
          <w:rFonts w:ascii="Arial" w:hAnsi="Arial" w:cs="Arial"/>
          <w:sz w:val="24"/>
          <w:szCs w:val="24"/>
        </w:rPr>
        <w:t>Spectroquant</w:t>
      </w:r>
      <w:proofErr w:type="spellEnd"/>
      <w:r w:rsidRPr="00592D91">
        <w:rPr>
          <w:rFonts w:ascii="Arial" w:hAnsi="Arial" w:cs="Arial"/>
          <w:sz w:val="24"/>
          <w:szCs w:val="24"/>
        </w:rPr>
        <w:t xml:space="preserve"> Cell test method</w:t>
      </w:r>
      <w:r w:rsidR="000D60DC" w:rsidRPr="00592D91">
        <w:rPr>
          <w:rFonts w:ascii="Arial" w:hAnsi="Arial" w:cs="Arial"/>
          <w:sz w:val="24"/>
          <w:szCs w:val="24"/>
        </w:rPr>
        <w:t xml:space="preserve"> (</w:t>
      </w:r>
      <w:r w:rsidR="000B3B94">
        <w:rPr>
          <w:rFonts w:ascii="Arial" w:hAnsi="Arial" w:cs="Arial"/>
          <w:sz w:val="24"/>
          <w:szCs w:val="24"/>
        </w:rPr>
        <w:t xml:space="preserve">Merck Millipore, </w:t>
      </w:r>
      <w:r w:rsidR="000D60DC" w:rsidRPr="00592D91">
        <w:rPr>
          <w:rFonts w:ascii="Arial" w:hAnsi="Arial" w:cs="Arial"/>
          <w:sz w:val="24"/>
          <w:szCs w:val="24"/>
        </w:rPr>
        <w:t>method number 114555 for COD, 100673 for phosphorus, 114558 for ammonia and 114553 for copper)</w:t>
      </w:r>
      <w:r w:rsidRPr="00592D91">
        <w:rPr>
          <w:rFonts w:ascii="Arial" w:hAnsi="Arial" w:cs="Arial"/>
          <w:sz w:val="24"/>
          <w:szCs w:val="24"/>
        </w:rPr>
        <w:t xml:space="preserve">, and the </w:t>
      </w:r>
      <w:proofErr w:type="spellStart"/>
      <w:r w:rsidRPr="00592D91">
        <w:rPr>
          <w:rFonts w:ascii="Arial" w:hAnsi="Arial" w:cs="Arial"/>
          <w:sz w:val="24"/>
          <w:szCs w:val="24"/>
        </w:rPr>
        <w:t>Spectroquant</w:t>
      </w:r>
      <w:proofErr w:type="spellEnd"/>
      <w:r w:rsidRPr="00592D91">
        <w:rPr>
          <w:rFonts w:ascii="Arial" w:hAnsi="Arial" w:cs="Arial"/>
          <w:sz w:val="24"/>
          <w:szCs w:val="24"/>
        </w:rPr>
        <w:t xml:space="preserve"> Nova 60 photometer. For the determination of digested phosphorus, </w:t>
      </w:r>
      <w:r w:rsidRPr="00592D91">
        <w:rPr>
          <w:rFonts w:ascii="Arial" w:hAnsi="Arial" w:cs="Arial"/>
          <w:sz w:val="24"/>
          <w:szCs w:val="24"/>
        </w:rPr>
        <w:lastRenderedPageBreak/>
        <w:t xml:space="preserve">samples were digested for 30 min at 120 </w:t>
      </w:r>
      <w:r w:rsidRPr="00592D91">
        <w:rPr>
          <w:rFonts w:ascii="Arial" w:hAnsi="Arial" w:cs="Arial"/>
          <w:sz w:val="24"/>
          <w:szCs w:val="24"/>
          <w:vertAlign w:val="superscript"/>
        </w:rPr>
        <w:t>O</w:t>
      </w:r>
      <w:r w:rsidRPr="00592D91">
        <w:rPr>
          <w:rFonts w:ascii="Arial" w:hAnsi="Arial" w:cs="Arial"/>
          <w:sz w:val="24"/>
          <w:szCs w:val="24"/>
        </w:rPr>
        <w:t xml:space="preserve">C, according to the procedure described in the </w:t>
      </w:r>
      <w:proofErr w:type="spellStart"/>
      <w:r w:rsidRPr="00592D91">
        <w:rPr>
          <w:rFonts w:ascii="Arial" w:hAnsi="Arial" w:cs="Arial"/>
          <w:sz w:val="24"/>
          <w:szCs w:val="24"/>
        </w:rPr>
        <w:t>Spectroquant</w:t>
      </w:r>
      <w:proofErr w:type="spellEnd"/>
      <w:r w:rsidRPr="00592D91">
        <w:rPr>
          <w:rFonts w:ascii="Arial" w:hAnsi="Arial" w:cs="Arial"/>
          <w:sz w:val="24"/>
          <w:szCs w:val="24"/>
        </w:rPr>
        <w:t xml:space="preserve"> cell test method</w:t>
      </w:r>
      <w:r w:rsidR="00710872" w:rsidRPr="00592D91">
        <w:rPr>
          <w:rFonts w:ascii="Arial" w:hAnsi="Arial" w:cs="Arial"/>
          <w:sz w:val="24"/>
          <w:szCs w:val="24"/>
        </w:rPr>
        <w:t xml:space="preserve">. For copper analysis, samples were </w:t>
      </w:r>
      <w:proofErr w:type="spellStart"/>
      <w:r w:rsidR="00710872" w:rsidRPr="00592D91">
        <w:rPr>
          <w:rFonts w:ascii="Arial" w:hAnsi="Arial" w:cs="Arial"/>
          <w:sz w:val="24"/>
          <w:szCs w:val="24"/>
        </w:rPr>
        <w:t>pretreated</w:t>
      </w:r>
      <w:proofErr w:type="spellEnd"/>
      <w:r w:rsidR="00710872" w:rsidRPr="00592D91">
        <w:rPr>
          <w:rFonts w:ascii="Arial" w:hAnsi="Arial" w:cs="Arial"/>
          <w:sz w:val="24"/>
          <w:szCs w:val="24"/>
        </w:rPr>
        <w:t xml:space="preserve"> as follows: 0.1 ml HNO</w:t>
      </w:r>
      <w:r w:rsidR="00710872" w:rsidRPr="00592D91">
        <w:rPr>
          <w:rFonts w:ascii="Arial" w:hAnsi="Arial" w:cs="Arial"/>
          <w:sz w:val="24"/>
          <w:szCs w:val="24"/>
          <w:vertAlign w:val="subscript"/>
        </w:rPr>
        <w:t>3</w:t>
      </w:r>
      <w:r w:rsidR="00710872" w:rsidRPr="00592D91">
        <w:rPr>
          <w:rFonts w:ascii="Arial" w:hAnsi="Arial" w:cs="Arial"/>
          <w:sz w:val="24"/>
          <w:szCs w:val="24"/>
        </w:rPr>
        <w:t xml:space="preserve">/ml sample was added, </w:t>
      </w:r>
      <w:proofErr w:type="gramStart"/>
      <w:r w:rsidR="00710872" w:rsidRPr="00592D91">
        <w:rPr>
          <w:rFonts w:ascii="Arial" w:hAnsi="Arial" w:cs="Arial"/>
          <w:sz w:val="24"/>
          <w:szCs w:val="24"/>
        </w:rPr>
        <w:t>then</w:t>
      </w:r>
      <w:proofErr w:type="gramEnd"/>
      <w:r w:rsidR="00710872" w:rsidRPr="00592D91">
        <w:rPr>
          <w:rFonts w:ascii="Arial" w:hAnsi="Arial" w:cs="Arial"/>
          <w:sz w:val="24"/>
          <w:szCs w:val="24"/>
        </w:rPr>
        <w:t xml:space="preserve"> the samples were digested at 100 </w:t>
      </w:r>
      <w:r w:rsidR="00710872" w:rsidRPr="00592D91">
        <w:rPr>
          <w:rFonts w:ascii="Arial" w:hAnsi="Arial" w:cs="Arial"/>
          <w:sz w:val="24"/>
          <w:szCs w:val="24"/>
          <w:vertAlign w:val="superscript"/>
        </w:rPr>
        <w:t>O</w:t>
      </w:r>
      <w:r w:rsidR="00710872" w:rsidRPr="00592D91">
        <w:rPr>
          <w:rFonts w:ascii="Arial" w:hAnsi="Arial" w:cs="Arial"/>
          <w:sz w:val="24"/>
          <w:szCs w:val="24"/>
        </w:rPr>
        <w:t>C for 1</w:t>
      </w:r>
      <w:r w:rsidR="00406972" w:rsidRPr="00592D91">
        <w:rPr>
          <w:rFonts w:ascii="Arial" w:hAnsi="Arial" w:cs="Arial"/>
          <w:sz w:val="24"/>
          <w:szCs w:val="24"/>
        </w:rPr>
        <w:t xml:space="preserve"> h. After cooling to room temperature, the copper concentration was measured. </w:t>
      </w:r>
    </w:p>
    <w:p w:rsidR="000D60DC" w:rsidRDefault="000D60DC" w:rsidP="0072641E">
      <w:pPr>
        <w:spacing w:line="480" w:lineRule="auto"/>
      </w:pPr>
      <w:r>
        <w:br w:type="page"/>
      </w:r>
    </w:p>
    <w:p w:rsidR="00F07499" w:rsidRPr="00592D91" w:rsidRDefault="00D14D6A" w:rsidP="0072641E">
      <w:pPr>
        <w:spacing w:line="480" w:lineRule="auto"/>
        <w:jc w:val="both"/>
        <w:rPr>
          <w:rFonts w:ascii="Arial" w:hAnsi="Arial" w:cs="Arial"/>
          <w:b/>
          <w:sz w:val="24"/>
          <w:szCs w:val="24"/>
        </w:rPr>
      </w:pPr>
      <w:r w:rsidRPr="00592D91">
        <w:rPr>
          <w:rFonts w:ascii="Arial" w:hAnsi="Arial" w:cs="Arial"/>
          <w:b/>
          <w:sz w:val="24"/>
          <w:szCs w:val="24"/>
        </w:rPr>
        <w:lastRenderedPageBreak/>
        <w:t xml:space="preserve">3. </w:t>
      </w:r>
      <w:r w:rsidR="00F07499" w:rsidRPr="00592D91">
        <w:rPr>
          <w:rFonts w:ascii="Arial" w:hAnsi="Arial" w:cs="Arial"/>
          <w:b/>
          <w:sz w:val="24"/>
          <w:szCs w:val="24"/>
        </w:rPr>
        <w:t>Results and discussion</w:t>
      </w:r>
    </w:p>
    <w:p w:rsidR="00B67E0E" w:rsidRPr="00FD5776" w:rsidRDefault="00B67E0E" w:rsidP="0072641E">
      <w:pPr>
        <w:spacing w:line="480" w:lineRule="auto"/>
        <w:jc w:val="both"/>
        <w:rPr>
          <w:rFonts w:ascii="Arial" w:hAnsi="Arial" w:cs="Arial"/>
          <w:sz w:val="24"/>
          <w:szCs w:val="24"/>
        </w:rPr>
      </w:pPr>
      <w:r w:rsidRPr="00FD5776">
        <w:rPr>
          <w:rFonts w:ascii="Arial" w:hAnsi="Arial" w:cs="Arial"/>
          <w:sz w:val="24"/>
          <w:szCs w:val="24"/>
        </w:rPr>
        <w:t xml:space="preserve">The </w:t>
      </w:r>
      <w:r w:rsidR="00812472" w:rsidRPr="00FD5776">
        <w:rPr>
          <w:rFonts w:ascii="Arial" w:hAnsi="Arial" w:cs="Arial"/>
          <w:sz w:val="24"/>
          <w:szCs w:val="24"/>
        </w:rPr>
        <w:t xml:space="preserve">initial </w:t>
      </w:r>
      <w:r w:rsidRPr="00FD5776">
        <w:rPr>
          <w:rFonts w:ascii="Arial" w:hAnsi="Arial" w:cs="Arial"/>
          <w:sz w:val="24"/>
          <w:szCs w:val="24"/>
        </w:rPr>
        <w:t xml:space="preserve">composition of the pot ale sample </w:t>
      </w:r>
      <w:r w:rsidR="00812472" w:rsidRPr="00FD5776">
        <w:rPr>
          <w:rFonts w:ascii="Arial" w:hAnsi="Arial" w:cs="Arial"/>
          <w:sz w:val="24"/>
          <w:szCs w:val="24"/>
        </w:rPr>
        <w:t xml:space="preserve">used in this study </w:t>
      </w:r>
      <w:r w:rsidRPr="00FD5776">
        <w:rPr>
          <w:rFonts w:ascii="Arial" w:hAnsi="Arial" w:cs="Arial"/>
          <w:sz w:val="24"/>
          <w:szCs w:val="24"/>
        </w:rPr>
        <w:t>is reported in Table 1.</w:t>
      </w:r>
    </w:p>
    <w:p w:rsidR="00D14D6A" w:rsidRPr="00592D91" w:rsidRDefault="00D14D6A" w:rsidP="0072641E">
      <w:pPr>
        <w:spacing w:line="480" w:lineRule="auto"/>
        <w:jc w:val="both"/>
        <w:rPr>
          <w:rFonts w:ascii="Arial" w:hAnsi="Arial" w:cs="Arial"/>
          <w:i/>
          <w:sz w:val="24"/>
          <w:szCs w:val="24"/>
        </w:rPr>
      </w:pPr>
      <w:r w:rsidRPr="00592D91">
        <w:rPr>
          <w:rFonts w:ascii="Arial" w:hAnsi="Arial" w:cs="Arial"/>
          <w:i/>
          <w:sz w:val="24"/>
          <w:szCs w:val="24"/>
        </w:rPr>
        <w:t>3.1 pH adjustment and solid-liquid separation</w:t>
      </w:r>
    </w:p>
    <w:p w:rsidR="008F4D21" w:rsidRPr="00592D91" w:rsidRDefault="00D14D6A" w:rsidP="0072641E">
      <w:pPr>
        <w:spacing w:line="480" w:lineRule="auto"/>
        <w:jc w:val="both"/>
        <w:rPr>
          <w:rFonts w:ascii="Arial" w:hAnsi="Arial" w:cs="Arial"/>
          <w:i/>
          <w:sz w:val="24"/>
          <w:szCs w:val="24"/>
        </w:rPr>
      </w:pPr>
      <w:r w:rsidRPr="00592D91">
        <w:rPr>
          <w:rFonts w:ascii="Arial" w:hAnsi="Arial" w:cs="Arial"/>
          <w:i/>
          <w:sz w:val="24"/>
          <w:szCs w:val="24"/>
        </w:rPr>
        <w:t xml:space="preserve">3.1.1 </w:t>
      </w:r>
      <w:r w:rsidR="008F4D21" w:rsidRPr="00592D91">
        <w:rPr>
          <w:rFonts w:ascii="Arial" w:hAnsi="Arial" w:cs="Arial"/>
          <w:i/>
          <w:sz w:val="24"/>
          <w:szCs w:val="24"/>
        </w:rPr>
        <w:t>Base addition and pH increase</w:t>
      </w:r>
    </w:p>
    <w:p w:rsidR="00D14D6A" w:rsidRPr="00592D91" w:rsidRDefault="00F07499" w:rsidP="0072641E">
      <w:pPr>
        <w:spacing w:line="480" w:lineRule="auto"/>
        <w:jc w:val="both"/>
        <w:rPr>
          <w:rFonts w:ascii="Arial" w:hAnsi="Arial" w:cs="Arial"/>
          <w:sz w:val="24"/>
          <w:szCs w:val="24"/>
        </w:rPr>
      </w:pPr>
      <w:r w:rsidRPr="00592D91">
        <w:rPr>
          <w:rFonts w:ascii="Arial" w:hAnsi="Arial" w:cs="Arial"/>
          <w:sz w:val="24"/>
          <w:szCs w:val="24"/>
        </w:rPr>
        <w:t xml:space="preserve">Figure </w:t>
      </w:r>
      <w:r w:rsidR="00B67E0E">
        <w:rPr>
          <w:rFonts w:ascii="Arial" w:hAnsi="Arial" w:cs="Arial"/>
          <w:sz w:val="24"/>
          <w:szCs w:val="24"/>
        </w:rPr>
        <w:t>2</w:t>
      </w:r>
      <w:r w:rsidRPr="00592D91">
        <w:rPr>
          <w:rFonts w:ascii="Arial" w:hAnsi="Arial" w:cs="Arial"/>
          <w:sz w:val="24"/>
          <w:szCs w:val="24"/>
        </w:rPr>
        <w:t xml:space="preserve"> shows the increase in pH in pot ale sodium hydroxide. When the </w:t>
      </w:r>
      <w:r w:rsidR="008F4D21" w:rsidRPr="00592D91">
        <w:rPr>
          <w:rFonts w:ascii="Arial" w:hAnsi="Arial" w:cs="Arial"/>
          <w:sz w:val="24"/>
          <w:szCs w:val="24"/>
        </w:rPr>
        <w:t xml:space="preserve">pH reaches a value of approximately 5, </w:t>
      </w:r>
      <w:r w:rsidRPr="00592D91">
        <w:rPr>
          <w:rFonts w:ascii="Arial" w:hAnsi="Arial" w:cs="Arial"/>
          <w:sz w:val="24"/>
          <w:szCs w:val="24"/>
        </w:rPr>
        <w:t xml:space="preserve">pH </w:t>
      </w:r>
      <w:r w:rsidR="00D14D6A" w:rsidRPr="00592D91">
        <w:rPr>
          <w:rFonts w:ascii="Arial" w:hAnsi="Arial" w:cs="Arial"/>
          <w:sz w:val="24"/>
          <w:szCs w:val="24"/>
        </w:rPr>
        <w:t xml:space="preserve">starts to </w:t>
      </w:r>
      <w:r w:rsidRPr="00592D91">
        <w:rPr>
          <w:rFonts w:ascii="Arial" w:hAnsi="Arial" w:cs="Arial"/>
          <w:sz w:val="24"/>
          <w:szCs w:val="24"/>
        </w:rPr>
        <w:t>increase</w:t>
      </w:r>
      <w:r w:rsidR="00D14D6A" w:rsidRPr="00592D91">
        <w:rPr>
          <w:rFonts w:ascii="Arial" w:hAnsi="Arial" w:cs="Arial"/>
          <w:sz w:val="24"/>
          <w:szCs w:val="24"/>
        </w:rPr>
        <w:t xml:space="preserve"> more rapidly</w:t>
      </w:r>
      <w:r w:rsidRPr="00592D91">
        <w:rPr>
          <w:rFonts w:ascii="Arial" w:hAnsi="Arial" w:cs="Arial"/>
          <w:sz w:val="24"/>
          <w:szCs w:val="24"/>
        </w:rPr>
        <w:t xml:space="preserve">. The slow increase of pH at the beginning </w:t>
      </w:r>
      <w:r w:rsidR="008F4D21" w:rsidRPr="00592D91">
        <w:rPr>
          <w:rFonts w:ascii="Arial" w:hAnsi="Arial" w:cs="Arial"/>
          <w:sz w:val="24"/>
          <w:szCs w:val="24"/>
        </w:rPr>
        <w:t xml:space="preserve">is </w:t>
      </w:r>
      <w:r w:rsidR="00D14D6A" w:rsidRPr="00592D91">
        <w:rPr>
          <w:rFonts w:ascii="Arial" w:hAnsi="Arial" w:cs="Arial"/>
          <w:sz w:val="24"/>
          <w:szCs w:val="24"/>
        </w:rPr>
        <w:t xml:space="preserve">probably </w:t>
      </w:r>
      <w:r w:rsidR="008F4D21" w:rsidRPr="00592D91">
        <w:rPr>
          <w:rFonts w:ascii="Arial" w:hAnsi="Arial" w:cs="Arial"/>
          <w:sz w:val="24"/>
          <w:szCs w:val="24"/>
        </w:rPr>
        <w:t xml:space="preserve">due to the presence of weak acids in pot ale, which have a buffering effect on pH. The presence </w:t>
      </w:r>
      <w:r w:rsidR="00D14D6A" w:rsidRPr="00592D91">
        <w:rPr>
          <w:rFonts w:ascii="Arial" w:hAnsi="Arial" w:cs="Arial"/>
          <w:sz w:val="24"/>
          <w:szCs w:val="24"/>
        </w:rPr>
        <w:t xml:space="preserve">in pot ale </w:t>
      </w:r>
      <w:r w:rsidR="008F4D21" w:rsidRPr="00592D91">
        <w:rPr>
          <w:rFonts w:ascii="Arial" w:hAnsi="Arial" w:cs="Arial"/>
          <w:sz w:val="24"/>
          <w:szCs w:val="24"/>
        </w:rPr>
        <w:t xml:space="preserve">of </w:t>
      </w:r>
      <w:r w:rsidR="00D14D6A" w:rsidRPr="00592D91">
        <w:rPr>
          <w:rFonts w:ascii="Arial" w:hAnsi="Arial" w:cs="Arial"/>
          <w:sz w:val="24"/>
          <w:szCs w:val="24"/>
        </w:rPr>
        <w:t xml:space="preserve">volatile acids, including, among the others, acetic, </w:t>
      </w:r>
      <w:proofErr w:type="spellStart"/>
      <w:r w:rsidR="00D14D6A" w:rsidRPr="00592D91">
        <w:rPr>
          <w:rFonts w:ascii="Arial" w:hAnsi="Arial" w:cs="Arial"/>
          <w:sz w:val="24"/>
          <w:szCs w:val="24"/>
        </w:rPr>
        <w:t>propionic</w:t>
      </w:r>
      <w:proofErr w:type="spellEnd"/>
      <w:r w:rsidR="00D14D6A" w:rsidRPr="00592D91">
        <w:rPr>
          <w:rFonts w:ascii="Arial" w:hAnsi="Arial" w:cs="Arial"/>
          <w:sz w:val="24"/>
          <w:szCs w:val="24"/>
        </w:rPr>
        <w:t xml:space="preserve"> and lactic acid,</w:t>
      </w:r>
      <w:r w:rsidR="008F4D21" w:rsidRPr="00592D91">
        <w:rPr>
          <w:rFonts w:ascii="Arial" w:hAnsi="Arial" w:cs="Arial"/>
          <w:sz w:val="24"/>
          <w:szCs w:val="24"/>
        </w:rPr>
        <w:t xml:space="preserve"> </w:t>
      </w:r>
      <w:r w:rsidR="00D14D6A" w:rsidRPr="00592D91">
        <w:rPr>
          <w:rFonts w:ascii="Arial" w:hAnsi="Arial" w:cs="Arial"/>
          <w:sz w:val="24"/>
          <w:szCs w:val="24"/>
        </w:rPr>
        <w:t>has been reported</w:t>
      </w:r>
      <w:r w:rsidR="00A816E4">
        <w:rPr>
          <w:rFonts w:ascii="Arial" w:hAnsi="Arial" w:cs="Arial"/>
          <w:sz w:val="24"/>
          <w:szCs w:val="24"/>
        </w:rPr>
        <w:t xml:space="preserve"> </w:t>
      </w:r>
      <w:r w:rsidR="00106687" w:rsidRPr="00592D91">
        <w:rPr>
          <w:rFonts w:ascii="Arial" w:hAnsi="Arial" w:cs="Arial"/>
          <w:sz w:val="24"/>
          <w:szCs w:val="24"/>
        </w:rPr>
        <w:fldChar w:fldCharType="begin"/>
      </w:r>
      <w:r w:rsidR="00D14D6A" w:rsidRPr="00592D91">
        <w:rPr>
          <w:rFonts w:ascii="Arial" w:hAnsi="Arial" w:cs="Arial"/>
          <w:sz w:val="24"/>
          <w:szCs w:val="24"/>
        </w:rPr>
        <w:instrText>ADDIN RW.CITE{{546 Graham, Jennifer 2012}}</w:instrText>
      </w:r>
      <w:r w:rsidR="00106687" w:rsidRPr="00592D91">
        <w:rPr>
          <w:rFonts w:ascii="Arial" w:hAnsi="Arial" w:cs="Arial"/>
          <w:sz w:val="24"/>
          <w:szCs w:val="24"/>
        </w:rPr>
        <w:fldChar w:fldCharType="separate"/>
      </w:r>
      <w:r w:rsidR="00FB46D2">
        <w:rPr>
          <w:rFonts w:ascii="Arial" w:hAnsi="Arial" w:cs="Arial"/>
          <w:sz w:val="24"/>
          <w:szCs w:val="24"/>
        </w:rPr>
        <w:t>[1]</w:t>
      </w:r>
      <w:r w:rsidR="00106687" w:rsidRPr="00592D91">
        <w:rPr>
          <w:rFonts w:ascii="Arial" w:hAnsi="Arial" w:cs="Arial"/>
          <w:sz w:val="24"/>
          <w:szCs w:val="24"/>
        </w:rPr>
        <w:fldChar w:fldCharType="end"/>
      </w:r>
      <w:r w:rsidR="00A816E4" w:rsidRPr="00592D91">
        <w:rPr>
          <w:rFonts w:ascii="Arial" w:hAnsi="Arial" w:cs="Arial"/>
          <w:sz w:val="24"/>
          <w:szCs w:val="24"/>
        </w:rPr>
        <w:t>,</w:t>
      </w:r>
      <w:r w:rsidR="00D14D6A" w:rsidRPr="00592D91">
        <w:rPr>
          <w:rFonts w:ascii="Arial" w:hAnsi="Arial" w:cs="Arial"/>
          <w:sz w:val="24"/>
          <w:szCs w:val="24"/>
        </w:rPr>
        <w:t xml:space="preserve"> at a total concentration up to 10 g/l. </w:t>
      </w:r>
      <w:r w:rsidR="00D7215E">
        <w:rPr>
          <w:rFonts w:ascii="Arial" w:hAnsi="Arial" w:cs="Arial"/>
          <w:sz w:val="24"/>
          <w:szCs w:val="24"/>
        </w:rPr>
        <w:t>The maximum pH in our tests was set at the value of 9 because this is the maximum pH limit for the discharge of pot ale effluents for the distillery which provided the pot ale sample.</w:t>
      </w:r>
    </w:p>
    <w:p w:rsidR="008F4D21" w:rsidRPr="00592D91" w:rsidRDefault="00D14D6A" w:rsidP="0072641E">
      <w:pPr>
        <w:spacing w:line="480" w:lineRule="auto"/>
        <w:jc w:val="both"/>
        <w:rPr>
          <w:rFonts w:ascii="Arial" w:hAnsi="Arial" w:cs="Arial"/>
          <w:i/>
          <w:sz w:val="24"/>
          <w:szCs w:val="24"/>
        </w:rPr>
      </w:pPr>
      <w:r w:rsidRPr="00592D91">
        <w:rPr>
          <w:rFonts w:ascii="Arial" w:hAnsi="Arial" w:cs="Arial"/>
          <w:i/>
          <w:sz w:val="24"/>
          <w:szCs w:val="24"/>
        </w:rPr>
        <w:t xml:space="preserve">3.1.2 </w:t>
      </w:r>
      <w:r w:rsidR="008F4D21" w:rsidRPr="00592D91">
        <w:rPr>
          <w:rFonts w:ascii="Arial" w:hAnsi="Arial" w:cs="Arial"/>
          <w:i/>
          <w:sz w:val="24"/>
          <w:szCs w:val="24"/>
        </w:rPr>
        <w:t>COD removal</w:t>
      </w:r>
    </w:p>
    <w:p w:rsidR="008F4D21" w:rsidRPr="00592D91" w:rsidRDefault="00B67E0E" w:rsidP="0072641E">
      <w:pPr>
        <w:spacing w:line="480" w:lineRule="auto"/>
        <w:jc w:val="both"/>
        <w:rPr>
          <w:rFonts w:ascii="Arial" w:hAnsi="Arial" w:cs="Arial"/>
          <w:sz w:val="24"/>
          <w:szCs w:val="24"/>
        </w:rPr>
      </w:pPr>
      <w:r>
        <w:rPr>
          <w:rFonts w:ascii="Arial" w:hAnsi="Arial" w:cs="Arial"/>
          <w:sz w:val="24"/>
          <w:szCs w:val="24"/>
        </w:rPr>
        <w:t>Figure 3</w:t>
      </w:r>
      <w:r w:rsidR="008F4D21" w:rsidRPr="00592D91">
        <w:rPr>
          <w:rFonts w:ascii="Arial" w:hAnsi="Arial" w:cs="Arial"/>
          <w:sz w:val="24"/>
          <w:szCs w:val="24"/>
        </w:rPr>
        <w:t xml:space="preserve"> shows </w:t>
      </w:r>
      <w:r w:rsidR="0054403A" w:rsidRPr="00592D91">
        <w:rPr>
          <w:rFonts w:ascii="Arial" w:hAnsi="Arial" w:cs="Arial"/>
          <w:sz w:val="24"/>
          <w:szCs w:val="24"/>
        </w:rPr>
        <w:t xml:space="preserve">the COD profile </w:t>
      </w:r>
      <w:r w:rsidR="008F4D21" w:rsidRPr="00592D91">
        <w:rPr>
          <w:rFonts w:ascii="Arial" w:hAnsi="Arial" w:cs="Arial"/>
          <w:sz w:val="24"/>
          <w:szCs w:val="24"/>
        </w:rPr>
        <w:t xml:space="preserve">both </w:t>
      </w:r>
      <w:r w:rsidR="0054403A" w:rsidRPr="00592D91">
        <w:rPr>
          <w:rFonts w:ascii="Arial" w:hAnsi="Arial" w:cs="Arial"/>
          <w:sz w:val="24"/>
          <w:szCs w:val="24"/>
        </w:rPr>
        <w:t xml:space="preserve">in </w:t>
      </w:r>
      <w:r w:rsidR="008F4D21" w:rsidRPr="00592D91">
        <w:rPr>
          <w:rFonts w:ascii="Arial" w:hAnsi="Arial" w:cs="Arial"/>
          <w:sz w:val="24"/>
          <w:szCs w:val="24"/>
        </w:rPr>
        <w:t xml:space="preserve">the raw pot ale sample at the initial pH and </w:t>
      </w:r>
      <w:r w:rsidR="0054403A" w:rsidRPr="00592D91">
        <w:rPr>
          <w:rFonts w:ascii="Arial" w:hAnsi="Arial" w:cs="Arial"/>
          <w:sz w:val="24"/>
          <w:szCs w:val="24"/>
        </w:rPr>
        <w:t>in filtered samples as a function of pH</w:t>
      </w:r>
      <w:r w:rsidR="008F4D21" w:rsidRPr="00592D91">
        <w:rPr>
          <w:rFonts w:ascii="Arial" w:hAnsi="Arial" w:cs="Arial"/>
          <w:sz w:val="24"/>
          <w:szCs w:val="24"/>
        </w:rPr>
        <w:t xml:space="preserve">. It can be observed that the raw </w:t>
      </w:r>
      <w:r w:rsidR="0054403A" w:rsidRPr="00592D91">
        <w:rPr>
          <w:rFonts w:ascii="Arial" w:hAnsi="Arial" w:cs="Arial"/>
          <w:sz w:val="24"/>
          <w:szCs w:val="24"/>
        </w:rPr>
        <w:t xml:space="preserve">value is </w:t>
      </w:r>
      <w:r w:rsidR="008F4D21" w:rsidRPr="00592D91">
        <w:rPr>
          <w:rFonts w:ascii="Arial" w:hAnsi="Arial" w:cs="Arial"/>
          <w:sz w:val="24"/>
          <w:szCs w:val="24"/>
        </w:rPr>
        <w:t>greater</w:t>
      </w:r>
      <w:r w:rsidR="0054403A" w:rsidRPr="00592D91">
        <w:rPr>
          <w:rFonts w:ascii="Arial" w:hAnsi="Arial" w:cs="Arial"/>
          <w:sz w:val="24"/>
          <w:szCs w:val="24"/>
        </w:rPr>
        <w:t>, by approximately 10%,</w:t>
      </w:r>
      <w:r w:rsidR="008F4D21" w:rsidRPr="00592D91">
        <w:rPr>
          <w:rFonts w:ascii="Arial" w:hAnsi="Arial" w:cs="Arial"/>
          <w:sz w:val="24"/>
          <w:szCs w:val="24"/>
        </w:rPr>
        <w:t xml:space="preserve"> than the filtered value for the same pH, indicating that some proportion of COD is insoluble and bound to the solids. </w:t>
      </w:r>
      <w:r w:rsidR="0054403A" w:rsidRPr="00592D91">
        <w:rPr>
          <w:rFonts w:ascii="Arial" w:hAnsi="Arial" w:cs="Arial"/>
          <w:sz w:val="24"/>
          <w:szCs w:val="24"/>
        </w:rPr>
        <w:t>This means that b</w:t>
      </w:r>
      <w:r w:rsidR="008F4D21" w:rsidRPr="00592D91">
        <w:rPr>
          <w:rFonts w:ascii="Arial" w:hAnsi="Arial" w:cs="Arial"/>
          <w:sz w:val="24"/>
          <w:szCs w:val="24"/>
        </w:rPr>
        <w:t xml:space="preserve">y simply removing the solids </w:t>
      </w:r>
      <w:r w:rsidR="0054403A" w:rsidRPr="00592D91">
        <w:rPr>
          <w:rFonts w:ascii="Arial" w:hAnsi="Arial" w:cs="Arial"/>
          <w:sz w:val="24"/>
          <w:szCs w:val="24"/>
        </w:rPr>
        <w:t xml:space="preserve">from </w:t>
      </w:r>
      <w:r w:rsidR="008F4D21" w:rsidRPr="00592D91">
        <w:rPr>
          <w:rFonts w:ascii="Arial" w:hAnsi="Arial" w:cs="Arial"/>
          <w:sz w:val="24"/>
          <w:szCs w:val="24"/>
        </w:rPr>
        <w:t xml:space="preserve">the raw pot ale wastewater a </w:t>
      </w:r>
      <w:r w:rsidR="0054403A" w:rsidRPr="00592D91">
        <w:rPr>
          <w:rFonts w:ascii="Arial" w:hAnsi="Arial" w:cs="Arial"/>
          <w:sz w:val="24"/>
          <w:szCs w:val="24"/>
        </w:rPr>
        <w:t xml:space="preserve">10% </w:t>
      </w:r>
      <w:r w:rsidR="008F4D21" w:rsidRPr="00592D91">
        <w:rPr>
          <w:rFonts w:ascii="Arial" w:hAnsi="Arial" w:cs="Arial"/>
          <w:sz w:val="24"/>
          <w:szCs w:val="24"/>
        </w:rPr>
        <w:t>decrease in COD may be achieved. As the pH value is increased</w:t>
      </w:r>
      <w:r w:rsidR="00670082">
        <w:rPr>
          <w:rFonts w:ascii="Arial" w:hAnsi="Arial" w:cs="Arial"/>
          <w:sz w:val="24"/>
          <w:szCs w:val="24"/>
        </w:rPr>
        <w:t>,</w:t>
      </w:r>
      <w:r w:rsidR="008F4D21" w:rsidRPr="00592D91">
        <w:rPr>
          <w:rFonts w:ascii="Arial" w:hAnsi="Arial" w:cs="Arial"/>
          <w:sz w:val="24"/>
          <w:szCs w:val="24"/>
        </w:rPr>
        <w:t xml:space="preserve"> a slight decrease</w:t>
      </w:r>
      <w:r w:rsidR="0054403A" w:rsidRPr="00592D91">
        <w:rPr>
          <w:rFonts w:ascii="Arial" w:hAnsi="Arial" w:cs="Arial"/>
          <w:sz w:val="24"/>
          <w:szCs w:val="24"/>
        </w:rPr>
        <w:t xml:space="preserve">, corresponding to about </w:t>
      </w:r>
      <w:r w:rsidR="000B3B94">
        <w:rPr>
          <w:rFonts w:ascii="Arial" w:hAnsi="Arial" w:cs="Arial"/>
          <w:sz w:val="24"/>
          <w:szCs w:val="24"/>
        </w:rPr>
        <w:t>4</w:t>
      </w:r>
      <w:r w:rsidR="0054403A" w:rsidRPr="00592D91">
        <w:rPr>
          <w:rFonts w:ascii="Arial" w:hAnsi="Arial" w:cs="Arial"/>
          <w:sz w:val="24"/>
          <w:szCs w:val="24"/>
        </w:rPr>
        <w:t>% from the lowest to the highest pH value,</w:t>
      </w:r>
      <w:r w:rsidR="008F4D21" w:rsidRPr="00592D91">
        <w:rPr>
          <w:rFonts w:ascii="Arial" w:hAnsi="Arial" w:cs="Arial"/>
          <w:sz w:val="24"/>
          <w:szCs w:val="24"/>
        </w:rPr>
        <w:t xml:space="preserve"> in the filtered COD levels is observed. </w:t>
      </w:r>
      <w:r w:rsidR="0054403A" w:rsidRPr="00592D91">
        <w:rPr>
          <w:rFonts w:ascii="Arial" w:hAnsi="Arial" w:cs="Arial"/>
          <w:sz w:val="24"/>
          <w:szCs w:val="24"/>
        </w:rPr>
        <w:t>Overall, by removing the solids and increasing the pH a reduction of COD of approximately 1</w:t>
      </w:r>
      <w:r w:rsidR="000B3B94">
        <w:rPr>
          <w:rFonts w:ascii="Arial" w:hAnsi="Arial" w:cs="Arial"/>
          <w:sz w:val="24"/>
          <w:szCs w:val="24"/>
        </w:rPr>
        <w:t>4</w:t>
      </w:r>
      <w:r w:rsidR="0054403A" w:rsidRPr="00592D91">
        <w:rPr>
          <w:rFonts w:ascii="Arial" w:hAnsi="Arial" w:cs="Arial"/>
          <w:sz w:val="24"/>
          <w:szCs w:val="24"/>
        </w:rPr>
        <w:t>% can be achieved.</w:t>
      </w:r>
      <w:r w:rsidR="0027326E" w:rsidRPr="00592D91">
        <w:rPr>
          <w:rFonts w:ascii="Arial" w:hAnsi="Arial" w:cs="Arial"/>
          <w:sz w:val="24"/>
          <w:szCs w:val="24"/>
        </w:rPr>
        <w:t xml:space="preserve"> Our results are in qualitative agreement with the results by </w:t>
      </w:r>
      <w:proofErr w:type="spellStart"/>
      <w:r w:rsidR="0027326E" w:rsidRPr="00592D91">
        <w:rPr>
          <w:rFonts w:ascii="Arial" w:hAnsi="Arial" w:cs="Arial"/>
          <w:sz w:val="24"/>
          <w:szCs w:val="24"/>
        </w:rPr>
        <w:t>Tokuda</w:t>
      </w:r>
      <w:proofErr w:type="spellEnd"/>
      <w:r w:rsidR="0027326E" w:rsidRPr="00592D91">
        <w:rPr>
          <w:rFonts w:ascii="Arial" w:hAnsi="Arial" w:cs="Arial"/>
          <w:sz w:val="24"/>
          <w:szCs w:val="24"/>
        </w:rPr>
        <w:t xml:space="preserve"> </w:t>
      </w:r>
      <w:r w:rsidR="0027326E" w:rsidRPr="00A816E4">
        <w:rPr>
          <w:rFonts w:ascii="Arial" w:hAnsi="Arial" w:cs="Arial"/>
          <w:i/>
          <w:sz w:val="24"/>
          <w:szCs w:val="24"/>
        </w:rPr>
        <w:t>et al</w:t>
      </w:r>
      <w:r w:rsidR="0027326E" w:rsidRPr="00592D91">
        <w:rPr>
          <w:rFonts w:ascii="Arial" w:hAnsi="Arial" w:cs="Arial"/>
          <w:sz w:val="24"/>
          <w:szCs w:val="24"/>
        </w:rPr>
        <w:t>.</w:t>
      </w:r>
      <w:r w:rsidR="00A816E4" w:rsidRPr="00592D91">
        <w:rPr>
          <w:rFonts w:ascii="Arial" w:hAnsi="Arial" w:cs="Arial"/>
          <w:sz w:val="24"/>
          <w:szCs w:val="24"/>
        </w:rPr>
        <w:t xml:space="preserve"> </w:t>
      </w:r>
      <w:r w:rsidR="00106687" w:rsidRPr="00592D91">
        <w:rPr>
          <w:rFonts w:ascii="Arial" w:hAnsi="Arial" w:cs="Arial"/>
          <w:sz w:val="24"/>
          <w:szCs w:val="24"/>
        </w:rPr>
        <w:fldChar w:fldCharType="begin"/>
      </w:r>
      <w:r w:rsidR="00F07E5F" w:rsidRPr="00592D91">
        <w:rPr>
          <w:rFonts w:ascii="Arial" w:hAnsi="Arial" w:cs="Arial"/>
          <w:sz w:val="24"/>
          <w:szCs w:val="24"/>
        </w:rPr>
        <w:instrText>ADDIN RW.CITE{{554 Tokuda, Masatsugu 1999}}</w:instrText>
      </w:r>
      <w:r w:rsidR="00106687" w:rsidRPr="00592D91">
        <w:rPr>
          <w:rFonts w:ascii="Arial" w:hAnsi="Arial" w:cs="Arial"/>
          <w:sz w:val="24"/>
          <w:szCs w:val="24"/>
        </w:rPr>
        <w:fldChar w:fldCharType="separate"/>
      </w:r>
      <w:r w:rsidR="00FB46D2">
        <w:rPr>
          <w:rFonts w:ascii="Arial" w:hAnsi="Arial" w:cs="Arial"/>
          <w:sz w:val="24"/>
          <w:szCs w:val="24"/>
        </w:rPr>
        <w:t>[17]</w:t>
      </w:r>
      <w:r w:rsidR="00106687" w:rsidRPr="00592D91">
        <w:rPr>
          <w:rFonts w:ascii="Arial" w:hAnsi="Arial" w:cs="Arial"/>
          <w:sz w:val="24"/>
          <w:szCs w:val="24"/>
        </w:rPr>
        <w:fldChar w:fldCharType="end"/>
      </w:r>
      <w:r w:rsidR="00A816E4" w:rsidRPr="00592D91">
        <w:rPr>
          <w:rFonts w:ascii="Arial" w:hAnsi="Arial" w:cs="Arial"/>
          <w:sz w:val="24"/>
          <w:szCs w:val="24"/>
        </w:rPr>
        <w:t>,</w:t>
      </w:r>
      <w:r w:rsidR="0027326E" w:rsidRPr="00592D91">
        <w:rPr>
          <w:rFonts w:ascii="Arial" w:hAnsi="Arial" w:cs="Arial"/>
          <w:sz w:val="24"/>
          <w:szCs w:val="24"/>
        </w:rPr>
        <w:t xml:space="preserve"> which observed a 20% removal of COD from </w:t>
      </w:r>
      <w:r w:rsidR="0027326E" w:rsidRPr="00592D91">
        <w:rPr>
          <w:rFonts w:ascii="Arial" w:hAnsi="Arial" w:cs="Arial"/>
          <w:sz w:val="24"/>
          <w:szCs w:val="24"/>
        </w:rPr>
        <w:lastRenderedPageBreak/>
        <w:t xml:space="preserve">untreated pot ale, at the original acidic pH, by sedimentation. </w:t>
      </w:r>
      <w:r w:rsidR="00F07E5F" w:rsidRPr="00592D91">
        <w:rPr>
          <w:rFonts w:ascii="Arial" w:hAnsi="Arial" w:cs="Arial"/>
          <w:sz w:val="24"/>
          <w:szCs w:val="24"/>
        </w:rPr>
        <w:t>COD removal due to solid-liquid separation can be explained by the organic nature of the solids in pot ale, which contain dead yeast cells, proteins, etc</w:t>
      </w:r>
      <w:r w:rsidR="00A816E4">
        <w:rPr>
          <w:rFonts w:ascii="Arial" w:hAnsi="Arial" w:cs="Arial"/>
          <w:sz w:val="24"/>
          <w:szCs w:val="24"/>
        </w:rPr>
        <w:t xml:space="preserve"> </w:t>
      </w:r>
      <w:r w:rsidR="00106687" w:rsidRPr="00592D91">
        <w:rPr>
          <w:rFonts w:ascii="Arial" w:hAnsi="Arial" w:cs="Arial"/>
          <w:sz w:val="24"/>
          <w:szCs w:val="24"/>
        </w:rPr>
        <w:fldChar w:fldCharType="begin"/>
      </w:r>
      <w:r w:rsidR="004534B0" w:rsidRPr="00592D91">
        <w:rPr>
          <w:rFonts w:ascii="Arial" w:hAnsi="Arial" w:cs="Arial"/>
          <w:sz w:val="24"/>
          <w:szCs w:val="24"/>
        </w:rPr>
        <w:instrText>ADDIN RW.CITE{{555 Jackson, CJ 1972; 554 Tokuda, Masatsugu 1999}}</w:instrText>
      </w:r>
      <w:r w:rsidR="00106687" w:rsidRPr="00592D91">
        <w:rPr>
          <w:rFonts w:ascii="Arial" w:hAnsi="Arial" w:cs="Arial"/>
          <w:sz w:val="24"/>
          <w:szCs w:val="24"/>
        </w:rPr>
        <w:fldChar w:fldCharType="separate"/>
      </w:r>
      <w:r w:rsidR="00FB46D2">
        <w:rPr>
          <w:rFonts w:ascii="Arial" w:hAnsi="Arial" w:cs="Arial"/>
          <w:sz w:val="24"/>
          <w:szCs w:val="24"/>
        </w:rPr>
        <w:t>[17,18]</w:t>
      </w:r>
      <w:r w:rsidR="00106687" w:rsidRPr="00592D91">
        <w:rPr>
          <w:rFonts w:ascii="Arial" w:hAnsi="Arial" w:cs="Arial"/>
          <w:sz w:val="24"/>
          <w:szCs w:val="24"/>
        </w:rPr>
        <w:fldChar w:fldCharType="end"/>
      </w:r>
      <w:r w:rsidR="00A816E4" w:rsidRPr="00592D91">
        <w:rPr>
          <w:rFonts w:ascii="Arial" w:hAnsi="Arial" w:cs="Arial"/>
          <w:sz w:val="24"/>
          <w:szCs w:val="24"/>
        </w:rPr>
        <w:t>.</w:t>
      </w:r>
      <w:r w:rsidR="00F07E5F" w:rsidRPr="00592D91">
        <w:rPr>
          <w:rFonts w:ascii="Arial" w:hAnsi="Arial" w:cs="Arial"/>
          <w:sz w:val="24"/>
          <w:szCs w:val="24"/>
        </w:rPr>
        <w:t xml:space="preserve"> </w:t>
      </w:r>
    </w:p>
    <w:p w:rsidR="0054403A" w:rsidRPr="002C7CF4" w:rsidRDefault="00F07E5F" w:rsidP="0072641E">
      <w:pPr>
        <w:spacing w:line="480" w:lineRule="auto"/>
        <w:jc w:val="both"/>
        <w:rPr>
          <w:rFonts w:ascii="Arial" w:hAnsi="Arial" w:cs="Arial"/>
          <w:i/>
          <w:sz w:val="24"/>
          <w:szCs w:val="24"/>
        </w:rPr>
      </w:pPr>
      <w:r w:rsidRPr="002C7CF4">
        <w:rPr>
          <w:rFonts w:ascii="Arial" w:hAnsi="Arial" w:cs="Arial"/>
          <w:i/>
          <w:sz w:val="24"/>
          <w:szCs w:val="24"/>
        </w:rPr>
        <w:t xml:space="preserve">3.1.3 </w:t>
      </w:r>
      <w:r w:rsidR="0054403A" w:rsidRPr="002C7CF4">
        <w:rPr>
          <w:rFonts w:ascii="Arial" w:hAnsi="Arial" w:cs="Arial"/>
          <w:i/>
          <w:sz w:val="24"/>
          <w:szCs w:val="24"/>
        </w:rPr>
        <w:t>Phosphorus removal</w:t>
      </w:r>
    </w:p>
    <w:p w:rsidR="00FE742B" w:rsidRPr="00592D91" w:rsidRDefault="00B67E0E" w:rsidP="0072641E">
      <w:pPr>
        <w:spacing w:line="480" w:lineRule="auto"/>
        <w:jc w:val="both"/>
        <w:rPr>
          <w:rFonts w:ascii="Arial" w:hAnsi="Arial" w:cs="Arial"/>
          <w:sz w:val="24"/>
          <w:szCs w:val="24"/>
        </w:rPr>
      </w:pPr>
      <w:r>
        <w:rPr>
          <w:rFonts w:ascii="Arial" w:hAnsi="Arial" w:cs="Arial"/>
          <w:sz w:val="24"/>
          <w:szCs w:val="24"/>
        </w:rPr>
        <w:t>Figure 4</w:t>
      </w:r>
      <w:r w:rsidR="00991AF9" w:rsidRPr="00592D91">
        <w:rPr>
          <w:rFonts w:ascii="Arial" w:hAnsi="Arial" w:cs="Arial"/>
          <w:sz w:val="24"/>
          <w:szCs w:val="24"/>
        </w:rPr>
        <w:t xml:space="preserve"> shows digested phosphorus and free phosphate profiles in the raw pot ale and in filtered samples in a range of pH values. At the initial pH, total phosphorus in the raw pot ale and in filtered samples was virtually the same, therefore indicating that there is </w:t>
      </w:r>
      <w:r w:rsidR="002177AC" w:rsidRPr="00592D91">
        <w:rPr>
          <w:rFonts w:ascii="Arial" w:hAnsi="Arial" w:cs="Arial"/>
          <w:sz w:val="24"/>
          <w:szCs w:val="24"/>
        </w:rPr>
        <w:t xml:space="preserve">virtually </w:t>
      </w:r>
      <w:r w:rsidR="00991AF9" w:rsidRPr="00592D91">
        <w:rPr>
          <w:rFonts w:ascii="Arial" w:hAnsi="Arial" w:cs="Arial"/>
          <w:sz w:val="24"/>
          <w:szCs w:val="24"/>
        </w:rPr>
        <w:t xml:space="preserve">no phosphorus </w:t>
      </w:r>
      <w:r w:rsidR="002177AC" w:rsidRPr="00592D91">
        <w:rPr>
          <w:rFonts w:ascii="Arial" w:hAnsi="Arial" w:cs="Arial"/>
          <w:sz w:val="24"/>
          <w:szCs w:val="24"/>
        </w:rPr>
        <w:t xml:space="preserve">bound to solids in the raw pot ale. </w:t>
      </w:r>
      <w:r w:rsidR="00FE742B" w:rsidRPr="00592D91">
        <w:rPr>
          <w:rFonts w:ascii="Arial" w:hAnsi="Arial" w:cs="Arial"/>
          <w:sz w:val="24"/>
          <w:szCs w:val="24"/>
        </w:rPr>
        <w:t>This is in agreement with what observed in another study</w:t>
      </w:r>
      <w:r w:rsidR="00A816E4">
        <w:rPr>
          <w:rFonts w:ascii="Arial" w:hAnsi="Arial" w:cs="Arial"/>
          <w:sz w:val="24"/>
          <w:szCs w:val="24"/>
        </w:rPr>
        <w:t xml:space="preserve"> </w:t>
      </w:r>
      <w:r w:rsidR="00106687" w:rsidRPr="00592D91">
        <w:rPr>
          <w:rFonts w:ascii="Arial" w:hAnsi="Arial" w:cs="Arial"/>
          <w:sz w:val="24"/>
          <w:szCs w:val="24"/>
        </w:rPr>
        <w:fldChar w:fldCharType="begin"/>
      </w:r>
      <w:r w:rsidR="00FE742B" w:rsidRPr="00592D91">
        <w:rPr>
          <w:rFonts w:ascii="Arial" w:hAnsi="Arial" w:cs="Arial"/>
          <w:sz w:val="24"/>
          <w:szCs w:val="24"/>
        </w:rPr>
        <w:instrText>ADDIN RW.CITE{{554 Tokuda, Masatsugu 1999}}</w:instrText>
      </w:r>
      <w:r w:rsidR="00106687" w:rsidRPr="00592D91">
        <w:rPr>
          <w:rFonts w:ascii="Arial" w:hAnsi="Arial" w:cs="Arial"/>
          <w:sz w:val="24"/>
          <w:szCs w:val="24"/>
        </w:rPr>
        <w:fldChar w:fldCharType="separate"/>
      </w:r>
      <w:r w:rsidR="00FB46D2">
        <w:rPr>
          <w:rFonts w:ascii="Arial" w:hAnsi="Arial" w:cs="Arial"/>
          <w:sz w:val="24"/>
          <w:szCs w:val="24"/>
        </w:rPr>
        <w:t>[17]</w:t>
      </w:r>
      <w:r w:rsidR="00106687" w:rsidRPr="00592D91">
        <w:rPr>
          <w:rFonts w:ascii="Arial" w:hAnsi="Arial" w:cs="Arial"/>
          <w:sz w:val="24"/>
          <w:szCs w:val="24"/>
        </w:rPr>
        <w:fldChar w:fldCharType="end"/>
      </w:r>
      <w:r w:rsidR="00A816E4" w:rsidRPr="00592D91">
        <w:rPr>
          <w:rFonts w:ascii="Arial" w:hAnsi="Arial" w:cs="Arial"/>
          <w:sz w:val="24"/>
          <w:szCs w:val="24"/>
        </w:rPr>
        <w:t>,</w:t>
      </w:r>
      <w:r w:rsidR="00FE742B" w:rsidRPr="00592D91">
        <w:rPr>
          <w:rFonts w:ascii="Arial" w:hAnsi="Arial" w:cs="Arial"/>
          <w:sz w:val="24"/>
          <w:szCs w:val="24"/>
        </w:rPr>
        <w:t xml:space="preserve"> where only 5% decrease in total phosphorus was observed by removing the solids using sedimentation. </w:t>
      </w:r>
    </w:p>
    <w:p w:rsidR="0017647B" w:rsidRPr="00FD5776" w:rsidRDefault="002177AC" w:rsidP="0072641E">
      <w:pPr>
        <w:spacing w:line="480" w:lineRule="auto"/>
        <w:jc w:val="both"/>
        <w:rPr>
          <w:rFonts w:ascii="Arial" w:hAnsi="Arial" w:cs="Arial"/>
          <w:sz w:val="24"/>
          <w:szCs w:val="24"/>
        </w:rPr>
      </w:pPr>
      <w:r w:rsidRPr="00592D91">
        <w:rPr>
          <w:rFonts w:ascii="Arial" w:hAnsi="Arial" w:cs="Arial"/>
          <w:sz w:val="24"/>
          <w:szCs w:val="24"/>
        </w:rPr>
        <w:t>The difference between digested phosphorus and free phosphates is due to soluble phosphorus-containing species different than phosphates, e.g. polyphosphates. Both free phosphates and digested phosphorus in the filtered samples showed a marked decrease at pH 9. This is likely due to phosphorus precipitation. Interestingly, the difference between digested phosphorus and free phosphates does not change significantly at pH 9 compared to the other pH values, and this means that probably only free phosphates precipitate, while other forms of soluble phosphorus remain in solution.</w:t>
      </w:r>
      <w:r w:rsidR="005955CC" w:rsidRPr="00592D91">
        <w:rPr>
          <w:rFonts w:ascii="Arial" w:hAnsi="Arial" w:cs="Arial"/>
          <w:sz w:val="24"/>
          <w:szCs w:val="24"/>
        </w:rPr>
        <w:t xml:space="preserve"> Overall, by adjusting the pH and separating the solids, a reduction i</w:t>
      </w:r>
      <w:r w:rsidR="00673F53" w:rsidRPr="00592D91">
        <w:rPr>
          <w:rFonts w:ascii="Arial" w:hAnsi="Arial" w:cs="Arial"/>
          <w:sz w:val="24"/>
          <w:szCs w:val="24"/>
        </w:rPr>
        <w:t xml:space="preserve">n </w:t>
      </w:r>
      <w:r w:rsidR="000C4178">
        <w:rPr>
          <w:rFonts w:ascii="Arial" w:hAnsi="Arial" w:cs="Arial"/>
          <w:sz w:val="24"/>
          <w:szCs w:val="24"/>
        </w:rPr>
        <w:t>free phosphate of approximately 60% and in total phosphorus of approximately 45</w:t>
      </w:r>
      <w:r w:rsidR="005955CC" w:rsidRPr="00592D91">
        <w:rPr>
          <w:rFonts w:ascii="Arial" w:hAnsi="Arial" w:cs="Arial"/>
          <w:sz w:val="24"/>
          <w:szCs w:val="24"/>
        </w:rPr>
        <w:t xml:space="preserve">% </w:t>
      </w:r>
      <w:r w:rsidR="000C4178">
        <w:rPr>
          <w:rFonts w:ascii="Arial" w:hAnsi="Arial" w:cs="Arial"/>
          <w:sz w:val="24"/>
          <w:szCs w:val="24"/>
        </w:rPr>
        <w:t>can</w:t>
      </w:r>
      <w:r w:rsidR="005955CC" w:rsidRPr="00592D91">
        <w:rPr>
          <w:rFonts w:ascii="Arial" w:hAnsi="Arial" w:cs="Arial"/>
          <w:sz w:val="24"/>
          <w:szCs w:val="24"/>
        </w:rPr>
        <w:t xml:space="preserve"> be achieved.</w:t>
      </w:r>
      <w:r w:rsidR="004534B0" w:rsidRPr="00592D91">
        <w:rPr>
          <w:rFonts w:ascii="Arial" w:hAnsi="Arial" w:cs="Arial"/>
          <w:sz w:val="24"/>
          <w:szCs w:val="24"/>
        </w:rPr>
        <w:t xml:space="preserve"> The most likely forms for phosphorus precipitation in this study are</w:t>
      </w:r>
      <w:r w:rsidR="0082143A" w:rsidRPr="00592D91">
        <w:rPr>
          <w:rFonts w:ascii="Arial" w:hAnsi="Arial" w:cs="Arial"/>
          <w:sz w:val="24"/>
          <w:szCs w:val="24"/>
        </w:rPr>
        <w:t xml:space="preserve"> as calcium or magnesium </w:t>
      </w:r>
      <w:r w:rsidR="00602A9C">
        <w:rPr>
          <w:rFonts w:ascii="Arial" w:hAnsi="Arial" w:cs="Arial"/>
          <w:sz w:val="24"/>
          <w:szCs w:val="24"/>
        </w:rPr>
        <w:t>salts</w:t>
      </w:r>
      <w:r w:rsidR="0082143A" w:rsidRPr="00592D91">
        <w:rPr>
          <w:rFonts w:ascii="Arial" w:hAnsi="Arial" w:cs="Arial"/>
          <w:sz w:val="24"/>
          <w:szCs w:val="24"/>
        </w:rPr>
        <w:t xml:space="preserve">. </w:t>
      </w:r>
      <w:r w:rsidR="004534B0" w:rsidRPr="00592D91">
        <w:rPr>
          <w:rFonts w:ascii="Arial" w:hAnsi="Arial" w:cs="Arial"/>
          <w:sz w:val="24"/>
          <w:szCs w:val="24"/>
        </w:rPr>
        <w:t xml:space="preserve"> Calcium</w:t>
      </w:r>
      <w:r w:rsidR="0082143A" w:rsidRPr="00592D91">
        <w:rPr>
          <w:rFonts w:ascii="Arial" w:hAnsi="Arial" w:cs="Arial"/>
          <w:sz w:val="24"/>
          <w:szCs w:val="24"/>
        </w:rPr>
        <w:t xml:space="preserve"> </w:t>
      </w:r>
      <w:r w:rsidR="004534B0" w:rsidRPr="00592D91">
        <w:rPr>
          <w:rFonts w:ascii="Arial" w:hAnsi="Arial" w:cs="Arial"/>
          <w:sz w:val="24"/>
          <w:szCs w:val="24"/>
        </w:rPr>
        <w:t xml:space="preserve">is likely to be present in pot ale, due its presence in the starting material, barley, in the yeasts and in the water used for the whisky production process. </w:t>
      </w:r>
      <w:proofErr w:type="spellStart"/>
      <w:r w:rsidR="004534B0" w:rsidRPr="00592D91">
        <w:rPr>
          <w:rFonts w:ascii="Arial" w:hAnsi="Arial" w:cs="Arial"/>
          <w:sz w:val="24"/>
          <w:szCs w:val="24"/>
        </w:rPr>
        <w:t>Satyawali</w:t>
      </w:r>
      <w:proofErr w:type="spellEnd"/>
      <w:r w:rsidR="004534B0" w:rsidRPr="00592D91">
        <w:rPr>
          <w:rFonts w:ascii="Arial" w:hAnsi="Arial" w:cs="Arial"/>
          <w:sz w:val="24"/>
          <w:szCs w:val="24"/>
        </w:rPr>
        <w:t xml:space="preserve"> and </w:t>
      </w:r>
      <w:proofErr w:type="spellStart"/>
      <w:r w:rsidR="004534B0" w:rsidRPr="00592D91">
        <w:rPr>
          <w:rFonts w:ascii="Arial" w:hAnsi="Arial" w:cs="Arial"/>
          <w:sz w:val="24"/>
          <w:szCs w:val="24"/>
        </w:rPr>
        <w:t>Balakrishnan</w:t>
      </w:r>
      <w:proofErr w:type="spellEnd"/>
      <w:r w:rsidR="00100BBD">
        <w:rPr>
          <w:rFonts w:ascii="Arial" w:hAnsi="Arial" w:cs="Arial"/>
          <w:sz w:val="24"/>
          <w:szCs w:val="24"/>
        </w:rPr>
        <w:t xml:space="preserve"> </w:t>
      </w:r>
      <w:r w:rsidR="00106687">
        <w:rPr>
          <w:rFonts w:ascii="Arial" w:hAnsi="Arial" w:cs="Arial"/>
          <w:sz w:val="24"/>
          <w:szCs w:val="24"/>
        </w:rPr>
        <w:fldChar w:fldCharType="begin"/>
      </w:r>
      <w:r w:rsidR="000C4178">
        <w:rPr>
          <w:rFonts w:ascii="Arial" w:hAnsi="Arial" w:cs="Arial"/>
          <w:sz w:val="24"/>
          <w:szCs w:val="24"/>
        </w:rPr>
        <w:instrText>ADDIN RW.CITE{{570 Satyawali, Y 2008}}</w:instrText>
      </w:r>
      <w:r w:rsidR="00106687">
        <w:rPr>
          <w:rFonts w:ascii="Arial" w:hAnsi="Arial" w:cs="Arial"/>
          <w:sz w:val="24"/>
          <w:szCs w:val="24"/>
        </w:rPr>
        <w:fldChar w:fldCharType="separate"/>
      </w:r>
      <w:r w:rsidR="00FB46D2">
        <w:rPr>
          <w:rFonts w:ascii="Arial" w:hAnsi="Arial" w:cs="Arial"/>
          <w:sz w:val="24"/>
          <w:szCs w:val="24"/>
        </w:rPr>
        <w:t>[9]</w:t>
      </w:r>
      <w:r w:rsidR="00106687">
        <w:rPr>
          <w:rFonts w:ascii="Arial" w:hAnsi="Arial" w:cs="Arial"/>
          <w:sz w:val="24"/>
          <w:szCs w:val="24"/>
        </w:rPr>
        <w:fldChar w:fldCharType="end"/>
      </w:r>
      <w:r w:rsidR="004534B0" w:rsidRPr="00592D91">
        <w:rPr>
          <w:rFonts w:ascii="Arial" w:hAnsi="Arial" w:cs="Arial"/>
          <w:sz w:val="24"/>
          <w:szCs w:val="24"/>
        </w:rPr>
        <w:t xml:space="preserve"> report a calcium concentration of 0.8 and 0.2% in cane and beet molasses, respectively. Even though </w:t>
      </w:r>
      <w:r w:rsidR="004534B0" w:rsidRPr="00592D91">
        <w:rPr>
          <w:rFonts w:ascii="Arial" w:hAnsi="Arial" w:cs="Arial"/>
          <w:sz w:val="24"/>
          <w:szCs w:val="24"/>
        </w:rPr>
        <w:lastRenderedPageBreak/>
        <w:t xml:space="preserve">these data are not immediately transferable to pot ale, they give an indication of the likely presence of calcium in pot ale at significant concentrations. </w:t>
      </w:r>
      <w:r w:rsidR="00B74DCD" w:rsidRPr="00592D91">
        <w:rPr>
          <w:rFonts w:ascii="Arial" w:hAnsi="Arial" w:cs="Arial"/>
          <w:sz w:val="24"/>
          <w:szCs w:val="24"/>
        </w:rPr>
        <w:t xml:space="preserve">Phosphorus </w:t>
      </w:r>
      <w:r w:rsidR="0082143A" w:rsidRPr="00592D91">
        <w:rPr>
          <w:rFonts w:ascii="Arial" w:hAnsi="Arial" w:cs="Arial"/>
          <w:sz w:val="24"/>
          <w:szCs w:val="24"/>
        </w:rPr>
        <w:t xml:space="preserve">may precipitate as different species of calcium phosphates, of which </w:t>
      </w:r>
      <w:proofErr w:type="spellStart"/>
      <w:r w:rsidR="0082143A" w:rsidRPr="00592D91">
        <w:rPr>
          <w:rFonts w:ascii="Arial" w:hAnsi="Arial" w:cs="Arial"/>
          <w:sz w:val="24"/>
          <w:szCs w:val="24"/>
        </w:rPr>
        <w:t>hydroxyapatite</w:t>
      </w:r>
      <w:proofErr w:type="spellEnd"/>
      <w:r w:rsidR="0082143A" w:rsidRPr="00592D91">
        <w:rPr>
          <w:rFonts w:ascii="Arial" w:hAnsi="Arial" w:cs="Arial"/>
          <w:sz w:val="24"/>
          <w:szCs w:val="24"/>
        </w:rPr>
        <w:t xml:space="preserve"> </w:t>
      </w:r>
      <w:proofErr w:type="gramStart"/>
      <w:r w:rsidR="0082143A" w:rsidRPr="00592D91">
        <w:rPr>
          <w:rFonts w:ascii="Arial" w:hAnsi="Arial" w:cs="Arial"/>
          <w:sz w:val="24"/>
          <w:szCs w:val="24"/>
        </w:rPr>
        <w:t>Ca</w:t>
      </w:r>
      <w:r w:rsidR="0082143A" w:rsidRPr="00592D91">
        <w:rPr>
          <w:rFonts w:ascii="Arial" w:hAnsi="Arial" w:cs="Arial"/>
          <w:sz w:val="24"/>
          <w:szCs w:val="24"/>
          <w:vertAlign w:val="subscript"/>
        </w:rPr>
        <w:t>5</w:t>
      </w:r>
      <w:r w:rsidR="0082143A" w:rsidRPr="00592D91">
        <w:rPr>
          <w:rFonts w:ascii="Arial" w:hAnsi="Arial" w:cs="Arial"/>
          <w:sz w:val="24"/>
          <w:szCs w:val="24"/>
        </w:rPr>
        <w:t>(</w:t>
      </w:r>
      <w:proofErr w:type="gramEnd"/>
      <w:r w:rsidR="0082143A" w:rsidRPr="00592D91">
        <w:rPr>
          <w:rFonts w:ascii="Arial" w:hAnsi="Arial" w:cs="Arial"/>
          <w:sz w:val="24"/>
          <w:szCs w:val="24"/>
        </w:rPr>
        <w:t>PO4)</w:t>
      </w:r>
      <w:r w:rsidR="0082143A" w:rsidRPr="00592D91">
        <w:rPr>
          <w:rFonts w:ascii="Arial" w:hAnsi="Arial" w:cs="Arial"/>
          <w:sz w:val="24"/>
          <w:szCs w:val="24"/>
          <w:vertAlign w:val="subscript"/>
        </w:rPr>
        <w:t>3</w:t>
      </w:r>
      <w:r w:rsidR="0082143A" w:rsidRPr="00592D91">
        <w:rPr>
          <w:rFonts w:ascii="Arial" w:hAnsi="Arial" w:cs="Arial"/>
          <w:sz w:val="24"/>
          <w:szCs w:val="24"/>
        </w:rPr>
        <w:t>OH is thermodynamically the most stable one</w:t>
      </w:r>
      <w:r w:rsidR="00100BBD">
        <w:rPr>
          <w:rFonts w:ascii="Arial" w:hAnsi="Arial" w:cs="Arial"/>
          <w:sz w:val="24"/>
          <w:szCs w:val="24"/>
        </w:rPr>
        <w:t xml:space="preserve"> </w:t>
      </w:r>
      <w:r w:rsidR="00106687" w:rsidRPr="00592D91">
        <w:rPr>
          <w:rFonts w:ascii="Arial" w:hAnsi="Arial" w:cs="Arial"/>
          <w:sz w:val="24"/>
          <w:szCs w:val="24"/>
        </w:rPr>
        <w:fldChar w:fldCharType="begin"/>
      </w:r>
      <w:r w:rsidR="00DC252E" w:rsidRPr="00592D91">
        <w:rPr>
          <w:rFonts w:ascii="Arial" w:hAnsi="Arial" w:cs="Arial"/>
          <w:sz w:val="24"/>
          <w:szCs w:val="24"/>
        </w:rPr>
        <w:instrText>ADDIN RW.CITE{{557 Koutsoukos, P 1980}}</w:instrText>
      </w:r>
      <w:r w:rsidR="00106687" w:rsidRPr="00592D91">
        <w:rPr>
          <w:rFonts w:ascii="Arial" w:hAnsi="Arial" w:cs="Arial"/>
          <w:sz w:val="24"/>
          <w:szCs w:val="24"/>
        </w:rPr>
        <w:fldChar w:fldCharType="separate"/>
      </w:r>
      <w:r w:rsidR="00FB46D2">
        <w:rPr>
          <w:rFonts w:ascii="Arial" w:hAnsi="Arial" w:cs="Arial"/>
          <w:sz w:val="24"/>
          <w:szCs w:val="24"/>
        </w:rPr>
        <w:t>[19]</w:t>
      </w:r>
      <w:r w:rsidR="00106687" w:rsidRPr="00592D91">
        <w:rPr>
          <w:rFonts w:ascii="Arial" w:hAnsi="Arial" w:cs="Arial"/>
          <w:sz w:val="24"/>
          <w:szCs w:val="24"/>
        </w:rPr>
        <w:fldChar w:fldCharType="end"/>
      </w:r>
      <w:r w:rsidR="00100BBD" w:rsidRPr="00592D91">
        <w:rPr>
          <w:rFonts w:ascii="Arial" w:hAnsi="Arial" w:cs="Arial"/>
          <w:sz w:val="24"/>
          <w:szCs w:val="24"/>
        </w:rPr>
        <w:t>.</w:t>
      </w:r>
      <w:r w:rsidR="0082143A" w:rsidRPr="00592D91">
        <w:rPr>
          <w:rFonts w:ascii="Arial" w:hAnsi="Arial" w:cs="Arial"/>
          <w:sz w:val="24"/>
          <w:szCs w:val="24"/>
        </w:rPr>
        <w:t xml:space="preserve"> P</w:t>
      </w:r>
      <w:r w:rsidR="00B74DCD" w:rsidRPr="00592D91">
        <w:rPr>
          <w:rFonts w:ascii="Arial" w:hAnsi="Arial" w:cs="Arial"/>
          <w:sz w:val="24"/>
          <w:szCs w:val="24"/>
        </w:rPr>
        <w:t xml:space="preserve">recipitation as </w:t>
      </w:r>
      <w:r w:rsidR="0082143A" w:rsidRPr="00592D91">
        <w:rPr>
          <w:rFonts w:ascii="Arial" w:hAnsi="Arial" w:cs="Arial"/>
          <w:sz w:val="24"/>
          <w:szCs w:val="24"/>
        </w:rPr>
        <w:t>calcium phosphate</w:t>
      </w:r>
      <w:r w:rsidR="00B74DCD" w:rsidRPr="00592D91">
        <w:rPr>
          <w:rFonts w:ascii="Arial" w:hAnsi="Arial" w:cs="Arial"/>
          <w:sz w:val="24"/>
          <w:szCs w:val="24"/>
        </w:rPr>
        <w:t xml:space="preserve"> is favoured by alkaline pH values</w:t>
      </w:r>
      <w:r w:rsidR="00100BBD">
        <w:rPr>
          <w:rFonts w:ascii="Arial" w:hAnsi="Arial" w:cs="Arial"/>
          <w:sz w:val="24"/>
          <w:szCs w:val="24"/>
        </w:rPr>
        <w:t xml:space="preserve"> </w:t>
      </w:r>
      <w:r w:rsidR="00106687" w:rsidRPr="00592D91">
        <w:rPr>
          <w:rFonts w:ascii="Arial" w:hAnsi="Arial" w:cs="Arial"/>
          <w:sz w:val="24"/>
          <w:szCs w:val="24"/>
        </w:rPr>
        <w:fldChar w:fldCharType="begin"/>
      </w:r>
      <w:r w:rsidR="00B74DCD" w:rsidRPr="00592D91">
        <w:rPr>
          <w:rFonts w:ascii="Arial" w:hAnsi="Arial" w:cs="Arial"/>
          <w:sz w:val="24"/>
          <w:szCs w:val="24"/>
        </w:rPr>
        <w:instrText>ADDIN RW.CITE{{556 Song, Yonghui 2002}}</w:instrText>
      </w:r>
      <w:r w:rsidR="00106687" w:rsidRPr="00592D91">
        <w:rPr>
          <w:rFonts w:ascii="Arial" w:hAnsi="Arial" w:cs="Arial"/>
          <w:sz w:val="24"/>
          <w:szCs w:val="24"/>
        </w:rPr>
        <w:fldChar w:fldCharType="separate"/>
      </w:r>
      <w:r w:rsidR="00FB46D2">
        <w:rPr>
          <w:rFonts w:ascii="Arial" w:hAnsi="Arial" w:cs="Arial"/>
          <w:sz w:val="24"/>
          <w:szCs w:val="24"/>
        </w:rPr>
        <w:t>[20]</w:t>
      </w:r>
      <w:r w:rsidR="00106687" w:rsidRPr="00592D91">
        <w:rPr>
          <w:rFonts w:ascii="Arial" w:hAnsi="Arial" w:cs="Arial"/>
          <w:sz w:val="24"/>
          <w:szCs w:val="24"/>
        </w:rPr>
        <w:fldChar w:fldCharType="end"/>
      </w:r>
      <w:r w:rsidR="00B74DCD" w:rsidRPr="00592D91">
        <w:rPr>
          <w:rFonts w:ascii="Arial" w:hAnsi="Arial" w:cs="Arial"/>
          <w:sz w:val="24"/>
          <w:szCs w:val="24"/>
        </w:rPr>
        <w:t xml:space="preserve"> and this may explain the sharp drop in phosphorus concentration observed at pH 9. </w:t>
      </w:r>
      <w:r w:rsidR="0017647B" w:rsidRPr="00FD5776">
        <w:rPr>
          <w:rFonts w:ascii="Arial" w:hAnsi="Arial" w:cs="Arial"/>
          <w:sz w:val="24"/>
          <w:szCs w:val="24"/>
        </w:rPr>
        <w:t xml:space="preserve">The reaction of phosphorus precipitation as </w:t>
      </w:r>
      <w:proofErr w:type="spellStart"/>
      <w:r w:rsidR="0017647B" w:rsidRPr="00FD5776">
        <w:rPr>
          <w:rFonts w:ascii="Arial" w:hAnsi="Arial" w:cs="Arial"/>
          <w:sz w:val="24"/>
          <w:szCs w:val="24"/>
        </w:rPr>
        <w:t>hydroxyapatite</w:t>
      </w:r>
      <w:proofErr w:type="spellEnd"/>
      <w:r w:rsidR="0017647B" w:rsidRPr="00FD5776">
        <w:rPr>
          <w:rFonts w:ascii="Arial" w:hAnsi="Arial" w:cs="Arial"/>
          <w:sz w:val="24"/>
          <w:szCs w:val="24"/>
        </w:rPr>
        <w:t xml:space="preserve"> can be described by the </w:t>
      </w:r>
      <w:proofErr w:type="spellStart"/>
      <w:r w:rsidR="0017647B" w:rsidRPr="00FD5776">
        <w:rPr>
          <w:rFonts w:ascii="Arial" w:hAnsi="Arial" w:cs="Arial"/>
          <w:sz w:val="24"/>
          <w:szCs w:val="24"/>
        </w:rPr>
        <w:t>stoichiometry</w:t>
      </w:r>
      <w:proofErr w:type="spellEnd"/>
      <w:r w:rsidR="0017647B" w:rsidRPr="00FD5776">
        <w:rPr>
          <w:rFonts w:ascii="Arial" w:hAnsi="Arial" w:cs="Arial"/>
          <w:sz w:val="24"/>
          <w:szCs w:val="24"/>
        </w:rPr>
        <w:t xml:space="preserve"> below</w:t>
      </w:r>
      <w:r w:rsidR="001E34CB" w:rsidRPr="00FD5776">
        <w:rPr>
          <w:rFonts w:ascii="Arial" w:hAnsi="Arial" w:cs="Arial"/>
          <w:sz w:val="24"/>
          <w:szCs w:val="24"/>
        </w:rPr>
        <w:t xml:space="preserve"> </w:t>
      </w:r>
      <w:r w:rsidR="00106687" w:rsidRPr="00FD5776">
        <w:rPr>
          <w:rFonts w:ascii="Arial" w:hAnsi="Arial" w:cs="Arial"/>
          <w:sz w:val="24"/>
          <w:szCs w:val="24"/>
        </w:rPr>
        <w:fldChar w:fldCharType="begin"/>
      </w:r>
      <w:r w:rsidR="00602A9C" w:rsidRPr="00FD5776">
        <w:rPr>
          <w:rFonts w:ascii="Arial" w:hAnsi="Arial" w:cs="Arial"/>
          <w:sz w:val="24"/>
          <w:szCs w:val="24"/>
        </w:rPr>
        <w:instrText>ADDIN RW.CITE{{556 Song, Yonghui 2002}}</w:instrText>
      </w:r>
      <w:r w:rsidR="00106687" w:rsidRPr="00FD5776">
        <w:rPr>
          <w:rFonts w:ascii="Arial" w:hAnsi="Arial" w:cs="Arial"/>
          <w:sz w:val="24"/>
          <w:szCs w:val="24"/>
        </w:rPr>
        <w:fldChar w:fldCharType="separate"/>
      </w:r>
      <w:r w:rsidR="00FB46D2" w:rsidRPr="00FD5776">
        <w:rPr>
          <w:rFonts w:ascii="Arial" w:hAnsi="Arial" w:cs="Arial"/>
          <w:sz w:val="24"/>
          <w:szCs w:val="24"/>
        </w:rPr>
        <w:t>[20]</w:t>
      </w:r>
      <w:r w:rsidR="00106687" w:rsidRPr="00FD5776">
        <w:rPr>
          <w:rFonts w:ascii="Arial" w:hAnsi="Arial" w:cs="Arial"/>
          <w:sz w:val="24"/>
          <w:szCs w:val="24"/>
        </w:rPr>
        <w:fldChar w:fldCharType="end"/>
      </w:r>
    </w:p>
    <w:p w:rsidR="0017647B" w:rsidRPr="00FD5776" w:rsidRDefault="00602A9C" w:rsidP="00602A9C">
      <w:pPr>
        <w:spacing w:line="480" w:lineRule="auto"/>
        <w:jc w:val="center"/>
        <w:rPr>
          <w:rFonts w:ascii="Arial" w:hAnsi="Arial" w:cs="Arial"/>
          <w:sz w:val="24"/>
          <w:szCs w:val="24"/>
        </w:rPr>
      </w:pPr>
      <w:r w:rsidRPr="00FD5776">
        <w:rPr>
          <w:rFonts w:ascii="Arial" w:hAnsi="Arial" w:cs="Arial"/>
          <w:position w:val="-12"/>
          <w:sz w:val="24"/>
          <w:szCs w:val="24"/>
        </w:rPr>
        <w:object w:dxaOrig="4120" w:dyaOrig="380">
          <v:shape id="_x0000_i1027" type="#_x0000_t75" style="width:206.25pt;height:18.75pt" o:ole="">
            <v:imagedata r:id="rId12" o:title=""/>
          </v:shape>
          <o:OLEObject Type="Embed" ProgID="Equation.3" ShapeID="_x0000_i1027" DrawAspect="Content" ObjectID="_1482825704" r:id="rId13"/>
        </w:object>
      </w:r>
      <w:r w:rsidRPr="00FD5776">
        <w:rPr>
          <w:rFonts w:ascii="Arial" w:hAnsi="Arial" w:cs="Arial"/>
          <w:sz w:val="24"/>
          <w:szCs w:val="24"/>
        </w:rPr>
        <w:t xml:space="preserve">   (1)</w:t>
      </w:r>
    </w:p>
    <w:p w:rsidR="00602A9C" w:rsidRPr="00FD5776" w:rsidRDefault="00DC252E" w:rsidP="0072641E">
      <w:pPr>
        <w:spacing w:line="480" w:lineRule="auto"/>
        <w:jc w:val="both"/>
        <w:rPr>
          <w:rFonts w:ascii="Arial" w:hAnsi="Arial" w:cs="Arial"/>
          <w:sz w:val="24"/>
          <w:szCs w:val="24"/>
        </w:rPr>
      </w:pPr>
      <w:r w:rsidRPr="00FD5776">
        <w:rPr>
          <w:rFonts w:ascii="Arial" w:hAnsi="Arial" w:cs="Arial"/>
          <w:sz w:val="24"/>
          <w:szCs w:val="24"/>
        </w:rPr>
        <w:t xml:space="preserve">Another possibility is phosphorus precipitation as magnesium salt, i.e. as </w:t>
      </w:r>
      <w:proofErr w:type="spellStart"/>
      <w:r w:rsidRPr="00FD5776">
        <w:rPr>
          <w:rFonts w:ascii="Arial" w:hAnsi="Arial" w:cs="Arial"/>
          <w:sz w:val="24"/>
          <w:szCs w:val="24"/>
        </w:rPr>
        <w:t>struvite</w:t>
      </w:r>
      <w:proofErr w:type="spellEnd"/>
      <w:r w:rsidRPr="00FD5776">
        <w:rPr>
          <w:rFonts w:ascii="Arial" w:hAnsi="Arial" w:cs="Arial"/>
          <w:sz w:val="24"/>
          <w:szCs w:val="24"/>
        </w:rPr>
        <w:t xml:space="preserve">, </w:t>
      </w:r>
      <w:r w:rsidR="0082143A" w:rsidRPr="00FD5776">
        <w:rPr>
          <w:rFonts w:ascii="Arial" w:hAnsi="Arial" w:cs="Arial"/>
          <w:sz w:val="24"/>
          <w:szCs w:val="24"/>
        </w:rPr>
        <w:t>NH</w:t>
      </w:r>
      <w:r w:rsidR="0082143A" w:rsidRPr="00FD5776">
        <w:rPr>
          <w:rFonts w:ascii="Arial" w:hAnsi="Arial" w:cs="Arial"/>
          <w:sz w:val="24"/>
          <w:szCs w:val="24"/>
          <w:vertAlign w:val="subscript"/>
        </w:rPr>
        <w:t>4</w:t>
      </w:r>
      <w:r w:rsidR="0082143A" w:rsidRPr="00FD5776">
        <w:rPr>
          <w:rFonts w:ascii="Arial" w:hAnsi="Arial" w:cs="Arial"/>
          <w:sz w:val="24"/>
          <w:szCs w:val="24"/>
        </w:rPr>
        <w:t>MgPO</w:t>
      </w:r>
      <w:r w:rsidR="0082143A" w:rsidRPr="00FD5776">
        <w:rPr>
          <w:rFonts w:ascii="Arial" w:hAnsi="Arial" w:cs="Arial"/>
          <w:sz w:val="24"/>
          <w:szCs w:val="24"/>
          <w:vertAlign w:val="subscript"/>
        </w:rPr>
        <w:t>4</w:t>
      </w:r>
      <w:r w:rsidR="0082143A" w:rsidRPr="00FD5776">
        <w:rPr>
          <w:rFonts w:ascii="Arial" w:hAnsi="Arial" w:cs="Arial"/>
          <w:sz w:val="24"/>
          <w:szCs w:val="24"/>
        </w:rPr>
        <w:t>·6H</w:t>
      </w:r>
      <w:r w:rsidR="0082143A" w:rsidRPr="00FD5776">
        <w:rPr>
          <w:rFonts w:ascii="Arial" w:hAnsi="Arial" w:cs="Arial"/>
          <w:sz w:val="24"/>
          <w:szCs w:val="24"/>
          <w:vertAlign w:val="subscript"/>
        </w:rPr>
        <w:t>2</w:t>
      </w:r>
      <w:r w:rsidR="0082143A" w:rsidRPr="00FD5776">
        <w:rPr>
          <w:rFonts w:ascii="Arial" w:hAnsi="Arial" w:cs="Arial"/>
          <w:sz w:val="24"/>
          <w:szCs w:val="24"/>
        </w:rPr>
        <w:t>O.</w:t>
      </w:r>
      <w:r w:rsidRPr="00FD5776">
        <w:rPr>
          <w:rFonts w:ascii="Arial" w:hAnsi="Arial" w:cs="Arial"/>
          <w:sz w:val="24"/>
          <w:szCs w:val="24"/>
        </w:rPr>
        <w:t xml:space="preserve"> Mg has been reported to be present in pot ale at a concentration of approx. 0.2% </w:t>
      </w:r>
      <w:r w:rsidR="00106687" w:rsidRPr="00FD5776">
        <w:rPr>
          <w:rFonts w:ascii="Arial" w:hAnsi="Arial" w:cs="Arial"/>
          <w:sz w:val="24"/>
          <w:szCs w:val="24"/>
        </w:rPr>
        <w:fldChar w:fldCharType="begin"/>
      </w:r>
      <w:r w:rsidRPr="00FD5776">
        <w:rPr>
          <w:rFonts w:ascii="Arial" w:hAnsi="Arial" w:cs="Arial"/>
          <w:sz w:val="24"/>
          <w:szCs w:val="24"/>
        </w:rPr>
        <w:instrText>ADDIN RW.CITE{{554 Tokuda, Masatsugu 1999}}</w:instrText>
      </w:r>
      <w:r w:rsidR="00106687" w:rsidRPr="00FD5776">
        <w:rPr>
          <w:rFonts w:ascii="Arial" w:hAnsi="Arial" w:cs="Arial"/>
          <w:sz w:val="24"/>
          <w:szCs w:val="24"/>
        </w:rPr>
        <w:fldChar w:fldCharType="separate"/>
      </w:r>
      <w:r w:rsidR="00FB46D2" w:rsidRPr="00FD5776">
        <w:rPr>
          <w:rFonts w:ascii="Arial" w:hAnsi="Arial" w:cs="Arial"/>
          <w:sz w:val="24"/>
          <w:szCs w:val="24"/>
        </w:rPr>
        <w:t>[17]</w:t>
      </w:r>
      <w:r w:rsidR="00106687" w:rsidRPr="00FD5776">
        <w:rPr>
          <w:rFonts w:ascii="Arial" w:hAnsi="Arial" w:cs="Arial"/>
          <w:sz w:val="24"/>
          <w:szCs w:val="24"/>
        </w:rPr>
        <w:fldChar w:fldCharType="end"/>
      </w:r>
      <w:r w:rsidR="00100BBD" w:rsidRPr="00FD5776">
        <w:rPr>
          <w:rFonts w:ascii="Arial" w:hAnsi="Arial" w:cs="Arial"/>
          <w:sz w:val="24"/>
          <w:szCs w:val="24"/>
        </w:rPr>
        <w:t xml:space="preserve">. </w:t>
      </w:r>
      <w:r w:rsidR="005F2403" w:rsidRPr="00FD5776">
        <w:rPr>
          <w:rFonts w:ascii="Arial" w:hAnsi="Arial" w:cs="Arial"/>
          <w:sz w:val="24"/>
          <w:szCs w:val="24"/>
        </w:rPr>
        <w:t xml:space="preserve">The effect of pH on </w:t>
      </w:r>
      <w:proofErr w:type="spellStart"/>
      <w:r w:rsidR="005F2403" w:rsidRPr="00FD5776">
        <w:rPr>
          <w:rFonts w:ascii="Arial" w:hAnsi="Arial" w:cs="Arial"/>
          <w:sz w:val="24"/>
          <w:szCs w:val="24"/>
        </w:rPr>
        <w:t>struvite</w:t>
      </w:r>
      <w:proofErr w:type="spellEnd"/>
      <w:r w:rsidR="005F2403" w:rsidRPr="00FD5776">
        <w:rPr>
          <w:rFonts w:ascii="Arial" w:hAnsi="Arial" w:cs="Arial"/>
          <w:sz w:val="24"/>
          <w:szCs w:val="24"/>
        </w:rPr>
        <w:t xml:space="preserve"> precipitation is complex and is dependent on the presence of other ions, however in general </w:t>
      </w:r>
      <w:proofErr w:type="spellStart"/>
      <w:r w:rsidR="005F2403" w:rsidRPr="00FD5776">
        <w:rPr>
          <w:rFonts w:ascii="Arial" w:hAnsi="Arial" w:cs="Arial"/>
          <w:sz w:val="24"/>
          <w:szCs w:val="24"/>
        </w:rPr>
        <w:t>struvite</w:t>
      </w:r>
      <w:proofErr w:type="spellEnd"/>
      <w:r w:rsidR="005F2403" w:rsidRPr="00FD5776">
        <w:rPr>
          <w:rFonts w:ascii="Arial" w:hAnsi="Arial" w:cs="Arial"/>
          <w:sz w:val="24"/>
          <w:szCs w:val="24"/>
        </w:rPr>
        <w:t xml:space="preserve"> precipitation is favoured by alkaline pH values</w:t>
      </w:r>
      <w:r w:rsidR="00602A9C" w:rsidRPr="00FD5776">
        <w:rPr>
          <w:rFonts w:ascii="Arial" w:hAnsi="Arial" w:cs="Arial"/>
          <w:sz w:val="24"/>
          <w:szCs w:val="24"/>
        </w:rPr>
        <w:t xml:space="preserve"> and is described by the </w:t>
      </w:r>
      <w:proofErr w:type="spellStart"/>
      <w:r w:rsidR="00602A9C" w:rsidRPr="00FD5776">
        <w:rPr>
          <w:rFonts w:ascii="Arial" w:hAnsi="Arial" w:cs="Arial"/>
          <w:sz w:val="24"/>
          <w:szCs w:val="24"/>
        </w:rPr>
        <w:t>stoichiometry</w:t>
      </w:r>
      <w:proofErr w:type="spellEnd"/>
      <w:r w:rsidR="00602A9C" w:rsidRPr="00FD5776">
        <w:rPr>
          <w:rFonts w:ascii="Arial" w:hAnsi="Arial" w:cs="Arial"/>
          <w:sz w:val="24"/>
          <w:szCs w:val="24"/>
        </w:rPr>
        <w:t xml:space="preserve"> below</w:t>
      </w:r>
      <w:r w:rsidR="00100BBD" w:rsidRPr="00FD5776">
        <w:rPr>
          <w:rFonts w:ascii="Arial" w:hAnsi="Arial" w:cs="Arial"/>
          <w:sz w:val="24"/>
          <w:szCs w:val="24"/>
        </w:rPr>
        <w:t xml:space="preserve"> </w:t>
      </w:r>
      <w:r w:rsidR="00106687" w:rsidRPr="00FD5776">
        <w:rPr>
          <w:rFonts w:ascii="Arial" w:hAnsi="Arial" w:cs="Arial"/>
          <w:sz w:val="24"/>
          <w:szCs w:val="24"/>
        </w:rPr>
        <w:fldChar w:fldCharType="begin"/>
      </w:r>
      <w:r w:rsidR="005F2403" w:rsidRPr="00FD5776">
        <w:rPr>
          <w:rFonts w:ascii="Arial" w:hAnsi="Arial" w:cs="Arial"/>
          <w:sz w:val="24"/>
          <w:szCs w:val="24"/>
        </w:rPr>
        <w:instrText>ADDIN RW.CITE{{558 Doyle, James D 2002}}</w:instrText>
      </w:r>
      <w:r w:rsidR="00106687" w:rsidRPr="00FD5776">
        <w:rPr>
          <w:rFonts w:ascii="Arial" w:hAnsi="Arial" w:cs="Arial"/>
          <w:sz w:val="24"/>
          <w:szCs w:val="24"/>
        </w:rPr>
        <w:fldChar w:fldCharType="separate"/>
      </w:r>
      <w:r w:rsidR="00FB46D2" w:rsidRPr="00FD5776">
        <w:rPr>
          <w:rFonts w:ascii="Arial" w:hAnsi="Arial" w:cs="Arial"/>
          <w:sz w:val="24"/>
          <w:szCs w:val="24"/>
        </w:rPr>
        <w:t>[21]</w:t>
      </w:r>
      <w:r w:rsidR="00106687" w:rsidRPr="00FD5776">
        <w:rPr>
          <w:rFonts w:ascii="Arial" w:hAnsi="Arial" w:cs="Arial"/>
          <w:sz w:val="24"/>
          <w:szCs w:val="24"/>
        </w:rPr>
        <w:fldChar w:fldCharType="end"/>
      </w:r>
    </w:p>
    <w:p w:rsidR="00602A9C" w:rsidRPr="00FD5776" w:rsidRDefault="00602A9C" w:rsidP="00602A9C">
      <w:pPr>
        <w:spacing w:line="480" w:lineRule="auto"/>
        <w:jc w:val="center"/>
        <w:rPr>
          <w:rFonts w:ascii="Arial" w:hAnsi="Arial" w:cs="Arial"/>
          <w:sz w:val="24"/>
          <w:szCs w:val="24"/>
        </w:rPr>
      </w:pPr>
      <w:r w:rsidRPr="00FD5776">
        <w:rPr>
          <w:rFonts w:ascii="Arial" w:hAnsi="Arial" w:cs="Arial"/>
          <w:position w:val="-10"/>
          <w:sz w:val="24"/>
          <w:szCs w:val="24"/>
        </w:rPr>
        <w:object w:dxaOrig="5200" w:dyaOrig="360">
          <v:shape id="_x0000_i1028" type="#_x0000_t75" style="width:260.25pt;height:18pt" o:ole="">
            <v:imagedata r:id="rId14" o:title=""/>
          </v:shape>
          <o:OLEObject Type="Embed" ProgID="Equation.3" ShapeID="_x0000_i1028" DrawAspect="Content" ObjectID="_1482825705" r:id="rId15"/>
        </w:object>
      </w:r>
      <w:r w:rsidRPr="00FD5776">
        <w:rPr>
          <w:rFonts w:ascii="Arial" w:hAnsi="Arial" w:cs="Arial"/>
          <w:sz w:val="24"/>
          <w:szCs w:val="24"/>
        </w:rPr>
        <w:t xml:space="preserve">   (2)</w:t>
      </w:r>
    </w:p>
    <w:p w:rsidR="005955CC" w:rsidRPr="00592D91" w:rsidRDefault="00100BBD" w:rsidP="0072641E">
      <w:pPr>
        <w:spacing w:line="480" w:lineRule="auto"/>
        <w:jc w:val="both"/>
        <w:rPr>
          <w:rFonts w:ascii="Arial" w:hAnsi="Arial" w:cs="Arial"/>
          <w:sz w:val="24"/>
          <w:szCs w:val="24"/>
        </w:rPr>
      </w:pPr>
      <w:r>
        <w:rPr>
          <w:rFonts w:ascii="Arial" w:hAnsi="Arial" w:cs="Arial"/>
          <w:sz w:val="24"/>
          <w:szCs w:val="24"/>
        </w:rPr>
        <w:t xml:space="preserve"> </w:t>
      </w:r>
      <w:proofErr w:type="spellStart"/>
      <w:r w:rsidR="00353F1B" w:rsidRPr="00592D91">
        <w:rPr>
          <w:rFonts w:ascii="Arial" w:hAnsi="Arial" w:cs="Arial"/>
          <w:sz w:val="24"/>
          <w:szCs w:val="24"/>
        </w:rPr>
        <w:t>Struvite</w:t>
      </w:r>
      <w:proofErr w:type="spellEnd"/>
      <w:r w:rsidR="00353F1B" w:rsidRPr="00592D91">
        <w:rPr>
          <w:rFonts w:ascii="Arial" w:hAnsi="Arial" w:cs="Arial"/>
          <w:sz w:val="24"/>
          <w:szCs w:val="24"/>
        </w:rPr>
        <w:t xml:space="preserve"> formation from pot ale</w:t>
      </w:r>
      <w:r w:rsidR="0076225C" w:rsidRPr="00592D91">
        <w:rPr>
          <w:rFonts w:ascii="Arial" w:hAnsi="Arial" w:cs="Arial"/>
          <w:sz w:val="24"/>
          <w:szCs w:val="24"/>
        </w:rPr>
        <w:t xml:space="preserve"> after anaerobic digestion was observed by </w:t>
      </w:r>
      <w:proofErr w:type="spellStart"/>
      <w:r w:rsidR="0076225C" w:rsidRPr="00592D91">
        <w:rPr>
          <w:rFonts w:ascii="Arial" w:hAnsi="Arial" w:cs="Arial"/>
          <w:sz w:val="24"/>
          <w:szCs w:val="24"/>
        </w:rPr>
        <w:t>Tokuda</w:t>
      </w:r>
      <w:proofErr w:type="spellEnd"/>
      <w:r w:rsidR="0076225C" w:rsidRPr="00592D91">
        <w:rPr>
          <w:rFonts w:ascii="Arial" w:hAnsi="Arial" w:cs="Arial"/>
          <w:sz w:val="24"/>
          <w:szCs w:val="24"/>
        </w:rPr>
        <w:t xml:space="preserve"> </w:t>
      </w:r>
      <w:r w:rsidR="0076225C" w:rsidRPr="00100BBD">
        <w:rPr>
          <w:rFonts w:ascii="Arial" w:hAnsi="Arial" w:cs="Arial"/>
          <w:i/>
          <w:sz w:val="24"/>
          <w:szCs w:val="24"/>
        </w:rPr>
        <w:t>et al</w:t>
      </w:r>
      <w:r w:rsidR="0076225C" w:rsidRPr="00592D91">
        <w:rPr>
          <w:rFonts w:ascii="Arial" w:hAnsi="Arial" w:cs="Arial"/>
          <w:sz w:val="24"/>
          <w:szCs w:val="24"/>
        </w:rPr>
        <w:t>.</w:t>
      </w:r>
      <w:r w:rsidRPr="00592D91">
        <w:rPr>
          <w:rFonts w:ascii="Arial" w:hAnsi="Arial" w:cs="Arial"/>
          <w:sz w:val="24"/>
          <w:szCs w:val="24"/>
        </w:rPr>
        <w:t xml:space="preserve"> </w:t>
      </w:r>
      <w:r w:rsidR="00106687" w:rsidRPr="00592D91">
        <w:rPr>
          <w:rFonts w:ascii="Arial" w:hAnsi="Arial" w:cs="Arial"/>
          <w:sz w:val="24"/>
          <w:szCs w:val="24"/>
        </w:rPr>
        <w:fldChar w:fldCharType="begin"/>
      </w:r>
      <w:r w:rsidR="0076225C" w:rsidRPr="00592D91">
        <w:rPr>
          <w:rFonts w:ascii="Arial" w:hAnsi="Arial" w:cs="Arial"/>
          <w:sz w:val="24"/>
          <w:szCs w:val="24"/>
        </w:rPr>
        <w:instrText>ADDIN RW.CITE{{554 Tokuda, Masatsugu 1999}}</w:instrText>
      </w:r>
      <w:r w:rsidR="00106687" w:rsidRPr="00592D91">
        <w:rPr>
          <w:rFonts w:ascii="Arial" w:hAnsi="Arial" w:cs="Arial"/>
          <w:sz w:val="24"/>
          <w:szCs w:val="24"/>
        </w:rPr>
        <w:fldChar w:fldCharType="separate"/>
      </w:r>
      <w:r w:rsidR="00FB46D2">
        <w:rPr>
          <w:rFonts w:ascii="Arial" w:hAnsi="Arial" w:cs="Arial"/>
          <w:sz w:val="24"/>
          <w:szCs w:val="24"/>
        </w:rPr>
        <w:t>[17]</w:t>
      </w:r>
      <w:r w:rsidR="00106687" w:rsidRPr="00592D91">
        <w:rPr>
          <w:rFonts w:ascii="Arial" w:hAnsi="Arial" w:cs="Arial"/>
          <w:sz w:val="24"/>
          <w:szCs w:val="24"/>
        </w:rPr>
        <w:fldChar w:fldCharType="end"/>
      </w:r>
      <w:r w:rsidRPr="00592D91">
        <w:rPr>
          <w:rFonts w:ascii="Arial" w:hAnsi="Arial" w:cs="Arial"/>
          <w:sz w:val="24"/>
          <w:szCs w:val="24"/>
        </w:rPr>
        <w:t>,</w:t>
      </w:r>
      <w:r w:rsidR="0076225C" w:rsidRPr="00592D91">
        <w:rPr>
          <w:rFonts w:ascii="Arial" w:hAnsi="Arial" w:cs="Arial"/>
          <w:sz w:val="24"/>
          <w:szCs w:val="24"/>
        </w:rPr>
        <w:t xml:space="preserve"> who observed more than 90% phosphate removal by adding a magnesium salt</w:t>
      </w:r>
      <w:r w:rsidR="000D1CDA" w:rsidRPr="00592D91">
        <w:rPr>
          <w:rFonts w:ascii="Arial" w:hAnsi="Arial" w:cs="Arial"/>
          <w:sz w:val="24"/>
          <w:szCs w:val="24"/>
        </w:rPr>
        <w:t xml:space="preserve"> </w:t>
      </w:r>
      <w:r w:rsidR="0076225C" w:rsidRPr="00592D91">
        <w:rPr>
          <w:rFonts w:ascii="Arial" w:hAnsi="Arial" w:cs="Arial"/>
          <w:sz w:val="24"/>
          <w:szCs w:val="24"/>
        </w:rPr>
        <w:t xml:space="preserve">in a process carried out at pH 8.2-8.4. </w:t>
      </w:r>
    </w:p>
    <w:p w:rsidR="00EC4B77" w:rsidRPr="002C7CF4" w:rsidRDefault="000720C7" w:rsidP="0072641E">
      <w:pPr>
        <w:spacing w:line="480" w:lineRule="auto"/>
        <w:jc w:val="both"/>
        <w:rPr>
          <w:rFonts w:ascii="Arial" w:hAnsi="Arial" w:cs="Arial"/>
          <w:i/>
          <w:sz w:val="24"/>
          <w:szCs w:val="24"/>
        </w:rPr>
      </w:pPr>
      <w:r w:rsidRPr="002C7CF4">
        <w:rPr>
          <w:rFonts w:ascii="Arial" w:hAnsi="Arial" w:cs="Arial"/>
          <w:i/>
          <w:sz w:val="24"/>
          <w:szCs w:val="24"/>
        </w:rPr>
        <w:t xml:space="preserve">3.1.4 </w:t>
      </w:r>
      <w:r w:rsidR="00EC4B77" w:rsidRPr="002C7CF4">
        <w:rPr>
          <w:rFonts w:ascii="Arial" w:hAnsi="Arial" w:cs="Arial"/>
          <w:i/>
          <w:sz w:val="24"/>
          <w:szCs w:val="24"/>
        </w:rPr>
        <w:t>Ammonia removal</w:t>
      </w:r>
    </w:p>
    <w:p w:rsidR="00EC4B77" w:rsidRPr="00592D91" w:rsidRDefault="00EC4B77" w:rsidP="0072641E">
      <w:pPr>
        <w:spacing w:line="480" w:lineRule="auto"/>
        <w:jc w:val="both"/>
        <w:rPr>
          <w:rFonts w:ascii="Arial" w:hAnsi="Arial" w:cs="Arial"/>
          <w:sz w:val="24"/>
          <w:szCs w:val="24"/>
        </w:rPr>
      </w:pPr>
      <w:r w:rsidRPr="00592D91">
        <w:rPr>
          <w:rFonts w:ascii="Arial" w:hAnsi="Arial" w:cs="Arial"/>
          <w:sz w:val="24"/>
          <w:szCs w:val="24"/>
        </w:rPr>
        <w:t xml:space="preserve">Figure </w:t>
      </w:r>
      <w:r w:rsidR="00B67E0E">
        <w:rPr>
          <w:rFonts w:ascii="Arial" w:hAnsi="Arial" w:cs="Arial"/>
          <w:sz w:val="24"/>
          <w:szCs w:val="24"/>
        </w:rPr>
        <w:t>5</w:t>
      </w:r>
      <w:r w:rsidRPr="00592D91">
        <w:rPr>
          <w:rFonts w:ascii="Arial" w:hAnsi="Arial" w:cs="Arial"/>
          <w:sz w:val="24"/>
          <w:szCs w:val="24"/>
        </w:rPr>
        <w:t xml:space="preserve"> shows the profile of free ammonia as a function of </w:t>
      </w:r>
      <w:proofErr w:type="spellStart"/>
      <w:r w:rsidRPr="00592D91">
        <w:rPr>
          <w:rFonts w:ascii="Arial" w:hAnsi="Arial" w:cs="Arial"/>
          <w:sz w:val="24"/>
          <w:szCs w:val="24"/>
        </w:rPr>
        <w:t>pH.</w:t>
      </w:r>
      <w:proofErr w:type="spellEnd"/>
      <w:r w:rsidRPr="00592D91">
        <w:rPr>
          <w:rFonts w:ascii="Arial" w:hAnsi="Arial" w:cs="Arial"/>
          <w:sz w:val="24"/>
          <w:szCs w:val="24"/>
        </w:rPr>
        <w:t xml:space="preserve"> Ammonia concentration remains virtually unaffected by pH until pH</w:t>
      </w:r>
      <w:r w:rsidR="00AD74EE" w:rsidRPr="00592D91">
        <w:rPr>
          <w:rFonts w:ascii="Arial" w:hAnsi="Arial" w:cs="Arial"/>
          <w:sz w:val="24"/>
          <w:szCs w:val="24"/>
        </w:rPr>
        <w:t xml:space="preserve"> </w:t>
      </w:r>
      <w:r w:rsidRPr="00592D91">
        <w:rPr>
          <w:rFonts w:ascii="Arial" w:hAnsi="Arial" w:cs="Arial"/>
          <w:sz w:val="24"/>
          <w:szCs w:val="24"/>
        </w:rPr>
        <w:t xml:space="preserve">8, </w:t>
      </w:r>
      <w:r w:rsidR="00C2537C" w:rsidRPr="00592D91">
        <w:rPr>
          <w:rFonts w:ascii="Arial" w:hAnsi="Arial" w:cs="Arial"/>
          <w:sz w:val="24"/>
          <w:szCs w:val="24"/>
        </w:rPr>
        <w:t>and then</w:t>
      </w:r>
      <w:r w:rsidRPr="00592D91">
        <w:rPr>
          <w:rFonts w:ascii="Arial" w:hAnsi="Arial" w:cs="Arial"/>
          <w:sz w:val="24"/>
          <w:szCs w:val="24"/>
        </w:rPr>
        <w:t xml:space="preserve"> it shows a sharp drop at </w:t>
      </w:r>
      <w:r w:rsidR="00AD74EE" w:rsidRPr="00592D91">
        <w:rPr>
          <w:rFonts w:ascii="Arial" w:hAnsi="Arial" w:cs="Arial"/>
          <w:sz w:val="24"/>
          <w:szCs w:val="24"/>
        </w:rPr>
        <w:t xml:space="preserve">pH 9, with approx. 65% ammonia removal. </w:t>
      </w:r>
      <w:r w:rsidR="00C2537C" w:rsidRPr="00FD5776">
        <w:rPr>
          <w:rFonts w:ascii="Arial" w:hAnsi="Arial" w:cs="Arial"/>
          <w:sz w:val="24"/>
          <w:szCs w:val="24"/>
        </w:rPr>
        <w:t>The profile of ammonia as a function of pH can be explained, s</w:t>
      </w:r>
      <w:r w:rsidR="000720C7" w:rsidRPr="00FD5776">
        <w:rPr>
          <w:rFonts w:ascii="Arial" w:hAnsi="Arial" w:cs="Arial"/>
          <w:sz w:val="24"/>
          <w:szCs w:val="24"/>
        </w:rPr>
        <w:t xml:space="preserve">imilarly as what discussed in a previous section </w:t>
      </w:r>
      <w:r w:rsidR="000720C7" w:rsidRPr="00FD5776">
        <w:rPr>
          <w:rFonts w:ascii="Arial" w:hAnsi="Arial" w:cs="Arial"/>
          <w:sz w:val="24"/>
          <w:szCs w:val="24"/>
        </w:rPr>
        <w:lastRenderedPageBreak/>
        <w:t xml:space="preserve">for phosphorus removal, </w:t>
      </w:r>
      <w:r w:rsidR="00C2537C" w:rsidRPr="00FD5776">
        <w:rPr>
          <w:rFonts w:ascii="Arial" w:hAnsi="Arial" w:cs="Arial"/>
          <w:sz w:val="24"/>
          <w:szCs w:val="24"/>
        </w:rPr>
        <w:t>by</w:t>
      </w:r>
      <w:r w:rsidR="00AD74EE" w:rsidRPr="00FD5776">
        <w:rPr>
          <w:rFonts w:ascii="Arial" w:hAnsi="Arial" w:cs="Arial"/>
          <w:sz w:val="24"/>
          <w:szCs w:val="24"/>
        </w:rPr>
        <w:t xml:space="preserve"> ammonia precipitation as </w:t>
      </w:r>
      <w:proofErr w:type="spellStart"/>
      <w:r w:rsidR="00AD74EE" w:rsidRPr="00FD5776">
        <w:rPr>
          <w:rFonts w:ascii="Arial" w:hAnsi="Arial" w:cs="Arial"/>
          <w:sz w:val="24"/>
          <w:szCs w:val="24"/>
        </w:rPr>
        <w:t>struvite</w:t>
      </w:r>
      <w:proofErr w:type="spellEnd"/>
      <w:r w:rsidR="0017647B" w:rsidRPr="00FD5776">
        <w:rPr>
          <w:rFonts w:ascii="Arial" w:hAnsi="Arial" w:cs="Arial"/>
          <w:sz w:val="24"/>
          <w:szCs w:val="24"/>
        </w:rPr>
        <w:t xml:space="preserve">, </w:t>
      </w:r>
      <w:proofErr w:type="gramStart"/>
      <w:r w:rsidR="00C2537C" w:rsidRPr="00FD5776">
        <w:rPr>
          <w:rFonts w:ascii="Arial" w:hAnsi="Arial" w:cs="Arial"/>
          <w:sz w:val="24"/>
          <w:szCs w:val="24"/>
        </w:rPr>
        <w:t>described</w:t>
      </w:r>
      <w:proofErr w:type="gramEnd"/>
      <w:r w:rsidR="00C2537C" w:rsidRPr="00FD5776">
        <w:rPr>
          <w:rFonts w:ascii="Arial" w:hAnsi="Arial" w:cs="Arial"/>
          <w:sz w:val="24"/>
          <w:szCs w:val="24"/>
        </w:rPr>
        <w:t xml:space="preserve"> by equation (2), </w:t>
      </w:r>
      <w:r w:rsidR="0017647B" w:rsidRPr="00FD5776">
        <w:rPr>
          <w:rFonts w:ascii="Arial" w:hAnsi="Arial" w:cs="Arial"/>
          <w:sz w:val="24"/>
          <w:szCs w:val="24"/>
        </w:rPr>
        <w:t>which is favoured by alkaline pH values</w:t>
      </w:r>
      <w:r w:rsidR="00AD74EE" w:rsidRPr="00FD5776">
        <w:rPr>
          <w:rFonts w:ascii="Arial" w:hAnsi="Arial" w:cs="Arial"/>
          <w:sz w:val="24"/>
          <w:szCs w:val="24"/>
        </w:rPr>
        <w:t>.</w:t>
      </w:r>
      <w:r w:rsidR="00AD74EE" w:rsidRPr="00592D91">
        <w:rPr>
          <w:rFonts w:ascii="Arial" w:hAnsi="Arial" w:cs="Arial"/>
          <w:sz w:val="24"/>
          <w:szCs w:val="24"/>
        </w:rPr>
        <w:t xml:space="preserve"> </w:t>
      </w:r>
      <w:r w:rsidR="000720C7" w:rsidRPr="00592D91">
        <w:rPr>
          <w:rFonts w:ascii="Arial" w:hAnsi="Arial" w:cs="Arial"/>
          <w:sz w:val="24"/>
          <w:szCs w:val="24"/>
        </w:rPr>
        <w:t xml:space="preserve">Ammonia removal as </w:t>
      </w:r>
      <w:proofErr w:type="spellStart"/>
      <w:r w:rsidR="000720C7" w:rsidRPr="00592D91">
        <w:rPr>
          <w:rFonts w:ascii="Arial" w:hAnsi="Arial" w:cs="Arial"/>
          <w:sz w:val="24"/>
          <w:szCs w:val="24"/>
        </w:rPr>
        <w:t>struvite</w:t>
      </w:r>
      <w:proofErr w:type="spellEnd"/>
      <w:r w:rsidR="000720C7" w:rsidRPr="00592D91">
        <w:rPr>
          <w:rFonts w:ascii="Arial" w:hAnsi="Arial" w:cs="Arial"/>
          <w:sz w:val="24"/>
          <w:szCs w:val="24"/>
        </w:rPr>
        <w:t xml:space="preserve"> precipitate has been reported in many instances in the literature</w:t>
      </w:r>
      <w:r w:rsidR="00100BBD">
        <w:rPr>
          <w:rFonts w:ascii="Arial" w:hAnsi="Arial" w:cs="Arial"/>
          <w:sz w:val="24"/>
          <w:szCs w:val="24"/>
        </w:rPr>
        <w:t xml:space="preserve"> </w:t>
      </w:r>
      <w:r w:rsidR="00106687" w:rsidRPr="00592D91">
        <w:rPr>
          <w:rFonts w:ascii="Arial" w:hAnsi="Arial" w:cs="Arial"/>
          <w:sz w:val="24"/>
          <w:szCs w:val="24"/>
        </w:rPr>
        <w:fldChar w:fldCharType="begin"/>
      </w:r>
      <w:r w:rsidR="00625134" w:rsidRPr="00592D91">
        <w:rPr>
          <w:rFonts w:ascii="Arial" w:hAnsi="Arial" w:cs="Arial"/>
          <w:sz w:val="24"/>
          <w:szCs w:val="24"/>
        </w:rPr>
        <w:instrText>ADDIN RW.CITE{{560 Booker, NA 1999}}</w:instrText>
      </w:r>
      <w:r w:rsidR="00106687" w:rsidRPr="00592D91">
        <w:rPr>
          <w:rFonts w:ascii="Arial" w:hAnsi="Arial" w:cs="Arial"/>
          <w:sz w:val="24"/>
          <w:szCs w:val="24"/>
        </w:rPr>
        <w:fldChar w:fldCharType="separate"/>
      </w:r>
      <w:r w:rsidR="00FB46D2">
        <w:rPr>
          <w:rFonts w:ascii="Arial" w:hAnsi="Arial" w:cs="Arial"/>
          <w:sz w:val="24"/>
          <w:szCs w:val="24"/>
        </w:rPr>
        <w:t>[22]</w:t>
      </w:r>
      <w:r w:rsidR="00106687" w:rsidRPr="00592D91">
        <w:rPr>
          <w:rFonts w:ascii="Arial" w:hAnsi="Arial" w:cs="Arial"/>
          <w:sz w:val="24"/>
          <w:szCs w:val="24"/>
        </w:rPr>
        <w:fldChar w:fldCharType="end"/>
      </w:r>
      <w:r w:rsidR="00100BBD" w:rsidRPr="00592D91">
        <w:rPr>
          <w:rFonts w:ascii="Arial" w:hAnsi="Arial" w:cs="Arial"/>
          <w:sz w:val="24"/>
          <w:szCs w:val="24"/>
        </w:rPr>
        <w:t>.</w:t>
      </w:r>
      <w:r w:rsidR="000720C7" w:rsidRPr="00592D91">
        <w:rPr>
          <w:rFonts w:ascii="Arial" w:hAnsi="Arial" w:cs="Arial"/>
          <w:sz w:val="24"/>
          <w:szCs w:val="24"/>
        </w:rPr>
        <w:t xml:space="preserve"> Using </w:t>
      </w:r>
      <w:proofErr w:type="spellStart"/>
      <w:r w:rsidR="000720C7" w:rsidRPr="00592D91">
        <w:rPr>
          <w:rFonts w:ascii="Arial" w:hAnsi="Arial" w:cs="Arial"/>
          <w:sz w:val="24"/>
          <w:szCs w:val="24"/>
        </w:rPr>
        <w:t>anaerobically</w:t>
      </w:r>
      <w:proofErr w:type="spellEnd"/>
      <w:r w:rsidR="000720C7" w:rsidRPr="00592D91">
        <w:rPr>
          <w:rFonts w:ascii="Arial" w:hAnsi="Arial" w:cs="Arial"/>
          <w:sz w:val="24"/>
          <w:szCs w:val="24"/>
        </w:rPr>
        <w:t>-treated swine waste, Miles and Ellis</w:t>
      </w:r>
      <w:r w:rsidR="00100BBD">
        <w:rPr>
          <w:rFonts w:ascii="Arial" w:hAnsi="Arial" w:cs="Arial"/>
          <w:sz w:val="24"/>
          <w:szCs w:val="24"/>
        </w:rPr>
        <w:t xml:space="preserve"> </w:t>
      </w:r>
      <w:r w:rsidR="00106687" w:rsidRPr="00592D91">
        <w:rPr>
          <w:rFonts w:ascii="Arial" w:hAnsi="Arial" w:cs="Arial"/>
          <w:sz w:val="24"/>
          <w:szCs w:val="24"/>
        </w:rPr>
        <w:fldChar w:fldCharType="begin"/>
      </w:r>
      <w:r w:rsidR="000720C7" w:rsidRPr="00592D91">
        <w:rPr>
          <w:rFonts w:ascii="Arial" w:hAnsi="Arial" w:cs="Arial"/>
          <w:sz w:val="24"/>
          <w:szCs w:val="24"/>
        </w:rPr>
        <w:instrText>ADDIN RW.CITE{{559 Miles, Ann 2001}}</w:instrText>
      </w:r>
      <w:r w:rsidR="00106687" w:rsidRPr="00592D91">
        <w:rPr>
          <w:rFonts w:ascii="Arial" w:hAnsi="Arial" w:cs="Arial"/>
          <w:sz w:val="24"/>
          <w:szCs w:val="24"/>
        </w:rPr>
        <w:fldChar w:fldCharType="separate"/>
      </w:r>
      <w:r w:rsidR="00FB46D2">
        <w:rPr>
          <w:rFonts w:ascii="Arial" w:hAnsi="Arial" w:cs="Arial"/>
          <w:sz w:val="24"/>
          <w:szCs w:val="24"/>
        </w:rPr>
        <w:t>[23]</w:t>
      </w:r>
      <w:r w:rsidR="00106687" w:rsidRPr="00592D91">
        <w:rPr>
          <w:rFonts w:ascii="Arial" w:hAnsi="Arial" w:cs="Arial"/>
          <w:sz w:val="24"/>
          <w:szCs w:val="24"/>
        </w:rPr>
        <w:fldChar w:fldCharType="end"/>
      </w:r>
      <w:r w:rsidR="000720C7" w:rsidRPr="00592D91">
        <w:rPr>
          <w:rFonts w:ascii="Arial" w:hAnsi="Arial" w:cs="Arial"/>
          <w:sz w:val="24"/>
          <w:szCs w:val="24"/>
        </w:rPr>
        <w:t xml:space="preserve"> reported a maximum of approximately 90% ammonia removal as </w:t>
      </w:r>
      <w:proofErr w:type="spellStart"/>
      <w:r w:rsidR="000720C7" w:rsidRPr="00592D91">
        <w:rPr>
          <w:rFonts w:ascii="Arial" w:hAnsi="Arial" w:cs="Arial"/>
          <w:sz w:val="24"/>
          <w:szCs w:val="24"/>
        </w:rPr>
        <w:t>struvite</w:t>
      </w:r>
      <w:proofErr w:type="spellEnd"/>
      <w:r w:rsidR="000720C7" w:rsidRPr="00592D91">
        <w:rPr>
          <w:rFonts w:ascii="Arial" w:hAnsi="Arial" w:cs="Arial"/>
          <w:sz w:val="24"/>
          <w:szCs w:val="24"/>
        </w:rPr>
        <w:t xml:space="preserve"> by adding external magnesium and phosphate. The optimum pH was found to be 9.5. </w:t>
      </w:r>
      <w:r w:rsidR="00AD74EE" w:rsidRPr="00592D91">
        <w:rPr>
          <w:rFonts w:ascii="Arial" w:hAnsi="Arial" w:cs="Arial"/>
          <w:sz w:val="24"/>
          <w:szCs w:val="24"/>
        </w:rPr>
        <w:t xml:space="preserve">Since </w:t>
      </w:r>
      <w:proofErr w:type="spellStart"/>
      <w:r w:rsidR="00AD74EE" w:rsidRPr="00592D91">
        <w:rPr>
          <w:rFonts w:ascii="Arial" w:hAnsi="Arial" w:cs="Arial"/>
          <w:sz w:val="24"/>
          <w:szCs w:val="24"/>
        </w:rPr>
        <w:t>struvite</w:t>
      </w:r>
      <w:proofErr w:type="spellEnd"/>
      <w:r w:rsidR="00AD74EE" w:rsidRPr="00592D91">
        <w:rPr>
          <w:rFonts w:ascii="Arial" w:hAnsi="Arial" w:cs="Arial"/>
          <w:sz w:val="24"/>
          <w:szCs w:val="24"/>
        </w:rPr>
        <w:t xml:space="preserve"> formation is often reported to be limited by the amount of </w:t>
      </w:r>
      <w:r w:rsidR="00625134" w:rsidRPr="00592D91">
        <w:rPr>
          <w:rFonts w:ascii="Arial" w:hAnsi="Arial" w:cs="Arial"/>
          <w:sz w:val="24"/>
          <w:szCs w:val="24"/>
        </w:rPr>
        <w:t>magnesium</w:t>
      </w:r>
      <w:r w:rsidR="00AD74EE" w:rsidRPr="00592D91">
        <w:rPr>
          <w:rFonts w:ascii="Arial" w:hAnsi="Arial" w:cs="Arial"/>
          <w:sz w:val="24"/>
          <w:szCs w:val="24"/>
        </w:rPr>
        <w:t xml:space="preserve"> ions available, an additional experiment was carried out by</w:t>
      </w:r>
      <w:r w:rsidR="00625134" w:rsidRPr="00592D91">
        <w:rPr>
          <w:rFonts w:ascii="Arial" w:hAnsi="Arial" w:cs="Arial"/>
          <w:sz w:val="24"/>
          <w:szCs w:val="24"/>
        </w:rPr>
        <w:t xml:space="preserve"> adding an external source of magnesium</w:t>
      </w:r>
      <w:r w:rsidR="00AD74EE" w:rsidRPr="00592D91">
        <w:rPr>
          <w:rFonts w:ascii="Arial" w:hAnsi="Arial" w:cs="Arial"/>
          <w:sz w:val="24"/>
          <w:szCs w:val="24"/>
        </w:rPr>
        <w:t xml:space="preserve"> to the pot ale at pH 9, in order to determine whether this would cause further precipitation of ammonia. However, the results showed that the free ammonia concentration did not decrease </w:t>
      </w:r>
      <w:proofErr w:type="gramStart"/>
      <w:r w:rsidR="00AD74EE" w:rsidRPr="00592D91">
        <w:rPr>
          <w:rFonts w:ascii="Arial" w:hAnsi="Arial" w:cs="Arial"/>
          <w:sz w:val="24"/>
          <w:szCs w:val="24"/>
        </w:rPr>
        <w:t>further,</w:t>
      </w:r>
      <w:proofErr w:type="gramEnd"/>
      <w:r w:rsidR="00AD74EE" w:rsidRPr="00592D91">
        <w:rPr>
          <w:rFonts w:ascii="Arial" w:hAnsi="Arial" w:cs="Arial"/>
          <w:sz w:val="24"/>
          <w:szCs w:val="24"/>
        </w:rPr>
        <w:t xml:space="preserve"> therefore indicating that </w:t>
      </w:r>
      <w:r w:rsidR="00625134" w:rsidRPr="00592D91">
        <w:rPr>
          <w:rFonts w:ascii="Arial" w:hAnsi="Arial" w:cs="Arial"/>
          <w:sz w:val="24"/>
          <w:szCs w:val="24"/>
        </w:rPr>
        <w:t xml:space="preserve">ammonia </w:t>
      </w:r>
      <w:r w:rsidR="00AD74EE" w:rsidRPr="00592D91">
        <w:rPr>
          <w:rFonts w:ascii="Arial" w:hAnsi="Arial" w:cs="Arial"/>
          <w:sz w:val="24"/>
          <w:szCs w:val="24"/>
        </w:rPr>
        <w:t xml:space="preserve">precipitation is not limited by </w:t>
      </w:r>
      <w:r w:rsidR="00625134" w:rsidRPr="00592D91">
        <w:rPr>
          <w:rFonts w:ascii="Arial" w:hAnsi="Arial" w:cs="Arial"/>
          <w:sz w:val="24"/>
          <w:szCs w:val="24"/>
        </w:rPr>
        <w:t>the availability of magnesium</w:t>
      </w:r>
      <w:r w:rsidR="00AD74EE" w:rsidRPr="00592D91">
        <w:rPr>
          <w:rFonts w:ascii="Arial" w:hAnsi="Arial" w:cs="Arial"/>
          <w:sz w:val="24"/>
          <w:szCs w:val="24"/>
        </w:rPr>
        <w:t xml:space="preserve"> ions.</w:t>
      </w:r>
    </w:p>
    <w:p w:rsidR="00AD74EE" w:rsidRPr="002C7CF4" w:rsidRDefault="00B12B48" w:rsidP="0072641E">
      <w:pPr>
        <w:spacing w:line="480" w:lineRule="auto"/>
        <w:jc w:val="both"/>
        <w:rPr>
          <w:rFonts w:ascii="Arial" w:hAnsi="Arial" w:cs="Arial"/>
          <w:i/>
          <w:sz w:val="24"/>
          <w:szCs w:val="24"/>
        </w:rPr>
      </w:pPr>
      <w:r w:rsidRPr="002C7CF4">
        <w:rPr>
          <w:rFonts w:ascii="Arial" w:hAnsi="Arial" w:cs="Arial"/>
          <w:i/>
          <w:sz w:val="24"/>
          <w:szCs w:val="24"/>
        </w:rPr>
        <w:t xml:space="preserve">3.1.5 </w:t>
      </w:r>
      <w:r w:rsidR="00462971" w:rsidRPr="002C7CF4">
        <w:rPr>
          <w:rFonts w:ascii="Arial" w:hAnsi="Arial" w:cs="Arial"/>
          <w:i/>
          <w:sz w:val="24"/>
          <w:szCs w:val="24"/>
        </w:rPr>
        <w:t>Copper removal</w:t>
      </w:r>
    </w:p>
    <w:p w:rsidR="00462971" w:rsidRPr="00FD5776" w:rsidRDefault="00462971" w:rsidP="0072641E">
      <w:pPr>
        <w:spacing w:line="480" w:lineRule="auto"/>
        <w:jc w:val="both"/>
        <w:rPr>
          <w:rFonts w:ascii="Arial" w:hAnsi="Arial" w:cs="Arial"/>
          <w:sz w:val="24"/>
          <w:szCs w:val="24"/>
        </w:rPr>
      </w:pPr>
      <w:r w:rsidRPr="00592D91">
        <w:rPr>
          <w:rFonts w:ascii="Arial" w:hAnsi="Arial" w:cs="Arial"/>
          <w:sz w:val="24"/>
          <w:szCs w:val="24"/>
        </w:rPr>
        <w:t xml:space="preserve">Figure </w:t>
      </w:r>
      <w:r w:rsidR="00B67E0E">
        <w:rPr>
          <w:rFonts w:ascii="Arial" w:hAnsi="Arial" w:cs="Arial"/>
          <w:sz w:val="24"/>
          <w:szCs w:val="24"/>
        </w:rPr>
        <w:t>6</w:t>
      </w:r>
      <w:r w:rsidRPr="00592D91">
        <w:rPr>
          <w:rFonts w:ascii="Arial" w:hAnsi="Arial" w:cs="Arial"/>
          <w:sz w:val="24"/>
          <w:szCs w:val="24"/>
        </w:rPr>
        <w:t xml:space="preserve"> shows the profile of digested copper as a function of </w:t>
      </w:r>
      <w:proofErr w:type="spellStart"/>
      <w:r w:rsidRPr="00592D91">
        <w:rPr>
          <w:rFonts w:ascii="Arial" w:hAnsi="Arial" w:cs="Arial"/>
          <w:sz w:val="24"/>
          <w:szCs w:val="24"/>
        </w:rPr>
        <w:t>pH.</w:t>
      </w:r>
      <w:proofErr w:type="spellEnd"/>
      <w:r w:rsidRPr="00592D91">
        <w:rPr>
          <w:rFonts w:ascii="Arial" w:hAnsi="Arial" w:cs="Arial"/>
          <w:sz w:val="24"/>
          <w:szCs w:val="24"/>
        </w:rPr>
        <w:t xml:space="preserve"> In general the digested copper profile is somewhat scattered, but generally, the concentration of digested copper decreases with an increase in the </w:t>
      </w:r>
      <w:proofErr w:type="spellStart"/>
      <w:r w:rsidRPr="00592D91">
        <w:rPr>
          <w:rFonts w:ascii="Arial" w:hAnsi="Arial" w:cs="Arial"/>
          <w:sz w:val="24"/>
          <w:szCs w:val="24"/>
        </w:rPr>
        <w:t>pH.</w:t>
      </w:r>
      <w:proofErr w:type="spellEnd"/>
      <w:r w:rsidRPr="00592D91">
        <w:rPr>
          <w:rFonts w:ascii="Arial" w:hAnsi="Arial" w:cs="Arial"/>
          <w:sz w:val="24"/>
          <w:szCs w:val="24"/>
        </w:rPr>
        <w:t xml:space="preserve"> The issue with scattered data could be linked to analytical issues arising due to the complex organic matrix of the pot ale wastewater and the strong colour of the sample which would have had a detrimental effect on the photometer reading. At the original pH a considerable difference in the raw and filtered sample readings can be observed. From filtering alone, a reduction of </w:t>
      </w:r>
      <w:r w:rsidRPr="00592D91">
        <w:rPr>
          <w:rFonts w:ascii="Arial" w:hAnsi="Arial" w:cs="Arial"/>
          <w:sz w:val="24"/>
          <w:szCs w:val="24"/>
        </w:rPr>
        <w:softHyphen/>
        <w:t xml:space="preserve">almost 50% of copper is achieved which suggests that a high proportion of copper in the pot ale wastewater is insoluble and bound to solids. </w:t>
      </w:r>
      <w:r w:rsidR="00C946C1" w:rsidRPr="00592D91">
        <w:rPr>
          <w:rFonts w:ascii="Arial" w:hAnsi="Arial" w:cs="Arial"/>
          <w:sz w:val="24"/>
          <w:szCs w:val="24"/>
        </w:rPr>
        <w:t xml:space="preserve">This is agreement with other studies reported in the literature. Graham </w:t>
      </w:r>
      <w:r w:rsidR="00C946C1" w:rsidRPr="00100BBD">
        <w:rPr>
          <w:rFonts w:ascii="Arial" w:hAnsi="Arial" w:cs="Arial"/>
          <w:i/>
          <w:sz w:val="24"/>
          <w:szCs w:val="24"/>
        </w:rPr>
        <w:t>et al</w:t>
      </w:r>
      <w:r w:rsidR="00C946C1" w:rsidRPr="00592D91">
        <w:rPr>
          <w:rFonts w:ascii="Arial" w:hAnsi="Arial" w:cs="Arial"/>
          <w:sz w:val="24"/>
          <w:szCs w:val="24"/>
        </w:rPr>
        <w:t xml:space="preserve">. </w:t>
      </w:r>
      <w:r w:rsidR="00106687" w:rsidRPr="00592D91">
        <w:rPr>
          <w:rFonts w:ascii="Arial" w:hAnsi="Arial" w:cs="Arial"/>
          <w:sz w:val="24"/>
          <w:szCs w:val="24"/>
        </w:rPr>
        <w:fldChar w:fldCharType="begin"/>
      </w:r>
      <w:r w:rsidR="00C946C1" w:rsidRPr="00592D91">
        <w:rPr>
          <w:rFonts w:ascii="Arial" w:hAnsi="Arial" w:cs="Arial"/>
          <w:sz w:val="24"/>
          <w:szCs w:val="24"/>
        </w:rPr>
        <w:instrText>ADDIN RW.CITE{{546 Graham, Jennifer 2012}}</w:instrText>
      </w:r>
      <w:r w:rsidR="00106687" w:rsidRPr="00592D91">
        <w:rPr>
          <w:rFonts w:ascii="Arial" w:hAnsi="Arial" w:cs="Arial"/>
          <w:sz w:val="24"/>
          <w:szCs w:val="24"/>
        </w:rPr>
        <w:fldChar w:fldCharType="separate"/>
      </w:r>
      <w:r w:rsidR="00FB46D2">
        <w:rPr>
          <w:rFonts w:ascii="Arial" w:hAnsi="Arial" w:cs="Arial"/>
          <w:sz w:val="24"/>
          <w:szCs w:val="24"/>
        </w:rPr>
        <w:t>[1]</w:t>
      </w:r>
      <w:r w:rsidR="00106687" w:rsidRPr="00592D91">
        <w:rPr>
          <w:rFonts w:ascii="Arial" w:hAnsi="Arial" w:cs="Arial"/>
          <w:sz w:val="24"/>
          <w:szCs w:val="24"/>
        </w:rPr>
        <w:fldChar w:fldCharType="end"/>
      </w:r>
      <w:r w:rsidR="00100BBD">
        <w:rPr>
          <w:rFonts w:ascii="Arial" w:hAnsi="Arial" w:cs="Arial"/>
          <w:sz w:val="24"/>
          <w:szCs w:val="24"/>
        </w:rPr>
        <w:t xml:space="preserve"> </w:t>
      </w:r>
      <w:r w:rsidR="00C946C1" w:rsidRPr="00592D91">
        <w:rPr>
          <w:rFonts w:ascii="Arial" w:hAnsi="Arial" w:cs="Arial"/>
          <w:sz w:val="24"/>
          <w:szCs w:val="24"/>
        </w:rPr>
        <w:t xml:space="preserve">found total concentration of copper in pot ale to be in the range 2-5 mg/l, of which on average less than 50% was in soluble form. Quinn </w:t>
      </w:r>
      <w:r w:rsidR="00C946C1" w:rsidRPr="00100BBD">
        <w:rPr>
          <w:rFonts w:ascii="Arial" w:hAnsi="Arial" w:cs="Arial"/>
          <w:i/>
          <w:sz w:val="24"/>
          <w:szCs w:val="24"/>
        </w:rPr>
        <w:t>et al</w:t>
      </w:r>
      <w:r w:rsidR="00C946C1" w:rsidRPr="00592D91">
        <w:rPr>
          <w:rFonts w:ascii="Arial" w:hAnsi="Arial" w:cs="Arial"/>
          <w:sz w:val="24"/>
          <w:szCs w:val="24"/>
        </w:rPr>
        <w:t>.</w:t>
      </w:r>
      <w:r w:rsidR="00100BBD">
        <w:rPr>
          <w:rFonts w:ascii="Arial" w:hAnsi="Arial" w:cs="Arial"/>
          <w:sz w:val="24"/>
          <w:szCs w:val="24"/>
        </w:rPr>
        <w:t xml:space="preserve"> </w:t>
      </w:r>
      <w:r w:rsidR="00106687" w:rsidRPr="00592D91">
        <w:rPr>
          <w:rFonts w:ascii="Arial" w:hAnsi="Arial" w:cs="Arial"/>
          <w:sz w:val="24"/>
          <w:szCs w:val="24"/>
        </w:rPr>
        <w:fldChar w:fldCharType="begin"/>
      </w:r>
      <w:r w:rsidR="00C946C1" w:rsidRPr="00592D91">
        <w:rPr>
          <w:rFonts w:ascii="Arial" w:hAnsi="Arial" w:cs="Arial"/>
          <w:sz w:val="24"/>
          <w:szCs w:val="24"/>
        </w:rPr>
        <w:instrText>ADDIN RW.CITE{{561 Quinn, JP 1980}}</w:instrText>
      </w:r>
      <w:r w:rsidR="00106687" w:rsidRPr="00592D91">
        <w:rPr>
          <w:rFonts w:ascii="Arial" w:hAnsi="Arial" w:cs="Arial"/>
          <w:sz w:val="24"/>
          <w:szCs w:val="24"/>
        </w:rPr>
        <w:fldChar w:fldCharType="separate"/>
      </w:r>
      <w:r w:rsidR="00FB46D2">
        <w:rPr>
          <w:rFonts w:ascii="Arial" w:hAnsi="Arial" w:cs="Arial"/>
          <w:sz w:val="24"/>
          <w:szCs w:val="24"/>
        </w:rPr>
        <w:t>[24]</w:t>
      </w:r>
      <w:r w:rsidR="00106687" w:rsidRPr="00592D91">
        <w:rPr>
          <w:rFonts w:ascii="Arial" w:hAnsi="Arial" w:cs="Arial"/>
          <w:sz w:val="24"/>
          <w:szCs w:val="24"/>
        </w:rPr>
        <w:fldChar w:fldCharType="end"/>
      </w:r>
      <w:r w:rsidR="00C946C1" w:rsidRPr="00592D91">
        <w:rPr>
          <w:rFonts w:ascii="Arial" w:hAnsi="Arial" w:cs="Arial"/>
          <w:sz w:val="24"/>
          <w:szCs w:val="24"/>
        </w:rPr>
        <w:t xml:space="preserve"> found total copper </w:t>
      </w:r>
      <w:r w:rsidR="00C946C1" w:rsidRPr="00592D91">
        <w:rPr>
          <w:rFonts w:ascii="Arial" w:hAnsi="Arial" w:cs="Arial"/>
          <w:sz w:val="24"/>
          <w:szCs w:val="24"/>
        </w:rPr>
        <w:lastRenderedPageBreak/>
        <w:t xml:space="preserve">concentration in pot ale in the range 2.1-2.3 mg/l, of which a fraction varying in the range 20-70% was in soluble form. </w:t>
      </w:r>
      <w:r w:rsidRPr="00592D91">
        <w:rPr>
          <w:rFonts w:ascii="Arial" w:hAnsi="Arial" w:cs="Arial"/>
          <w:sz w:val="24"/>
          <w:szCs w:val="24"/>
        </w:rPr>
        <w:t xml:space="preserve">By increasing the pH to 8 or above, </w:t>
      </w:r>
      <w:r w:rsidR="00D7215E">
        <w:rPr>
          <w:rFonts w:ascii="Arial" w:hAnsi="Arial" w:cs="Arial"/>
          <w:sz w:val="24"/>
          <w:szCs w:val="24"/>
        </w:rPr>
        <w:t>only a very low</w:t>
      </w:r>
      <w:r w:rsidRPr="00592D91">
        <w:rPr>
          <w:rFonts w:ascii="Arial" w:hAnsi="Arial" w:cs="Arial"/>
          <w:sz w:val="24"/>
          <w:szCs w:val="24"/>
        </w:rPr>
        <w:t xml:space="preserve"> copper </w:t>
      </w:r>
      <w:r w:rsidR="00D7215E">
        <w:rPr>
          <w:rFonts w:ascii="Arial" w:hAnsi="Arial" w:cs="Arial"/>
          <w:sz w:val="24"/>
          <w:szCs w:val="24"/>
        </w:rPr>
        <w:t xml:space="preserve">concentration </w:t>
      </w:r>
      <w:r w:rsidR="00C946C1" w:rsidRPr="00592D91">
        <w:rPr>
          <w:rFonts w:ascii="Arial" w:hAnsi="Arial" w:cs="Arial"/>
          <w:sz w:val="24"/>
          <w:szCs w:val="24"/>
        </w:rPr>
        <w:t>was</w:t>
      </w:r>
      <w:r w:rsidRPr="00592D91">
        <w:rPr>
          <w:rFonts w:ascii="Arial" w:hAnsi="Arial" w:cs="Arial"/>
          <w:sz w:val="24"/>
          <w:szCs w:val="24"/>
        </w:rPr>
        <w:t xml:space="preserve"> left</w:t>
      </w:r>
      <w:r w:rsidR="00C946C1" w:rsidRPr="00592D91">
        <w:rPr>
          <w:rFonts w:ascii="Arial" w:hAnsi="Arial" w:cs="Arial"/>
          <w:sz w:val="24"/>
          <w:szCs w:val="24"/>
        </w:rPr>
        <w:t xml:space="preserve"> in the filtrate</w:t>
      </w:r>
      <w:r w:rsidRPr="00592D91">
        <w:rPr>
          <w:rFonts w:ascii="Arial" w:hAnsi="Arial" w:cs="Arial"/>
          <w:sz w:val="24"/>
          <w:szCs w:val="24"/>
        </w:rPr>
        <w:t>, so indicating that</w:t>
      </w:r>
      <w:r w:rsidR="00CE1BE0" w:rsidRPr="00592D91">
        <w:rPr>
          <w:rFonts w:ascii="Arial" w:hAnsi="Arial" w:cs="Arial"/>
          <w:sz w:val="24"/>
          <w:szCs w:val="24"/>
        </w:rPr>
        <w:t xml:space="preserve">, by a process of solid-liquid separation coupled with pH </w:t>
      </w:r>
      <w:r w:rsidR="000C4178" w:rsidRPr="00592D91">
        <w:rPr>
          <w:rFonts w:ascii="Arial" w:hAnsi="Arial" w:cs="Arial"/>
          <w:sz w:val="24"/>
          <w:szCs w:val="24"/>
        </w:rPr>
        <w:t>adjustment</w:t>
      </w:r>
      <w:r w:rsidR="00CE1BE0" w:rsidRPr="00592D91">
        <w:rPr>
          <w:rFonts w:ascii="Arial" w:hAnsi="Arial" w:cs="Arial"/>
          <w:sz w:val="24"/>
          <w:szCs w:val="24"/>
        </w:rPr>
        <w:t xml:space="preserve">, </w:t>
      </w:r>
      <w:r w:rsidR="00D7215E">
        <w:rPr>
          <w:rFonts w:ascii="Arial" w:hAnsi="Arial" w:cs="Arial"/>
          <w:sz w:val="24"/>
          <w:szCs w:val="24"/>
        </w:rPr>
        <w:t>more than 80%</w:t>
      </w:r>
      <w:r w:rsidRPr="00592D91">
        <w:rPr>
          <w:rFonts w:ascii="Arial" w:hAnsi="Arial" w:cs="Arial"/>
          <w:sz w:val="24"/>
          <w:szCs w:val="24"/>
        </w:rPr>
        <w:t xml:space="preserve"> of the copper </w:t>
      </w:r>
      <w:r w:rsidR="00CE1BE0" w:rsidRPr="00592D91">
        <w:rPr>
          <w:rFonts w:ascii="Arial" w:hAnsi="Arial" w:cs="Arial"/>
          <w:sz w:val="24"/>
          <w:szCs w:val="24"/>
        </w:rPr>
        <w:t xml:space="preserve">in pot ale </w:t>
      </w:r>
      <w:r w:rsidRPr="00592D91">
        <w:rPr>
          <w:rFonts w:ascii="Arial" w:hAnsi="Arial" w:cs="Arial"/>
          <w:sz w:val="24"/>
          <w:szCs w:val="24"/>
        </w:rPr>
        <w:t xml:space="preserve">can be precipitated out of the solution.  </w:t>
      </w:r>
      <w:r w:rsidR="00954C60" w:rsidRPr="00FD5776">
        <w:rPr>
          <w:rFonts w:ascii="Arial" w:hAnsi="Arial" w:cs="Arial"/>
          <w:sz w:val="24"/>
          <w:szCs w:val="24"/>
        </w:rPr>
        <w:t xml:space="preserve">Our results are consistent with the hypothesis that copper is removed via precipitation as hydroxide. </w:t>
      </w:r>
      <w:r w:rsidR="00D65C29" w:rsidRPr="00FD5776">
        <w:rPr>
          <w:rFonts w:ascii="Arial" w:hAnsi="Arial" w:cs="Arial"/>
          <w:sz w:val="24"/>
          <w:szCs w:val="24"/>
        </w:rPr>
        <w:t xml:space="preserve">The reaction of copper </w:t>
      </w:r>
      <w:r w:rsidR="00954C60" w:rsidRPr="00FD5776">
        <w:rPr>
          <w:rFonts w:ascii="Arial" w:hAnsi="Arial" w:cs="Arial"/>
          <w:sz w:val="24"/>
          <w:szCs w:val="24"/>
        </w:rPr>
        <w:t xml:space="preserve">hydroxide </w:t>
      </w:r>
      <w:r w:rsidR="00D65C29" w:rsidRPr="00FD5776">
        <w:rPr>
          <w:rFonts w:ascii="Arial" w:hAnsi="Arial" w:cs="Arial"/>
          <w:sz w:val="24"/>
          <w:szCs w:val="24"/>
        </w:rPr>
        <w:t xml:space="preserve">precipitation at alkaline pH can be </w:t>
      </w:r>
      <w:r w:rsidR="001F0886" w:rsidRPr="00FD5776">
        <w:rPr>
          <w:rFonts w:ascii="Arial" w:hAnsi="Arial" w:cs="Arial"/>
          <w:sz w:val="24"/>
          <w:szCs w:val="24"/>
        </w:rPr>
        <w:t>described by the reaction below</w:t>
      </w:r>
    </w:p>
    <w:p w:rsidR="00954C60" w:rsidRPr="00FD5776" w:rsidRDefault="00954C60" w:rsidP="00BA58C7">
      <w:pPr>
        <w:spacing w:line="480" w:lineRule="auto"/>
        <w:jc w:val="center"/>
        <w:rPr>
          <w:rFonts w:ascii="Arial" w:hAnsi="Arial" w:cs="Arial"/>
          <w:sz w:val="24"/>
          <w:szCs w:val="24"/>
        </w:rPr>
      </w:pPr>
      <w:r w:rsidRPr="00FD5776">
        <w:rPr>
          <w:rFonts w:ascii="Arial" w:hAnsi="Arial" w:cs="Arial"/>
          <w:position w:val="-14"/>
          <w:sz w:val="24"/>
          <w:szCs w:val="24"/>
        </w:rPr>
        <w:object w:dxaOrig="3400" w:dyaOrig="400">
          <v:shape id="_x0000_i1029" type="#_x0000_t75" style="width:170.25pt;height:20.25pt" o:ole="">
            <v:imagedata r:id="rId16" o:title=""/>
          </v:shape>
          <o:OLEObject Type="Embed" ProgID="Equation.3" ShapeID="_x0000_i1029" DrawAspect="Content" ObjectID="_1482825706" r:id="rId17"/>
        </w:object>
      </w:r>
      <w:r w:rsidR="001F0886" w:rsidRPr="00FD5776">
        <w:rPr>
          <w:rFonts w:ascii="Arial" w:hAnsi="Arial" w:cs="Arial"/>
          <w:sz w:val="24"/>
          <w:szCs w:val="24"/>
        </w:rPr>
        <w:t xml:space="preserve">  (3)</w:t>
      </w:r>
    </w:p>
    <w:p w:rsidR="00954C60" w:rsidRPr="00FD5776" w:rsidRDefault="00954C60" w:rsidP="0072641E">
      <w:pPr>
        <w:spacing w:line="480" w:lineRule="auto"/>
        <w:jc w:val="both"/>
        <w:rPr>
          <w:rFonts w:ascii="Arial" w:hAnsi="Arial" w:cs="Arial"/>
          <w:sz w:val="24"/>
          <w:szCs w:val="24"/>
        </w:rPr>
      </w:pPr>
      <w:r w:rsidRPr="00FD5776">
        <w:rPr>
          <w:rFonts w:ascii="Arial" w:hAnsi="Arial" w:cs="Arial"/>
          <w:sz w:val="24"/>
          <w:szCs w:val="24"/>
        </w:rPr>
        <w:t xml:space="preserve">The reaction shows that, increasing the pH, the concentration of copper in solution decreases, in agreement with our findings. However, it should be noticed that the chemistry of copper in water is very complex and many other reactions can also occur, especially in complex matrices such as pot ale. </w:t>
      </w:r>
    </w:p>
    <w:p w:rsidR="0072641E" w:rsidRDefault="0072641E" w:rsidP="0072641E">
      <w:pPr>
        <w:spacing w:line="480" w:lineRule="auto"/>
        <w:jc w:val="both"/>
        <w:rPr>
          <w:rFonts w:ascii="Arial" w:hAnsi="Arial" w:cs="Arial"/>
          <w:i/>
          <w:sz w:val="24"/>
          <w:szCs w:val="24"/>
        </w:rPr>
      </w:pPr>
    </w:p>
    <w:p w:rsidR="00462971" w:rsidRPr="002C7CF4" w:rsidRDefault="00B12B48" w:rsidP="0072641E">
      <w:pPr>
        <w:spacing w:line="480" w:lineRule="auto"/>
        <w:jc w:val="both"/>
        <w:rPr>
          <w:rFonts w:ascii="Arial" w:hAnsi="Arial" w:cs="Arial"/>
          <w:i/>
          <w:sz w:val="24"/>
          <w:szCs w:val="24"/>
        </w:rPr>
      </w:pPr>
      <w:r w:rsidRPr="002C7CF4">
        <w:rPr>
          <w:rFonts w:ascii="Arial" w:hAnsi="Arial" w:cs="Arial"/>
          <w:i/>
          <w:sz w:val="24"/>
          <w:szCs w:val="24"/>
        </w:rPr>
        <w:t xml:space="preserve">3.2. </w:t>
      </w:r>
      <w:r w:rsidR="007A5010" w:rsidRPr="002C7CF4">
        <w:rPr>
          <w:rFonts w:ascii="Arial" w:hAnsi="Arial" w:cs="Arial"/>
          <w:i/>
          <w:sz w:val="24"/>
          <w:szCs w:val="24"/>
        </w:rPr>
        <w:t>Adsorption</w:t>
      </w:r>
      <w:r w:rsidRPr="002C7CF4">
        <w:rPr>
          <w:rFonts w:ascii="Arial" w:hAnsi="Arial" w:cs="Arial"/>
          <w:i/>
          <w:sz w:val="24"/>
          <w:szCs w:val="24"/>
        </w:rPr>
        <w:t xml:space="preserve"> on </w:t>
      </w:r>
      <w:proofErr w:type="spellStart"/>
      <w:r w:rsidRPr="002C7CF4">
        <w:rPr>
          <w:rFonts w:ascii="Arial" w:hAnsi="Arial" w:cs="Arial"/>
          <w:i/>
          <w:sz w:val="24"/>
          <w:szCs w:val="24"/>
        </w:rPr>
        <w:t>chitosan</w:t>
      </w:r>
      <w:proofErr w:type="spellEnd"/>
    </w:p>
    <w:p w:rsidR="00B12B48" w:rsidRPr="002C7CF4" w:rsidRDefault="00B12B48" w:rsidP="0072641E">
      <w:pPr>
        <w:spacing w:line="480" w:lineRule="auto"/>
        <w:jc w:val="both"/>
        <w:rPr>
          <w:rFonts w:ascii="Arial" w:hAnsi="Arial" w:cs="Arial"/>
          <w:i/>
          <w:sz w:val="24"/>
          <w:szCs w:val="24"/>
        </w:rPr>
      </w:pPr>
      <w:r w:rsidRPr="002C7CF4">
        <w:rPr>
          <w:rFonts w:ascii="Arial" w:hAnsi="Arial" w:cs="Arial"/>
          <w:i/>
          <w:sz w:val="24"/>
          <w:szCs w:val="24"/>
        </w:rPr>
        <w:t xml:space="preserve">3.2.1 Effect of </w:t>
      </w:r>
      <w:proofErr w:type="spellStart"/>
      <w:r w:rsidRPr="002C7CF4">
        <w:rPr>
          <w:rFonts w:ascii="Arial" w:hAnsi="Arial" w:cs="Arial"/>
          <w:i/>
          <w:sz w:val="24"/>
          <w:szCs w:val="24"/>
        </w:rPr>
        <w:t>chitosan</w:t>
      </w:r>
      <w:proofErr w:type="spellEnd"/>
      <w:r w:rsidRPr="002C7CF4">
        <w:rPr>
          <w:rFonts w:ascii="Arial" w:hAnsi="Arial" w:cs="Arial"/>
          <w:i/>
          <w:sz w:val="24"/>
          <w:szCs w:val="24"/>
        </w:rPr>
        <w:t xml:space="preserve"> on pot ale pH</w:t>
      </w:r>
    </w:p>
    <w:p w:rsidR="007C6C7C" w:rsidRPr="00592D91" w:rsidRDefault="007A5010" w:rsidP="0072641E">
      <w:pPr>
        <w:spacing w:line="480" w:lineRule="auto"/>
        <w:jc w:val="both"/>
        <w:rPr>
          <w:rFonts w:ascii="Arial" w:hAnsi="Arial" w:cs="Arial"/>
          <w:sz w:val="24"/>
          <w:szCs w:val="24"/>
        </w:rPr>
      </w:pPr>
      <w:r w:rsidRPr="00592D91">
        <w:rPr>
          <w:rFonts w:ascii="Arial" w:hAnsi="Arial" w:cs="Arial"/>
          <w:sz w:val="24"/>
          <w:szCs w:val="24"/>
        </w:rPr>
        <w:t xml:space="preserve">In the adsorption experiments it was observed that the pot ale pH increased </w:t>
      </w:r>
      <w:r w:rsidR="00D1769B" w:rsidRPr="00592D91">
        <w:rPr>
          <w:rFonts w:ascii="Arial" w:hAnsi="Arial" w:cs="Arial"/>
          <w:sz w:val="24"/>
          <w:szCs w:val="24"/>
        </w:rPr>
        <w:t>due to the addition of chitosan</w:t>
      </w:r>
      <w:r w:rsidRPr="00592D91">
        <w:rPr>
          <w:rFonts w:ascii="Arial" w:hAnsi="Arial" w:cs="Arial"/>
          <w:sz w:val="24"/>
          <w:szCs w:val="24"/>
        </w:rPr>
        <w:t xml:space="preserve">. </w:t>
      </w:r>
      <w:r w:rsidR="00D1769B" w:rsidRPr="00592D91">
        <w:rPr>
          <w:rFonts w:ascii="Arial" w:hAnsi="Arial" w:cs="Arial"/>
          <w:sz w:val="24"/>
          <w:szCs w:val="24"/>
        </w:rPr>
        <w:t xml:space="preserve">Table </w:t>
      </w:r>
      <w:r w:rsidR="00B67E0E">
        <w:rPr>
          <w:rFonts w:ascii="Arial" w:hAnsi="Arial" w:cs="Arial"/>
          <w:sz w:val="24"/>
          <w:szCs w:val="24"/>
        </w:rPr>
        <w:t>2</w:t>
      </w:r>
      <w:r w:rsidR="00D1769B" w:rsidRPr="00592D91">
        <w:rPr>
          <w:rFonts w:ascii="Arial" w:hAnsi="Arial" w:cs="Arial"/>
          <w:sz w:val="24"/>
          <w:szCs w:val="24"/>
        </w:rPr>
        <w:t xml:space="preserve"> shows the final pH after adsorption tests with the various concentration of chitosan tested, for two values of the initial pH of the pot ale. The increase in pH was dependent on the chitosan concentration and was particularly important for the tests with initial pH of the pot ale equal to 5. </w:t>
      </w:r>
      <w:r w:rsidR="000A7DFB" w:rsidRPr="00592D91">
        <w:rPr>
          <w:rFonts w:ascii="Arial" w:hAnsi="Arial" w:cs="Arial"/>
          <w:sz w:val="24"/>
          <w:szCs w:val="24"/>
        </w:rPr>
        <w:t>In this case</w:t>
      </w:r>
      <w:r w:rsidR="00D1769B" w:rsidRPr="00592D91">
        <w:rPr>
          <w:rFonts w:ascii="Arial" w:hAnsi="Arial" w:cs="Arial"/>
          <w:sz w:val="24"/>
          <w:szCs w:val="24"/>
        </w:rPr>
        <w:t xml:space="preserve">, </w:t>
      </w:r>
      <w:r w:rsidR="000A7DFB" w:rsidRPr="00592D91">
        <w:rPr>
          <w:rFonts w:ascii="Arial" w:hAnsi="Arial" w:cs="Arial"/>
          <w:sz w:val="24"/>
          <w:szCs w:val="24"/>
        </w:rPr>
        <w:t xml:space="preserve">pH increased by almost 2 pH units (up to 6.88) at the highest chitosan concentration tested. The increase in pH was due to the protonation of the amine group on the </w:t>
      </w:r>
      <w:r w:rsidR="000A7DFB" w:rsidRPr="00592D91">
        <w:rPr>
          <w:rFonts w:ascii="Arial" w:hAnsi="Arial" w:cs="Arial"/>
          <w:sz w:val="24"/>
          <w:szCs w:val="24"/>
        </w:rPr>
        <w:lastRenderedPageBreak/>
        <w:t xml:space="preserve">chitosan molecule, which caused </w:t>
      </w:r>
      <w:r w:rsidR="000C4178">
        <w:rPr>
          <w:rFonts w:ascii="Arial" w:hAnsi="Arial" w:cs="Arial"/>
          <w:sz w:val="24"/>
          <w:szCs w:val="24"/>
        </w:rPr>
        <w:t>a removal of hydrogen ions</w:t>
      </w:r>
      <w:r w:rsidR="007C6C7C" w:rsidRPr="00592D91">
        <w:rPr>
          <w:rFonts w:ascii="Arial" w:hAnsi="Arial" w:cs="Arial"/>
          <w:sz w:val="24"/>
          <w:szCs w:val="24"/>
        </w:rPr>
        <w:t>, according to the following reaction</w:t>
      </w:r>
      <w:r w:rsidR="00100BBD">
        <w:rPr>
          <w:rFonts w:ascii="Arial" w:hAnsi="Arial" w:cs="Arial"/>
          <w:sz w:val="24"/>
          <w:szCs w:val="24"/>
        </w:rPr>
        <w:t xml:space="preserve"> </w:t>
      </w:r>
      <w:r w:rsidR="00106687">
        <w:rPr>
          <w:rFonts w:ascii="Arial" w:hAnsi="Arial" w:cs="Arial"/>
          <w:sz w:val="24"/>
          <w:szCs w:val="24"/>
        </w:rPr>
        <w:fldChar w:fldCharType="begin"/>
      </w:r>
      <w:r w:rsidR="000C4178">
        <w:rPr>
          <w:rFonts w:ascii="Arial" w:hAnsi="Arial" w:cs="Arial"/>
          <w:sz w:val="24"/>
          <w:szCs w:val="24"/>
        </w:rPr>
        <w:instrText>ADDIN RW.CITE{{572 Juang, Ruey-Shin 2002}}</w:instrText>
      </w:r>
      <w:r w:rsidR="00106687">
        <w:rPr>
          <w:rFonts w:ascii="Arial" w:hAnsi="Arial" w:cs="Arial"/>
          <w:sz w:val="24"/>
          <w:szCs w:val="24"/>
        </w:rPr>
        <w:fldChar w:fldCharType="separate"/>
      </w:r>
      <w:r w:rsidR="00FB46D2">
        <w:rPr>
          <w:rFonts w:ascii="Arial" w:hAnsi="Arial" w:cs="Arial"/>
          <w:sz w:val="24"/>
          <w:szCs w:val="24"/>
        </w:rPr>
        <w:t>[12]</w:t>
      </w:r>
      <w:r w:rsidR="00106687">
        <w:rPr>
          <w:rFonts w:ascii="Arial" w:hAnsi="Arial" w:cs="Arial"/>
          <w:sz w:val="24"/>
          <w:szCs w:val="24"/>
        </w:rPr>
        <w:fldChar w:fldCharType="end"/>
      </w:r>
      <w:r w:rsidR="00100BBD" w:rsidRPr="00100BBD">
        <w:rPr>
          <w:rFonts w:ascii="Arial" w:hAnsi="Arial" w:cs="Arial"/>
          <w:sz w:val="24"/>
          <w:szCs w:val="24"/>
        </w:rPr>
        <w:t xml:space="preserve"> </w:t>
      </w:r>
      <w:r w:rsidR="00100BBD" w:rsidRPr="00592D91">
        <w:rPr>
          <w:rFonts w:ascii="Arial" w:hAnsi="Arial" w:cs="Arial"/>
          <w:sz w:val="24"/>
          <w:szCs w:val="24"/>
        </w:rPr>
        <w:t>:</w:t>
      </w:r>
    </w:p>
    <w:p w:rsidR="007C6C7C" w:rsidRPr="00592D91" w:rsidRDefault="000C4178" w:rsidP="0072641E">
      <w:pPr>
        <w:spacing w:line="480" w:lineRule="auto"/>
        <w:jc w:val="both"/>
        <w:rPr>
          <w:rFonts w:ascii="Arial" w:hAnsi="Arial" w:cs="Arial"/>
          <w:sz w:val="24"/>
          <w:szCs w:val="24"/>
        </w:rPr>
      </w:pPr>
      <w:r w:rsidRPr="00592D91">
        <w:rPr>
          <w:rFonts w:ascii="Arial" w:hAnsi="Arial" w:cs="Arial"/>
          <w:position w:val="-12"/>
          <w:sz w:val="24"/>
          <w:szCs w:val="24"/>
        </w:rPr>
        <w:object w:dxaOrig="2280" w:dyaOrig="380">
          <v:shape id="_x0000_i1030" type="#_x0000_t75" style="width:114pt;height:18.75pt" o:ole="">
            <v:imagedata r:id="rId18" o:title=""/>
          </v:shape>
          <o:OLEObject Type="Embed" ProgID="Equation.3" ShapeID="_x0000_i1030" DrawAspect="Content" ObjectID="_1482825707" r:id="rId19"/>
        </w:object>
      </w:r>
      <w:r>
        <w:rPr>
          <w:rFonts w:ascii="Arial" w:hAnsi="Arial" w:cs="Arial"/>
          <w:sz w:val="24"/>
          <w:szCs w:val="24"/>
        </w:rPr>
        <w:tab/>
        <w:t>(</w:t>
      </w:r>
      <w:r w:rsidR="00B67E0E">
        <w:rPr>
          <w:rFonts w:ascii="Arial" w:hAnsi="Arial" w:cs="Arial"/>
          <w:sz w:val="24"/>
          <w:szCs w:val="24"/>
        </w:rPr>
        <w:t>4</w:t>
      </w:r>
      <w:r>
        <w:rPr>
          <w:rFonts w:ascii="Arial" w:hAnsi="Arial" w:cs="Arial"/>
          <w:sz w:val="24"/>
          <w:szCs w:val="24"/>
        </w:rPr>
        <w:t>)</w:t>
      </w:r>
    </w:p>
    <w:p w:rsidR="007C6C7C" w:rsidRPr="00592D91" w:rsidRDefault="007C6C7C" w:rsidP="0072641E">
      <w:pPr>
        <w:spacing w:line="480" w:lineRule="auto"/>
        <w:jc w:val="both"/>
        <w:rPr>
          <w:rFonts w:ascii="Arial" w:hAnsi="Arial" w:cs="Arial"/>
          <w:sz w:val="24"/>
          <w:szCs w:val="24"/>
        </w:rPr>
      </w:pPr>
      <w:proofErr w:type="gramStart"/>
      <w:r w:rsidRPr="00592D91">
        <w:rPr>
          <w:rFonts w:ascii="Arial" w:hAnsi="Arial" w:cs="Arial"/>
          <w:sz w:val="24"/>
          <w:szCs w:val="24"/>
        </w:rPr>
        <w:t>where</w:t>
      </w:r>
      <w:proofErr w:type="gramEnd"/>
      <w:r w:rsidRPr="00592D91">
        <w:rPr>
          <w:rFonts w:ascii="Arial" w:hAnsi="Arial" w:cs="Arial"/>
          <w:sz w:val="24"/>
          <w:szCs w:val="24"/>
        </w:rPr>
        <w:t xml:space="preserve"> RNH</w:t>
      </w:r>
      <w:r w:rsidRPr="00592D91">
        <w:rPr>
          <w:rFonts w:ascii="Arial" w:hAnsi="Arial" w:cs="Arial"/>
          <w:sz w:val="24"/>
          <w:szCs w:val="24"/>
          <w:vertAlign w:val="subscript"/>
        </w:rPr>
        <w:t>2</w:t>
      </w:r>
      <w:r w:rsidRPr="00592D91">
        <w:rPr>
          <w:rFonts w:ascii="Arial" w:hAnsi="Arial" w:cs="Arial"/>
          <w:sz w:val="24"/>
          <w:szCs w:val="24"/>
        </w:rPr>
        <w:t xml:space="preserve"> is the amine group on the </w:t>
      </w:r>
      <w:proofErr w:type="spellStart"/>
      <w:r w:rsidRPr="00592D91">
        <w:rPr>
          <w:rFonts w:ascii="Arial" w:hAnsi="Arial" w:cs="Arial"/>
          <w:sz w:val="24"/>
          <w:szCs w:val="24"/>
        </w:rPr>
        <w:t>chitosan</w:t>
      </w:r>
      <w:proofErr w:type="spellEnd"/>
      <w:r w:rsidRPr="00592D91">
        <w:rPr>
          <w:rFonts w:ascii="Arial" w:hAnsi="Arial" w:cs="Arial"/>
          <w:sz w:val="24"/>
          <w:szCs w:val="24"/>
        </w:rPr>
        <w:t xml:space="preserve"> molecule.</w:t>
      </w:r>
    </w:p>
    <w:p w:rsidR="007A5010" w:rsidRPr="00592D91" w:rsidRDefault="000A7DFB" w:rsidP="0072641E">
      <w:pPr>
        <w:spacing w:line="480" w:lineRule="auto"/>
        <w:jc w:val="both"/>
        <w:rPr>
          <w:rFonts w:ascii="Arial" w:hAnsi="Arial" w:cs="Arial"/>
          <w:sz w:val="24"/>
          <w:szCs w:val="24"/>
        </w:rPr>
      </w:pPr>
      <w:r w:rsidRPr="00592D91">
        <w:rPr>
          <w:rFonts w:ascii="Arial" w:hAnsi="Arial" w:cs="Arial"/>
          <w:sz w:val="24"/>
          <w:szCs w:val="24"/>
        </w:rPr>
        <w:t xml:space="preserve">The increase in pH </w:t>
      </w:r>
      <w:r w:rsidR="004F651D" w:rsidRPr="00592D91">
        <w:rPr>
          <w:rFonts w:ascii="Arial" w:hAnsi="Arial" w:cs="Arial"/>
          <w:sz w:val="24"/>
          <w:szCs w:val="24"/>
        </w:rPr>
        <w:t xml:space="preserve">with </w:t>
      </w:r>
      <w:proofErr w:type="spellStart"/>
      <w:r w:rsidR="004F651D" w:rsidRPr="00592D91">
        <w:rPr>
          <w:rFonts w:ascii="Arial" w:hAnsi="Arial" w:cs="Arial"/>
          <w:sz w:val="24"/>
          <w:szCs w:val="24"/>
        </w:rPr>
        <w:t>chitosan</w:t>
      </w:r>
      <w:proofErr w:type="spellEnd"/>
      <w:r w:rsidR="004F651D" w:rsidRPr="00592D91">
        <w:rPr>
          <w:rFonts w:ascii="Arial" w:hAnsi="Arial" w:cs="Arial"/>
          <w:sz w:val="24"/>
          <w:szCs w:val="24"/>
        </w:rPr>
        <w:t xml:space="preserve"> addition </w:t>
      </w:r>
      <w:r w:rsidRPr="00592D91">
        <w:rPr>
          <w:rFonts w:ascii="Arial" w:hAnsi="Arial" w:cs="Arial"/>
          <w:sz w:val="24"/>
          <w:szCs w:val="24"/>
        </w:rPr>
        <w:t xml:space="preserve">had important effects on the adsorption results, as discussed in the next sections, which report the results for the experiments with initial wastewater pH equal to 5. </w:t>
      </w:r>
    </w:p>
    <w:p w:rsidR="003C3B15" w:rsidRPr="002C7CF4" w:rsidRDefault="00B12B48" w:rsidP="0072641E">
      <w:pPr>
        <w:spacing w:line="480" w:lineRule="auto"/>
        <w:jc w:val="both"/>
        <w:rPr>
          <w:rFonts w:ascii="Arial" w:hAnsi="Arial" w:cs="Arial"/>
          <w:i/>
          <w:sz w:val="24"/>
          <w:szCs w:val="24"/>
        </w:rPr>
      </w:pPr>
      <w:r w:rsidRPr="002C7CF4">
        <w:rPr>
          <w:rFonts w:ascii="Arial" w:hAnsi="Arial" w:cs="Arial"/>
          <w:i/>
          <w:sz w:val="24"/>
          <w:szCs w:val="24"/>
        </w:rPr>
        <w:t xml:space="preserve">3.2.2 </w:t>
      </w:r>
      <w:r w:rsidR="003C3B15" w:rsidRPr="002C7CF4">
        <w:rPr>
          <w:rFonts w:ascii="Arial" w:hAnsi="Arial" w:cs="Arial"/>
          <w:i/>
          <w:sz w:val="24"/>
          <w:szCs w:val="24"/>
        </w:rPr>
        <w:t>COD removal</w:t>
      </w:r>
      <w:r w:rsidR="00F25D96" w:rsidRPr="002C7CF4">
        <w:rPr>
          <w:rFonts w:ascii="Arial" w:hAnsi="Arial" w:cs="Arial"/>
          <w:i/>
          <w:sz w:val="24"/>
          <w:szCs w:val="24"/>
        </w:rPr>
        <w:t xml:space="preserve"> (pot ale at initial pH 5)</w:t>
      </w:r>
    </w:p>
    <w:p w:rsidR="003C3B15" w:rsidRPr="00592D91" w:rsidRDefault="00B54B60" w:rsidP="003F1EA9">
      <w:pPr>
        <w:spacing w:line="480" w:lineRule="auto"/>
        <w:jc w:val="both"/>
        <w:rPr>
          <w:rFonts w:ascii="Arial" w:hAnsi="Arial" w:cs="Arial"/>
          <w:sz w:val="24"/>
          <w:szCs w:val="24"/>
        </w:rPr>
      </w:pPr>
      <w:r w:rsidRPr="00592D91">
        <w:rPr>
          <w:rFonts w:ascii="Arial" w:hAnsi="Arial" w:cs="Arial"/>
          <w:sz w:val="24"/>
          <w:szCs w:val="24"/>
        </w:rPr>
        <w:t xml:space="preserve">Figure </w:t>
      </w:r>
      <w:r w:rsidR="00B67E0E">
        <w:rPr>
          <w:rFonts w:ascii="Arial" w:hAnsi="Arial" w:cs="Arial"/>
          <w:sz w:val="24"/>
          <w:szCs w:val="24"/>
        </w:rPr>
        <w:t>7</w:t>
      </w:r>
      <w:r w:rsidRPr="00592D91">
        <w:rPr>
          <w:rFonts w:ascii="Arial" w:hAnsi="Arial" w:cs="Arial"/>
          <w:sz w:val="24"/>
          <w:szCs w:val="24"/>
        </w:rPr>
        <w:t xml:space="preserve"> shows the residual COD in the pot ale as a function of the chitosan concentration. </w:t>
      </w:r>
      <w:r w:rsidR="00B67E0E" w:rsidRPr="00FD5776">
        <w:rPr>
          <w:rFonts w:ascii="Arial" w:hAnsi="Arial" w:cs="Arial"/>
          <w:sz w:val="24"/>
          <w:szCs w:val="24"/>
        </w:rPr>
        <w:t xml:space="preserve">Organic species, measured as COD, can be removed by </w:t>
      </w:r>
      <w:proofErr w:type="spellStart"/>
      <w:r w:rsidR="00B67E0E" w:rsidRPr="00FD5776">
        <w:rPr>
          <w:rFonts w:ascii="Arial" w:hAnsi="Arial" w:cs="Arial"/>
          <w:sz w:val="24"/>
          <w:szCs w:val="24"/>
        </w:rPr>
        <w:t>chitosan</w:t>
      </w:r>
      <w:proofErr w:type="spellEnd"/>
      <w:r w:rsidR="00B67E0E" w:rsidRPr="00FD5776">
        <w:rPr>
          <w:rFonts w:ascii="Arial" w:hAnsi="Arial" w:cs="Arial"/>
          <w:sz w:val="24"/>
          <w:szCs w:val="24"/>
        </w:rPr>
        <w:t xml:space="preserve"> by two main mechanisms: electrostatic adsorption on the </w:t>
      </w:r>
      <w:proofErr w:type="spellStart"/>
      <w:r w:rsidR="00B67E0E" w:rsidRPr="00FD5776">
        <w:rPr>
          <w:rFonts w:ascii="Arial" w:hAnsi="Arial" w:cs="Arial"/>
          <w:sz w:val="24"/>
          <w:szCs w:val="24"/>
        </w:rPr>
        <w:t>protonated</w:t>
      </w:r>
      <w:proofErr w:type="spellEnd"/>
      <w:r w:rsidR="00B67E0E" w:rsidRPr="00FD5776">
        <w:rPr>
          <w:rFonts w:ascii="Arial" w:hAnsi="Arial" w:cs="Arial"/>
          <w:sz w:val="24"/>
          <w:szCs w:val="24"/>
        </w:rPr>
        <w:t xml:space="preserve"> amino group and/or binding to the hydroxyl group</w:t>
      </w:r>
      <w:r w:rsidR="000575EE" w:rsidRPr="00FD5776">
        <w:rPr>
          <w:rFonts w:ascii="Arial" w:hAnsi="Arial" w:cs="Arial"/>
          <w:sz w:val="24"/>
          <w:szCs w:val="24"/>
        </w:rPr>
        <w:t xml:space="preserve"> </w:t>
      </w:r>
      <w:r w:rsidR="00106687" w:rsidRPr="00FD5776">
        <w:rPr>
          <w:rFonts w:ascii="Arial" w:hAnsi="Arial" w:cs="Arial"/>
          <w:sz w:val="24"/>
          <w:szCs w:val="24"/>
        </w:rPr>
        <w:fldChar w:fldCharType="begin"/>
      </w:r>
      <w:r w:rsidR="009F29AB" w:rsidRPr="00FD5776">
        <w:rPr>
          <w:rFonts w:ascii="Arial" w:hAnsi="Arial" w:cs="Arial"/>
          <w:sz w:val="24"/>
          <w:szCs w:val="24"/>
        </w:rPr>
        <w:instrText>ADDIN RW.CITE{{579 Wong, YC 2003; 580 Saha, Tapan Kumar 2005; 581 Dotto, GL 2011}}</w:instrText>
      </w:r>
      <w:r w:rsidR="00106687" w:rsidRPr="00FD5776">
        <w:rPr>
          <w:rFonts w:ascii="Arial" w:hAnsi="Arial" w:cs="Arial"/>
          <w:sz w:val="24"/>
          <w:szCs w:val="24"/>
        </w:rPr>
        <w:fldChar w:fldCharType="separate"/>
      </w:r>
      <w:r w:rsidR="00FB46D2" w:rsidRPr="00FD5776">
        <w:rPr>
          <w:rFonts w:ascii="Arial" w:hAnsi="Arial" w:cs="Arial"/>
          <w:sz w:val="24"/>
          <w:szCs w:val="24"/>
        </w:rPr>
        <w:t>[25-27]</w:t>
      </w:r>
      <w:r w:rsidR="00106687" w:rsidRPr="00FD5776">
        <w:rPr>
          <w:rFonts w:ascii="Arial" w:hAnsi="Arial" w:cs="Arial"/>
          <w:sz w:val="24"/>
          <w:szCs w:val="24"/>
        </w:rPr>
        <w:fldChar w:fldCharType="end"/>
      </w:r>
      <w:r w:rsidR="00B67E0E" w:rsidRPr="00FD5776">
        <w:rPr>
          <w:rFonts w:ascii="Arial" w:hAnsi="Arial" w:cs="Arial"/>
          <w:sz w:val="24"/>
          <w:szCs w:val="24"/>
        </w:rPr>
        <w:t xml:space="preserve">. </w:t>
      </w:r>
      <w:r w:rsidR="002D0610" w:rsidRPr="00FD5776">
        <w:rPr>
          <w:rFonts w:ascii="Arial" w:hAnsi="Arial" w:cs="Arial"/>
          <w:sz w:val="24"/>
          <w:szCs w:val="24"/>
        </w:rPr>
        <w:t xml:space="preserve">At a </w:t>
      </w:r>
      <w:proofErr w:type="spellStart"/>
      <w:r w:rsidR="002D0610" w:rsidRPr="00FD5776">
        <w:rPr>
          <w:rFonts w:ascii="Arial" w:hAnsi="Arial" w:cs="Arial"/>
          <w:sz w:val="24"/>
          <w:szCs w:val="24"/>
        </w:rPr>
        <w:t>chitosan</w:t>
      </w:r>
      <w:proofErr w:type="spellEnd"/>
      <w:r w:rsidR="002D0610" w:rsidRPr="00FD5776">
        <w:rPr>
          <w:rFonts w:ascii="Arial" w:hAnsi="Arial" w:cs="Arial"/>
          <w:sz w:val="24"/>
          <w:szCs w:val="24"/>
        </w:rPr>
        <w:t xml:space="preserve"> concentration</w:t>
      </w:r>
      <w:r w:rsidR="0080468D" w:rsidRPr="00FD5776">
        <w:rPr>
          <w:rFonts w:ascii="Arial" w:hAnsi="Arial" w:cs="Arial"/>
          <w:sz w:val="24"/>
          <w:szCs w:val="24"/>
        </w:rPr>
        <w:t xml:space="preserve"> </w:t>
      </w:r>
      <w:r w:rsidR="002D0610" w:rsidRPr="00FD5776">
        <w:rPr>
          <w:rFonts w:ascii="Arial" w:hAnsi="Arial" w:cs="Arial"/>
          <w:sz w:val="24"/>
          <w:szCs w:val="24"/>
        </w:rPr>
        <w:t xml:space="preserve">of 10 g/l approximately 10% of the initial pot ale COD was removed. However, </w:t>
      </w:r>
      <w:r w:rsidR="0080468D" w:rsidRPr="00FD5776">
        <w:rPr>
          <w:rFonts w:ascii="Arial" w:hAnsi="Arial" w:cs="Arial"/>
          <w:sz w:val="24"/>
          <w:szCs w:val="24"/>
        </w:rPr>
        <w:t xml:space="preserve">very little further improvement </w:t>
      </w:r>
      <w:r w:rsidR="002D0610" w:rsidRPr="00FD5776">
        <w:rPr>
          <w:rFonts w:ascii="Arial" w:hAnsi="Arial" w:cs="Arial"/>
          <w:sz w:val="24"/>
          <w:szCs w:val="24"/>
        </w:rPr>
        <w:t xml:space="preserve">is observed for </w:t>
      </w:r>
      <w:proofErr w:type="spellStart"/>
      <w:r w:rsidR="002D0610" w:rsidRPr="00FD5776">
        <w:rPr>
          <w:rFonts w:ascii="Arial" w:hAnsi="Arial" w:cs="Arial"/>
          <w:sz w:val="24"/>
          <w:szCs w:val="24"/>
        </w:rPr>
        <w:t>chitosan</w:t>
      </w:r>
      <w:proofErr w:type="spellEnd"/>
      <w:r w:rsidR="002D0610" w:rsidRPr="00FD5776">
        <w:rPr>
          <w:rFonts w:ascii="Arial" w:hAnsi="Arial" w:cs="Arial"/>
          <w:sz w:val="24"/>
          <w:szCs w:val="24"/>
        </w:rPr>
        <w:t xml:space="preserve"> concentrations higher than 10 g/l. For the highest </w:t>
      </w:r>
      <w:proofErr w:type="spellStart"/>
      <w:r w:rsidR="002D0610" w:rsidRPr="00FD5776">
        <w:rPr>
          <w:rFonts w:ascii="Arial" w:hAnsi="Arial" w:cs="Arial"/>
          <w:sz w:val="24"/>
          <w:szCs w:val="24"/>
        </w:rPr>
        <w:t>chitosan</w:t>
      </w:r>
      <w:proofErr w:type="spellEnd"/>
      <w:r w:rsidR="002D0610" w:rsidRPr="00FD5776">
        <w:rPr>
          <w:rFonts w:ascii="Arial" w:hAnsi="Arial" w:cs="Arial"/>
          <w:sz w:val="24"/>
          <w:szCs w:val="24"/>
        </w:rPr>
        <w:t xml:space="preserve"> concentration</w:t>
      </w:r>
      <w:r w:rsidR="0080468D" w:rsidRPr="00FD5776">
        <w:rPr>
          <w:rFonts w:ascii="Arial" w:hAnsi="Arial" w:cs="Arial"/>
          <w:sz w:val="24"/>
          <w:szCs w:val="24"/>
        </w:rPr>
        <w:t xml:space="preserve"> </w:t>
      </w:r>
      <w:r w:rsidR="002D0610" w:rsidRPr="00FD5776">
        <w:rPr>
          <w:rFonts w:ascii="Arial" w:hAnsi="Arial" w:cs="Arial"/>
          <w:sz w:val="24"/>
          <w:szCs w:val="24"/>
        </w:rPr>
        <w:t xml:space="preserve">tested, </w:t>
      </w:r>
      <w:r w:rsidR="0080468D" w:rsidRPr="00FD5776">
        <w:rPr>
          <w:rFonts w:ascii="Arial" w:hAnsi="Arial" w:cs="Arial"/>
          <w:sz w:val="24"/>
          <w:szCs w:val="24"/>
        </w:rPr>
        <w:t>50 g/l</w:t>
      </w:r>
      <w:r w:rsidR="002D0610" w:rsidRPr="00FD5776">
        <w:rPr>
          <w:rFonts w:ascii="Arial" w:hAnsi="Arial" w:cs="Arial"/>
          <w:sz w:val="24"/>
          <w:szCs w:val="24"/>
        </w:rPr>
        <w:t>,</w:t>
      </w:r>
      <w:r w:rsidR="0080468D" w:rsidRPr="00FD5776">
        <w:rPr>
          <w:rFonts w:ascii="Arial" w:hAnsi="Arial" w:cs="Arial"/>
          <w:sz w:val="24"/>
          <w:szCs w:val="24"/>
        </w:rPr>
        <w:t xml:space="preserve"> a lower COD removal is observed than at 10 and 20 g/l. </w:t>
      </w:r>
      <w:r w:rsidR="003F1EA9" w:rsidRPr="00FD5776">
        <w:rPr>
          <w:rFonts w:ascii="Arial" w:hAnsi="Arial" w:cs="Arial"/>
          <w:sz w:val="24"/>
          <w:szCs w:val="24"/>
        </w:rPr>
        <w:t xml:space="preserve">The initial part of the curve of the residual COD as a function of the </w:t>
      </w:r>
      <w:proofErr w:type="spellStart"/>
      <w:r w:rsidR="003F1EA9" w:rsidRPr="00FD5776">
        <w:rPr>
          <w:rFonts w:ascii="Arial" w:hAnsi="Arial" w:cs="Arial"/>
          <w:sz w:val="24"/>
          <w:szCs w:val="24"/>
        </w:rPr>
        <w:t>chitosan</w:t>
      </w:r>
      <w:proofErr w:type="spellEnd"/>
      <w:r w:rsidR="003F1EA9" w:rsidRPr="00FD5776">
        <w:rPr>
          <w:rFonts w:ascii="Arial" w:hAnsi="Arial" w:cs="Arial"/>
          <w:sz w:val="24"/>
          <w:szCs w:val="24"/>
        </w:rPr>
        <w:t xml:space="preserve"> concentration can be simply explained by the higher COD removal that is obtained by increasing the adsorbent concentration, as expected in adsorption processes. However, the fact that the residual COD did not decrease further at higher </w:t>
      </w:r>
      <w:proofErr w:type="spellStart"/>
      <w:r w:rsidR="003F1EA9" w:rsidRPr="00FD5776">
        <w:rPr>
          <w:rFonts w:ascii="Arial" w:hAnsi="Arial" w:cs="Arial"/>
          <w:sz w:val="24"/>
          <w:szCs w:val="24"/>
        </w:rPr>
        <w:t>chitosan</w:t>
      </w:r>
      <w:proofErr w:type="spellEnd"/>
      <w:r w:rsidR="003F1EA9" w:rsidRPr="00FD5776">
        <w:rPr>
          <w:rFonts w:ascii="Arial" w:hAnsi="Arial" w:cs="Arial"/>
          <w:sz w:val="24"/>
          <w:szCs w:val="24"/>
        </w:rPr>
        <w:t xml:space="preserve"> concentrations was not expected according to the standard adsorption theory and </w:t>
      </w:r>
      <w:r w:rsidR="0080468D" w:rsidRPr="00FD5776">
        <w:rPr>
          <w:rFonts w:ascii="Arial" w:hAnsi="Arial" w:cs="Arial"/>
          <w:sz w:val="24"/>
          <w:szCs w:val="24"/>
        </w:rPr>
        <w:t xml:space="preserve">was </w:t>
      </w:r>
      <w:r w:rsidR="00A72006" w:rsidRPr="00FD5776">
        <w:rPr>
          <w:rFonts w:ascii="Arial" w:hAnsi="Arial" w:cs="Arial"/>
          <w:sz w:val="24"/>
          <w:szCs w:val="24"/>
        </w:rPr>
        <w:t xml:space="preserve">probably due to the higher pH in the experiments at higher chitosan dosage. </w:t>
      </w:r>
      <w:r w:rsidR="002B7B11" w:rsidRPr="00FD5776">
        <w:rPr>
          <w:rFonts w:ascii="Arial" w:hAnsi="Arial" w:cs="Arial"/>
          <w:sz w:val="24"/>
          <w:szCs w:val="24"/>
        </w:rPr>
        <w:t xml:space="preserve">As </w:t>
      </w:r>
      <w:r w:rsidR="00E36019" w:rsidRPr="00FD5776">
        <w:rPr>
          <w:rFonts w:ascii="Arial" w:hAnsi="Arial" w:cs="Arial"/>
          <w:sz w:val="24"/>
          <w:szCs w:val="24"/>
        </w:rPr>
        <w:t>shown by equation (</w:t>
      </w:r>
      <w:r w:rsidR="00B67E0E" w:rsidRPr="00FD5776">
        <w:rPr>
          <w:rFonts w:ascii="Arial" w:hAnsi="Arial" w:cs="Arial"/>
          <w:sz w:val="24"/>
          <w:szCs w:val="24"/>
        </w:rPr>
        <w:t>4</w:t>
      </w:r>
      <w:r w:rsidR="00E36019" w:rsidRPr="00FD5776">
        <w:rPr>
          <w:rFonts w:ascii="Arial" w:hAnsi="Arial" w:cs="Arial"/>
          <w:sz w:val="24"/>
          <w:szCs w:val="24"/>
        </w:rPr>
        <w:t xml:space="preserve">) in section 3.2.1 and as </w:t>
      </w:r>
      <w:r w:rsidR="002B7B11" w:rsidRPr="00FD5776">
        <w:rPr>
          <w:rFonts w:ascii="Arial" w:hAnsi="Arial" w:cs="Arial"/>
          <w:sz w:val="24"/>
          <w:szCs w:val="24"/>
        </w:rPr>
        <w:t xml:space="preserve">further discussed in section 3.2.6, a higher pH causes a lower degree of </w:t>
      </w:r>
      <w:proofErr w:type="spellStart"/>
      <w:r w:rsidR="002B7B11" w:rsidRPr="00FD5776">
        <w:rPr>
          <w:rFonts w:ascii="Arial" w:hAnsi="Arial" w:cs="Arial"/>
          <w:sz w:val="24"/>
          <w:szCs w:val="24"/>
        </w:rPr>
        <w:t>protonation</w:t>
      </w:r>
      <w:proofErr w:type="spellEnd"/>
      <w:r w:rsidR="002B7B11" w:rsidRPr="00FD5776">
        <w:rPr>
          <w:rFonts w:ascii="Arial" w:hAnsi="Arial" w:cs="Arial"/>
          <w:sz w:val="24"/>
          <w:szCs w:val="24"/>
        </w:rPr>
        <w:t xml:space="preserve"> for the </w:t>
      </w:r>
      <w:r w:rsidR="002B7B11" w:rsidRPr="00FD5776">
        <w:rPr>
          <w:rFonts w:ascii="Arial" w:hAnsi="Arial" w:cs="Arial"/>
          <w:sz w:val="24"/>
          <w:szCs w:val="24"/>
        </w:rPr>
        <w:lastRenderedPageBreak/>
        <w:t xml:space="preserve">amino groups on the </w:t>
      </w:r>
      <w:proofErr w:type="spellStart"/>
      <w:r w:rsidR="002B7B11" w:rsidRPr="00FD5776">
        <w:rPr>
          <w:rFonts w:ascii="Arial" w:hAnsi="Arial" w:cs="Arial"/>
          <w:sz w:val="24"/>
          <w:szCs w:val="24"/>
        </w:rPr>
        <w:t>chitosan</w:t>
      </w:r>
      <w:proofErr w:type="spellEnd"/>
      <w:r w:rsidR="002B7B11" w:rsidRPr="00FD5776">
        <w:rPr>
          <w:rFonts w:ascii="Arial" w:hAnsi="Arial" w:cs="Arial"/>
          <w:sz w:val="24"/>
          <w:szCs w:val="24"/>
        </w:rPr>
        <w:t xml:space="preserve"> molecule and this may cause a lower adsorption</w:t>
      </w:r>
      <w:r w:rsidR="00C25DE7" w:rsidRPr="00FD5776">
        <w:rPr>
          <w:rFonts w:ascii="Arial" w:hAnsi="Arial" w:cs="Arial"/>
          <w:sz w:val="24"/>
          <w:szCs w:val="24"/>
        </w:rPr>
        <w:t xml:space="preserve">. </w:t>
      </w:r>
      <w:r w:rsidR="00A72006" w:rsidRPr="00FD5776">
        <w:rPr>
          <w:rFonts w:ascii="Arial" w:hAnsi="Arial" w:cs="Arial"/>
          <w:sz w:val="24"/>
          <w:szCs w:val="24"/>
        </w:rPr>
        <w:t xml:space="preserve">The worse performance of higher chitosan concentrations on COD removal is confirmed by the adsorption isotherm, showing the adsorption capacity vs. the equilibrium COD concentration. </w:t>
      </w:r>
      <w:r w:rsidR="00C138DD" w:rsidRPr="00FD5776">
        <w:rPr>
          <w:rFonts w:ascii="Arial" w:hAnsi="Arial" w:cs="Arial"/>
          <w:sz w:val="24"/>
          <w:szCs w:val="24"/>
        </w:rPr>
        <w:t xml:space="preserve">The unusual profile of the adsorption isotherm is due to the lower COD adsorption observed at the highest chitosan concentration tested, which was linked to the higher </w:t>
      </w:r>
      <w:proofErr w:type="spellStart"/>
      <w:r w:rsidR="00C138DD" w:rsidRPr="00FD5776">
        <w:rPr>
          <w:rFonts w:ascii="Arial" w:hAnsi="Arial" w:cs="Arial"/>
          <w:sz w:val="24"/>
          <w:szCs w:val="24"/>
        </w:rPr>
        <w:t>pH.</w:t>
      </w:r>
      <w:proofErr w:type="spellEnd"/>
      <w:r w:rsidR="00C138DD" w:rsidRPr="00FD5776">
        <w:rPr>
          <w:rFonts w:ascii="Arial" w:hAnsi="Arial" w:cs="Arial"/>
          <w:sz w:val="24"/>
          <w:szCs w:val="24"/>
        </w:rPr>
        <w:t xml:space="preserve"> </w:t>
      </w:r>
      <w:r w:rsidR="00670082" w:rsidRPr="00FD5776">
        <w:rPr>
          <w:rFonts w:ascii="Arial" w:hAnsi="Arial" w:cs="Arial"/>
          <w:sz w:val="24"/>
          <w:szCs w:val="24"/>
        </w:rPr>
        <w:t xml:space="preserve">The unusual profile </w:t>
      </w:r>
      <w:r w:rsidR="00803089" w:rsidRPr="00FD5776">
        <w:rPr>
          <w:rFonts w:ascii="Arial" w:hAnsi="Arial" w:cs="Arial"/>
          <w:sz w:val="24"/>
          <w:szCs w:val="24"/>
        </w:rPr>
        <w:t xml:space="preserve">of the adsorption isotherm prevents a simple mathematical description of adsorption, e.g. a Langmuir or </w:t>
      </w:r>
      <w:proofErr w:type="spellStart"/>
      <w:r w:rsidR="00803089" w:rsidRPr="00FD5776">
        <w:rPr>
          <w:rFonts w:ascii="Arial" w:hAnsi="Arial" w:cs="Arial"/>
          <w:sz w:val="24"/>
          <w:szCs w:val="24"/>
        </w:rPr>
        <w:t>Fre</w:t>
      </w:r>
      <w:r w:rsidR="00FB46D2" w:rsidRPr="00FD5776">
        <w:rPr>
          <w:rFonts w:ascii="Arial" w:hAnsi="Arial" w:cs="Arial"/>
          <w:sz w:val="24"/>
          <w:szCs w:val="24"/>
        </w:rPr>
        <w:t>u</w:t>
      </w:r>
      <w:r w:rsidR="00803089" w:rsidRPr="00FD5776">
        <w:rPr>
          <w:rFonts w:ascii="Arial" w:hAnsi="Arial" w:cs="Arial"/>
          <w:sz w:val="24"/>
          <w:szCs w:val="24"/>
        </w:rPr>
        <w:t>ndlich</w:t>
      </w:r>
      <w:proofErr w:type="spellEnd"/>
      <w:r w:rsidR="00803089" w:rsidRPr="00FD5776">
        <w:rPr>
          <w:rFonts w:ascii="Arial" w:hAnsi="Arial" w:cs="Arial"/>
          <w:sz w:val="24"/>
          <w:szCs w:val="24"/>
        </w:rPr>
        <w:t xml:space="preserve"> isotherm. </w:t>
      </w:r>
      <w:r w:rsidR="00C138DD" w:rsidRPr="00FD5776">
        <w:rPr>
          <w:rFonts w:ascii="Arial" w:hAnsi="Arial" w:cs="Arial"/>
          <w:sz w:val="24"/>
          <w:szCs w:val="24"/>
        </w:rPr>
        <w:t>On the other hand, the maximum adsorption capacity, observed with the lowest chitosan concentration tested (1 g/L) was approx. 900 mg</w:t>
      </w:r>
      <w:r w:rsidR="009C0B9B" w:rsidRPr="00FD5776">
        <w:rPr>
          <w:rFonts w:ascii="Arial" w:hAnsi="Arial" w:cs="Arial"/>
          <w:sz w:val="24"/>
          <w:szCs w:val="24"/>
        </w:rPr>
        <w:t xml:space="preserve"> </w:t>
      </w:r>
      <w:r w:rsidR="00C138DD" w:rsidRPr="00FD5776">
        <w:rPr>
          <w:rFonts w:ascii="Arial" w:hAnsi="Arial" w:cs="Arial"/>
          <w:sz w:val="24"/>
          <w:szCs w:val="24"/>
        </w:rPr>
        <w:t>COD/g</w:t>
      </w:r>
      <w:r w:rsidR="009C0B9B" w:rsidRPr="00FD5776">
        <w:rPr>
          <w:rFonts w:ascii="Arial" w:hAnsi="Arial" w:cs="Arial"/>
          <w:sz w:val="24"/>
          <w:szCs w:val="24"/>
        </w:rPr>
        <w:t xml:space="preserve"> </w:t>
      </w:r>
      <w:proofErr w:type="spellStart"/>
      <w:r w:rsidR="00C138DD" w:rsidRPr="00FD5776">
        <w:rPr>
          <w:rFonts w:ascii="Arial" w:hAnsi="Arial" w:cs="Arial"/>
          <w:sz w:val="24"/>
          <w:szCs w:val="24"/>
        </w:rPr>
        <w:t>chitosan</w:t>
      </w:r>
      <w:proofErr w:type="spellEnd"/>
      <w:r w:rsidR="00C138DD" w:rsidRPr="00FD5776">
        <w:rPr>
          <w:rFonts w:ascii="Arial" w:hAnsi="Arial" w:cs="Arial"/>
          <w:sz w:val="24"/>
          <w:szCs w:val="24"/>
        </w:rPr>
        <w:t>, in the same range of the adsorption capacity of chitosan for COD for other wastewaters reported in the literature.</w:t>
      </w:r>
      <w:r w:rsidR="0048769E" w:rsidRPr="00FD5776">
        <w:rPr>
          <w:rFonts w:ascii="Arial" w:hAnsi="Arial" w:cs="Arial"/>
          <w:sz w:val="24"/>
          <w:szCs w:val="24"/>
        </w:rPr>
        <w:t xml:space="preserve"> For example, </w:t>
      </w:r>
      <w:proofErr w:type="spellStart"/>
      <w:r w:rsidR="0048769E" w:rsidRPr="00FD5776">
        <w:rPr>
          <w:rFonts w:ascii="Arial" w:hAnsi="Arial" w:cs="Arial"/>
          <w:sz w:val="24"/>
          <w:szCs w:val="24"/>
        </w:rPr>
        <w:t>Pitakpoolsil</w:t>
      </w:r>
      <w:proofErr w:type="spellEnd"/>
      <w:r w:rsidR="0048769E" w:rsidRPr="00FD5776">
        <w:rPr>
          <w:rFonts w:ascii="Arial" w:hAnsi="Arial" w:cs="Arial"/>
          <w:sz w:val="24"/>
          <w:szCs w:val="24"/>
        </w:rPr>
        <w:t xml:space="preserve"> and Hansom</w:t>
      </w:r>
      <w:r w:rsidR="00100BBD" w:rsidRPr="00FD5776">
        <w:rPr>
          <w:rFonts w:ascii="Arial" w:hAnsi="Arial" w:cs="Arial"/>
          <w:sz w:val="24"/>
          <w:szCs w:val="24"/>
        </w:rPr>
        <w:t xml:space="preserve"> </w:t>
      </w:r>
      <w:r w:rsidR="00106687" w:rsidRPr="00FD5776">
        <w:rPr>
          <w:rFonts w:ascii="Arial" w:hAnsi="Arial" w:cs="Arial"/>
          <w:sz w:val="24"/>
          <w:szCs w:val="24"/>
        </w:rPr>
        <w:fldChar w:fldCharType="begin"/>
      </w:r>
      <w:r w:rsidR="0048769E" w:rsidRPr="00FD5776">
        <w:rPr>
          <w:rFonts w:ascii="Arial" w:hAnsi="Arial" w:cs="Arial"/>
          <w:sz w:val="24"/>
          <w:szCs w:val="24"/>
        </w:rPr>
        <w:instrText>ADDIN RW.CITE{{562 Pitakpoolsil, Wipawan 2013}}</w:instrText>
      </w:r>
      <w:r w:rsidR="00106687" w:rsidRPr="00FD5776">
        <w:rPr>
          <w:rFonts w:ascii="Arial" w:hAnsi="Arial" w:cs="Arial"/>
          <w:sz w:val="24"/>
          <w:szCs w:val="24"/>
        </w:rPr>
        <w:fldChar w:fldCharType="separate"/>
      </w:r>
      <w:r w:rsidR="00FB46D2" w:rsidRPr="00FD5776">
        <w:rPr>
          <w:rFonts w:ascii="Arial" w:hAnsi="Arial" w:cs="Arial"/>
          <w:sz w:val="24"/>
          <w:szCs w:val="24"/>
        </w:rPr>
        <w:t>[16]</w:t>
      </w:r>
      <w:r w:rsidR="00106687" w:rsidRPr="00FD5776">
        <w:rPr>
          <w:rFonts w:ascii="Arial" w:hAnsi="Arial" w:cs="Arial"/>
          <w:sz w:val="24"/>
          <w:szCs w:val="24"/>
        </w:rPr>
        <w:fldChar w:fldCharType="end"/>
      </w:r>
      <w:r w:rsidR="0080468D" w:rsidRPr="00FD5776">
        <w:rPr>
          <w:rFonts w:ascii="Arial" w:hAnsi="Arial" w:cs="Arial"/>
          <w:sz w:val="24"/>
          <w:szCs w:val="24"/>
        </w:rPr>
        <w:t xml:space="preserve"> </w:t>
      </w:r>
      <w:r w:rsidR="0048769E" w:rsidRPr="00FD5776">
        <w:rPr>
          <w:rFonts w:ascii="Arial" w:hAnsi="Arial" w:cs="Arial"/>
          <w:sz w:val="24"/>
          <w:szCs w:val="24"/>
        </w:rPr>
        <w:t>observed an adsorption capacity in the range 1000-6000 mg</w:t>
      </w:r>
      <w:r w:rsidR="001F5C32" w:rsidRPr="00FD5776">
        <w:rPr>
          <w:rFonts w:ascii="Arial" w:hAnsi="Arial" w:cs="Arial"/>
          <w:sz w:val="24"/>
          <w:szCs w:val="24"/>
        </w:rPr>
        <w:t xml:space="preserve"> </w:t>
      </w:r>
      <w:r w:rsidR="0048769E" w:rsidRPr="00FD5776">
        <w:rPr>
          <w:rFonts w:ascii="Arial" w:hAnsi="Arial" w:cs="Arial"/>
          <w:sz w:val="24"/>
          <w:szCs w:val="24"/>
        </w:rPr>
        <w:t>COD/g</w:t>
      </w:r>
      <w:r w:rsidR="001F5C32" w:rsidRPr="00FD5776">
        <w:rPr>
          <w:rFonts w:ascii="Arial" w:hAnsi="Arial" w:cs="Arial"/>
          <w:sz w:val="24"/>
          <w:szCs w:val="24"/>
        </w:rPr>
        <w:t xml:space="preserve"> </w:t>
      </w:r>
      <w:proofErr w:type="spellStart"/>
      <w:r w:rsidR="0048769E" w:rsidRPr="00FD5776">
        <w:rPr>
          <w:rFonts w:ascii="Arial" w:hAnsi="Arial" w:cs="Arial"/>
          <w:sz w:val="24"/>
          <w:szCs w:val="24"/>
        </w:rPr>
        <w:t>chitosan</w:t>
      </w:r>
      <w:proofErr w:type="spellEnd"/>
      <w:r w:rsidR="0048769E" w:rsidRPr="00FD5776">
        <w:rPr>
          <w:rFonts w:ascii="Arial" w:hAnsi="Arial" w:cs="Arial"/>
          <w:sz w:val="24"/>
          <w:szCs w:val="24"/>
        </w:rPr>
        <w:t xml:space="preserve"> from a biodiesel wastewater using unmodified </w:t>
      </w:r>
      <w:proofErr w:type="spellStart"/>
      <w:r w:rsidR="0048769E" w:rsidRPr="00FD5776">
        <w:rPr>
          <w:rFonts w:ascii="Arial" w:hAnsi="Arial" w:cs="Arial"/>
          <w:sz w:val="24"/>
          <w:szCs w:val="24"/>
        </w:rPr>
        <w:t>chitosan</w:t>
      </w:r>
      <w:proofErr w:type="spellEnd"/>
      <w:r w:rsidR="0048769E" w:rsidRPr="00FD5776">
        <w:rPr>
          <w:rFonts w:ascii="Arial" w:hAnsi="Arial" w:cs="Arial"/>
          <w:sz w:val="24"/>
          <w:szCs w:val="24"/>
        </w:rPr>
        <w:t xml:space="preserve"> flakes. </w:t>
      </w:r>
      <w:r w:rsidR="001F5C32" w:rsidRPr="00FD5776">
        <w:rPr>
          <w:rFonts w:ascii="Arial" w:hAnsi="Arial" w:cs="Arial"/>
          <w:sz w:val="24"/>
          <w:szCs w:val="24"/>
        </w:rPr>
        <w:t>In a study on rice mill wastewater</w:t>
      </w:r>
      <w:r w:rsidR="00100BBD" w:rsidRPr="00FD5776">
        <w:rPr>
          <w:rFonts w:ascii="Arial" w:hAnsi="Arial" w:cs="Arial"/>
          <w:sz w:val="24"/>
          <w:szCs w:val="24"/>
        </w:rPr>
        <w:t xml:space="preserve"> </w:t>
      </w:r>
      <w:r w:rsidR="00106687" w:rsidRPr="00FD5776">
        <w:rPr>
          <w:rFonts w:ascii="Arial" w:hAnsi="Arial" w:cs="Arial"/>
          <w:sz w:val="24"/>
          <w:szCs w:val="24"/>
        </w:rPr>
        <w:fldChar w:fldCharType="begin"/>
      </w:r>
      <w:r w:rsidR="001F5C32" w:rsidRPr="00FD5776">
        <w:rPr>
          <w:rFonts w:ascii="Arial" w:hAnsi="Arial" w:cs="Arial"/>
          <w:sz w:val="24"/>
          <w:szCs w:val="24"/>
        </w:rPr>
        <w:instrText>ADDIN RW.CITE{{564 Thirugnanasambandham, K 2013}}</w:instrText>
      </w:r>
      <w:r w:rsidR="00106687" w:rsidRPr="00FD5776">
        <w:rPr>
          <w:rFonts w:ascii="Arial" w:hAnsi="Arial" w:cs="Arial"/>
          <w:sz w:val="24"/>
          <w:szCs w:val="24"/>
        </w:rPr>
        <w:fldChar w:fldCharType="separate"/>
      </w:r>
      <w:r w:rsidR="00FB46D2" w:rsidRPr="00FD5776">
        <w:rPr>
          <w:rFonts w:ascii="Arial" w:hAnsi="Arial" w:cs="Arial"/>
          <w:sz w:val="24"/>
          <w:szCs w:val="24"/>
        </w:rPr>
        <w:t>[15]</w:t>
      </w:r>
      <w:r w:rsidR="00106687" w:rsidRPr="00FD5776">
        <w:rPr>
          <w:rFonts w:ascii="Arial" w:hAnsi="Arial" w:cs="Arial"/>
          <w:sz w:val="24"/>
          <w:szCs w:val="24"/>
        </w:rPr>
        <w:fldChar w:fldCharType="end"/>
      </w:r>
      <w:r w:rsidR="00100BBD" w:rsidRPr="00FD5776">
        <w:rPr>
          <w:rFonts w:ascii="Arial" w:hAnsi="Arial" w:cs="Arial"/>
          <w:sz w:val="24"/>
          <w:szCs w:val="24"/>
        </w:rPr>
        <w:t>,</w:t>
      </w:r>
      <w:r w:rsidR="001F5C32" w:rsidRPr="00FD5776">
        <w:rPr>
          <w:rFonts w:ascii="Arial" w:hAnsi="Arial" w:cs="Arial"/>
          <w:sz w:val="24"/>
          <w:szCs w:val="24"/>
        </w:rPr>
        <w:t xml:space="preserve"> the adsorption capacity of </w:t>
      </w:r>
      <w:proofErr w:type="spellStart"/>
      <w:r w:rsidR="001F5C32" w:rsidRPr="00FD5776">
        <w:rPr>
          <w:rFonts w:ascii="Arial" w:hAnsi="Arial" w:cs="Arial"/>
          <w:sz w:val="24"/>
          <w:szCs w:val="24"/>
        </w:rPr>
        <w:t>chitosan</w:t>
      </w:r>
      <w:proofErr w:type="spellEnd"/>
      <w:r w:rsidR="001F5C32" w:rsidRPr="00FD5776">
        <w:rPr>
          <w:rFonts w:ascii="Arial" w:hAnsi="Arial" w:cs="Arial"/>
          <w:sz w:val="24"/>
          <w:szCs w:val="24"/>
        </w:rPr>
        <w:t xml:space="preserve"> for COD was found to be in the range 1000-4000 mg COD/g </w:t>
      </w:r>
      <w:proofErr w:type="spellStart"/>
      <w:r w:rsidR="001F5C32" w:rsidRPr="00FD5776">
        <w:rPr>
          <w:rFonts w:ascii="Arial" w:hAnsi="Arial" w:cs="Arial"/>
          <w:sz w:val="24"/>
          <w:szCs w:val="24"/>
        </w:rPr>
        <w:t>chitosan</w:t>
      </w:r>
      <w:proofErr w:type="spellEnd"/>
      <w:r w:rsidR="00100BBD" w:rsidRPr="00FD5776">
        <w:rPr>
          <w:rFonts w:ascii="Arial" w:hAnsi="Arial" w:cs="Arial"/>
          <w:sz w:val="24"/>
          <w:szCs w:val="24"/>
        </w:rPr>
        <w:t xml:space="preserve"> </w:t>
      </w:r>
      <w:r w:rsidR="00106687" w:rsidRPr="00FD5776">
        <w:rPr>
          <w:rFonts w:ascii="Arial" w:hAnsi="Arial" w:cs="Arial"/>
          <w:sz w:val="24"/>
          <w:szCs w:val="24"/>
        </w:rPr>
        <w:fldChar w:fldCharType="begin"/>
      </w:r>
      <w:r w:rsidR="001F5C32" w:rsidRPr="00FD5776">
        <w:rPr>
          <w:rFonts w:ascii="Arial" w:hAnsi="Arial" w:cs="Arial"/>
          <w:sz w:val="24"/>
          <w:szCs w:val="24"/>
        </w:rPr>
        <w:instrText>ADDIN RW.CITE{{564 Thirugnanasambandham, K 2013}}</w:instrText>
      </w:r>
      <w:r w:rsidR="00106687" w:rsidRPr="00FD5776">
        <w:rPr>
          <w:rFonts w:ascii="Arial" w:hAnsi="Arial" w:cs="Arial"/>
          <w:sz w:val="24"/>
          <w:szCs w:val="24"/>
        </w:rPr>
        <w:fldChar w:fldCharType="end"/>
      </w:r>
      <w:r w:rsidR="00FB46D2" w:rsidRPr="00FD5776">
        <w:rPr>
          <w:rFonts w:ascii="Arial" w:hAnsi="Arial" w:cs="Arial"/>
          <w:sz w:val="24"/>
          <w:szCs w:val="24"/>
        </w:rPr>
        <w:t>[1</w:t>
      </w:r>
      <w:r w:rsidR="001E34CB" w:rsidRPr="00FD5776">
        <w:rPr>
          <w:rFonts w:ascii="Arial" w:hAnsi="Arial" w:cs="Arial"/>
          <w:sz w:val="24"/>
          <w:szCs w:val="24"/>
        </w:rPr>
        <w:t>4</w:t>
      </w:r>
      <w:proofErr w:type="gramStart"/>
      <w:r w:rsidR="001E34CB" w:rsidRPr="00FD5776">
        <w:rPr>
          <w:rFonts w:ascii="Arial" w:hAnsi="Arial" w:cs="Arial"/>
          <w:sz w:val="24"/>
          <w:szCs w:val="24"/>
        </w:rPr>
        <w:t>,15</w:t>
      </w:r>
      <w:proofErr w:type="gramEnd"/>
      <w:r w:rsidR="00FB46D2" w:rsidRPr="00FD5776">
        <w:rPr>
          <w:rFonts w:ascii="Arial" w:hAnsi="Arial" w:cs="Arial"/>
          <w:sz w:val="24"/>
          <w:szCs w:val="24"/>
        </w:rPr>
        <w:t>]</w:t>
      </w:r>
      <w:r w:rsidR="00100BBD" w:rsidRPr="00FD5776">
        <w:rPr>
          <w:rFonts w:ascii="Arial" w:hAnsi="Arial" w:cs="Arial"/>
          <w:sz w:val="24"/>
          <w:szCs w:val="24"/>
        </w:rPr>
        <w:t>.</w:t>
      </w:r>
      <w:r w:rsidR="001F5C32" w:rsidRPr="00FD5776">
        <w:rPr>
          <w:rFonts w:ascii="Arial" w:hAnsi="Arial" w:cs="Arial"/>
          <w:sz w:val="24"/>
          <w:szCs w:val="24"/>
        </w:rPr>
        <w:t xml:space="preserve"> Using diluted </w:t>
      </w:r>
      <w:proofErr w:type="spellStart"/>
      <w:r w:rsidR="001F5C32" w:rsidRPr="00FD5776">
        <w:rPr>
          <w:rFonts w:ascii="Arial" w:hAnsi="Arial" w:cs="Arial"/>
          <w:sz w:val="24"/>
          <w:szCs w:val="24"/>
        </w:rPr>
        <w:t>vinasse</w:t>
      </w:r>
      <w:proofErr w:type="spellEnd"/>
      <w:r w:rsidR="00100BBD" w:rsidRPr="00FD5776">
        <w:rPr>
          <w:rFonts w:ascii="Arial" w:hAnsi="Arial" w:cs="Arial"/>
          <w:sz w:val="24"/>
          <w:szCs w:val="24"/>
        </w:rPr>
        <w:t xml:space="preserve"> </w:t>
      </w:r>
      <w:r w:rsidR="00106687" w:rsidRPr="00FD5776">
        <w:rPr>
          <w:rFonts w:ascii="Arial" w:hAnsi="Arial" w:cs="Arial"/>
          <w:sz w:val="24"/>
          <w:szCs w:val="24"/>
        </w:rPr>
        <w:fldChar w:fldCharType="begin"/>
      </w:r>
      <w:r w:rsidR="00355AC7" w:rsidRPr="00FD5776">
        <w:rPr>
          <w:rFonts w:ascii="Arial" w:hAnsi="Arial" w:cs="Arial"/>
          <w:sz w:val="24"/>
          <w:szCs w:val="24"/>
        </w:rPr>
        <w:instrText>ADDIN RW.CITE{{547 Lalov, Ivo Georgiev 2000}}</w:instrText>
      </w:r>
      <w:r w:rsidR="00106687" w:rsidRPr="00FD5776">
        <w:rPr>
          <w:rFonts w:ascii="Arial" w:hAnsi="Arial" w:cs="Arial"/>
          <w:sz w:val="24"/>
          <w:szCs w:val="24"/>
        </w:rPr>
        <w:fldChar w:fldCharType="separate"/>
      </w:r>
      <w:r w:rsidR="00FB46D2" w:rsidRPr="00FD5776">
        <w:rPr>
          <w:rFonts w:ascii="Arial" w:hAnsi="Arial" w:cs="Arial"/>
          <w:sz w:val="24"/>
          <w:szCs w:val="24"/>
        </w:rPr>
        <w:t>[28]</w:t>
      </w:r>
      <w:r w:rsidR="00106687" w:rsidRPr="00FD5776">
        <w:rPr>
          <w:rFonts w:ascii="Arial" w:hAnsi="Arial" w:cs="Arial"/>
          <w:sz w:val="24"/>
          <w:szCs w:val="24"/>
        </w:rPr>
        <w:fldChar w:fldCharType="end"/>
      </w:r>
      <w:r w:rsidR="00100BBD" w:rsidRPr="00FD5776">
        <w:rPr>
          <w:rFonts w:ascii="Arial" w:hAnsi="Arial" w:cs="Arial"/>
          <w:sz w:val="24"/>
          <w:szCs w:val="24"/>
        </w:rPr>
        <w:t>,</w:t>
      </w:r>
      <w:r w:rsidR="001F5C32" w:rsidRPr="00FD5776">
        <w:rPr>
          <w:rFonts w:ascii="Arial" w:hAnsi="Arial" w:cs="Arial"/>
          <w:sz w:val="24"/>
          <w:szCs w:val="24"/>
        </w:rPr>
        <w:t xml:space="preserve"> </w:t>
      </w:r>
      <w:proofErr w:type="spellStart"/>
      <w:r w:rsidR="001F5C32" w:rsidRPr="00FD5776">
        <w:rPr>
          <w:rFonts w:ascii="Arial" w:hAnsi="Arial" w:cs="Arial"/>
          <w:sz w:val="24"/>
          <w:szCs w:val="24"/>
        </w:rPr>
        <w:t>chitosan</w:t>
      </w:r>
      <w:proofErr w:type="spellEnd"/>
      <w:r w:rsidR="001F5C32" w:rsidRPr="00FD5776">
        <w:rPr>
          <w:rFonts w:ascii="Arial" w:hAnsi="Arial" w:cs="Arial"/>
          <w:sz w:val="24"/>
          <w:szCs w:val="24"/>
        </w:rPr>
        <w:t xml:space="preserve"> adsorption capacity for COD was found to be in the range 200-500 mg COD/g </w:t>
      </w:r>
      <w:proofErr w:type="spellStart"/>
      <w:r w:rsidR="001F5C32" w:rsidRPr="00FD5776">
        <w:rPr>
          <w:rFonts w:ascii="Arial" w:hAnsi="Arial" w:cs="Arial"/>
          <w:sz w:val="24"/>
          <w:szCs w:val="24"/>
        </w:rPr>
        <w:t>chitosan</w:t>
      </w:r>
      <w:proofErr w:type="spellEnd"/>
      <w:r w:rsidR="001F5C32" w:rsidRPr="00592D91">
        <w:rPr>
          <w:rFonts w:ascii="Arial" w:hAnsi="Arial" w:cs="Arial"/>
          <w:sz w:val="24"/>
          <w:szCs w:val="24"/>
        </w:rPr>
        <w:t xml:space="preserve">. </w:t>
      </w:r>
      <w:r w:rsidR="006A019A" w:rsidRPr="00592D91">
        <w:rPr>
          <w:rFonts w:ascii="Arial" w:hAnsi="Arial" w:cs="Arial"/>
          <w:sz w:val="24"/>
          <w:szCs w:val="24"/>
        </w:rPr>
        <w:t xml:space="preserve">This comparison with literature studies shows that the maximum adsorption capacity of </w:t>
      </w:r>
      <w:proofErr w:type="spellStart"/>
      <w:r w:rsidR="006A019A" w:rsidRPr="00592D91">
        <w:rPr>
          <w:rFonts w:ascii="Arial" w:hAnsi="Arial" w:cs="Arial"/>
          <w:sz w:val="24"/>
          <w:szCs w:val="24"/>
        </w:rPr>
        <w:t>chitosan</w:t>
      </w:r>
      <w:proofErr w:type="spellEnd"/>
      <w:r w:rsidR="006A019A" w:rsidRPr="00592D91">
        <w:rPr>
          <w:rFonts w:ascii="Arial" w:hAnsi="Arial" w:cs="Arial"/>
          <w:sz w:val="24"/>
          <w:szCs w:val="24"/>
        </w:rPr>
        <w:t xml:space="preserve"> for COD</w:t>
      </w:r>
      <w:r w:rsidR="001F5C32" w:rsidRPr="00592D91">
        <w:rPr>
          <w:rFonts w:ascii="Arial" w:hAnsi="Arial" w:cs="Arial"/>
          <w:sz w:val="24"/>
          <w:szCs w:val="24"/>
        </w:rPr>
        <w:t xml:space="preserve"> </w:t>
      </w:r>
      <w:r w:rsidR="006A019A" w:rsidRPr="00592D91">
        <w:rPr>
          <w:rFonts w:ascii="Arial" w:hAnsi="Arial" w:cs="Arial"/>
          <w:sz w:val="24"/>
          <w:szCs w:val="24"/>
        </w:rPr>
        <w:t xml:space="preserve">in pot ale is comparable to the </w:t>
      </w:r>
      <w:proofErr w:type="spellStart"/>
      <w:r w:rsidR="006A019A" w:rsidRPr="00592D91">
        <w:rPr>
          <w:rFonts w:ascii="Arial" w:hAnsi="Arial" w:cs="Arial"/>
          <w:sz w:val="24"/>
          <w:szCs w:val="24"/>
        </w:rPr>
        <w:t>chitosan</w:t>
      </w:r>
      <w:proofErr w:type="spellEnd"/>
      <w:r w:rsidR="006A019A" w:rsidRPr="00592D91">
        <w:rPr>
          <w:rFonts w:ascii="Arial" w:hAnsi="Arial" w:cs="Arial"/>
          <w:sz w:val="24"/>
          <w:szCs w:val="24"/>
        </w:rPr>
        <w:t xml:space="preserve"> adsorption capacity for other effluents, therefore indicating that </w:t>
      </w:r>
      <w:proofErr w:type="spellStart"/>
      <w:r w:rsidR="006A019A" w:rsidRPr="00592D91">
        <w:rPr>
          <w:rFonts w:ascii="Arial" w:hAnsi="Arial" w:cs="Arial"/>
          <w:sz w:val="24"/>
          <w:szCs w:val="24"/>
        </w:rPr>
        <w:t>chitosan</w:t>
      </w:r>
      <w:proofErr w:type="spellEnd"/>
      <w:r w:rsidR="006A019A" w:rsidRPr="00592D91">
        <w:rPr>
          <w:rFonts w:ascii="Arial" w:hAnsi="Arial" w:cs="Arial"/>
          <w:sz w:val="24"/>
          <w:szCs w:val="24"/>
        </w:rPr>
        <w:t xml:space="preserve"> is potentially able to remove COD from pot ale. However, the high initial COD in pot ale and the increase in pH observed with high </w:t>
      </w:r>
      <w:proofErr w:type="spellStart"/>
      <w:r w:rsidR="006A019A" w:rsidRPr="00592D91">
        <w:rPr>
          <w:rFonts w:ascii="Arial" w:hAnsi="Arial" w:cs="Arial"/>
          <w:sz w:val="24"/>
          <w:szCs w:val="24"/>
        </w:rPr>
        <w:t>chitosan</w:t>
      </w:r>
      <w:proofErr w:type="spellEnd"/>
      <w:r w:rsidR="006A019A" w:rsidRPr="00592D91">
        <w:rPr>
          <w:rFonts w:ascii="Arial" w:hAnsi="Arial" w:cs="Arial"/>
          <w:sz w:val="24"/>
          <w:szCs w:val="24"/>
        </w:rPr>
        <w:t xml:space="preserve"> dosages with consequent decrease in adsorption capacity, allowed for only a modest COD removal, up to 10%, in this study. </w:t>
      </w:r>
    </w:p>
    <w:p w:rsidR="00572E2B" w:rsidRPr="002C7CF4" w:rsidRDefault="00355AC7" w:rsidP="0072641E">
      <w:pPr>
        <w:spacing w:line="480" w:lineRule="auto"/>
        <w:jc w:val="both"/>
        <w:rPr>
          <w:rFonts w:ascii="Arial" w:hAnsi="Arial" w:cs="Arial"/>
          <w:i/>
          <w:sz w:val="24"/>
          <w:szCs w:val="24"/>
        </w:rPr>
      </w:pPr>
      <w:r w:rsidRPr="002C7CF4">
        <w:rPr>
          <w:rFonts w:ascii="Arial" w:hAnsi="Arial" w:cs="Arial"/>
          <w:i/>
          <w:sz w:val="24"/>
          <w:szCs w:val="24"/>
        </w:rPr>
        <w:t xml:space="preserve">3.2.3 </w:t>
      </w:r>
      <w:r w:rsidR="00572E2B" w:rsidRPr="002C7CF4">
        <w:rPr>
          <w:rFonts w:ascii="Arial" w:hAnsi="Arial" w:cs="Arial"/>
          <w:i/>
          <w:sz w:val="24"/>
          <w:szCs w:val="24"/>
        </w:rPr>
        <w:t>Phosphorus removal</w:t>
      </w:r>
      <w:r w:rsidR="00F25D96" w:rsidRPr="002C7CF4">
        <w:rPr>
          <w:rFonts w:ascii="Arial" w:hAnsi="Arial" w:cs="Arial"/>
          <w:i/>
          <w:sz w:val="24"/>
          <w:szCs w:val="24"/>
        </w:rPr>
        <w:t xml:space="preserve"> (pot ale at initial pH 5)</w:t>
      </w:r>
    </w:p>
    <w:p w:rsidR="00823EA0" w:rsidRPr="00592D91" w:rsidRDefault="00823EA0" w:rsidP="0072641E">
      <w:pPr>
        <w:spacing w:line="480" w:lineRule="auto"/>
        <w:jc w:val="both"/>
        <w:rPr>
          <w:rFonts w:ascii="Arial" w:hAnsi="Arial" w:cs="Arial"/>
          <w:sz w:val="24"/>
          <w:szCs w:val="24"/>
        </w:rPr>
      </w:pPr>
      <w:r w:rsidRPr="00592D91">
        <w:rPr>
          <w:rFonts w:ascii="Arial" w:hAnsi="Arial" w:cs="Arial"/>
          <w:sz w:val="24"/>
          <w:szCs w:val="24"/>
        </w:rPr>
        <w:t xml:space="preserve">Figure </w:t>
      </w:r>
      <w:r w:rsidR="00B67E0E">
        <w:rPr>
          <w:rFonts w:ascii="Arial" w:hAnsi="Arial" w:cs="Arial"/>
          <w:sz w:val="24"/>
          <w:szCs w:val="24"/>
        </w:rPr>
        <w:t>8</w:t>
      </w:r>
      <w:r w:rsidRPr="00592D91">
        <w:rPr>
          <w:rFonts w:ascii="Arial" w:hAnsi="Arial" w:cs="Arial"/>
          <w:sz w:val="24"/>
          <w:szCs w:val="24"/>
        </w:rPr>
        <w:t xml:space="preserve"> shows total phosphorus and free phosphate after adsorption with chitosan at different concentrations.</w:t>
      </w:r>
      <w:r w:rsidR="00BB1F26" w:rsidRPr="00592D91">
        <w:rPr>
          <w:rFonts w:ascii="Arial" w:hAnsi="Arial" w:cs="Arial"/>
          <w:sz w:val="24"/>
          <w:szCs w:val="24"/>
        </w:rPr>
        <w:t xml:space="preserve"> </w:t>
      </w:r>
      <w:r w:rsidR="002C6EAE" w:rsidRPr="00FD5776">
        <w:rPr>
          <w:rFonts w:ascii="Arial" w:hAnsi="Arial" w:cs="Arial"/>
          <w:sz w:val="24"/>
          <w:szCs w:val="24"/>
        </w:rPr>
        <w:t xml:space="preserve">Phosphate removal by </w:t>
      </w:r>
      <w:proofErr w:type="spellStart"/>
      <w:r w:rsidR="002C6EAE" w:rsidRPr="00FD5776">
        <w:rPr>
          <w:rFonts w:ascii="Arial" w:hAnsi="Arial" w:cs="Arial"/>
          <w:sz w:val="24"/>
          <w:szCs w:val="24"/>
        </w:rPr>
        <w:t>chitosan</w:t>
      </w:r>
      <w:proofErr w:type="spellEnd"/>
      <w:r w:rsidR="002C6EAE" w:rsidRPr="00FD5776">
        <w:rPr>
          <w:rFonts w:ascii="Arial" w:hAnsi="Arial" w:cs="Arial"/>
          <w:sz w:val="24"/>
          <w:szCs w:val="24"/>
        </w:rPr>
        <w:t xml:space="preserve"> is usually explained on </w:t>
      </w:r>
      <w:r w:rsidR="002C6EAE" w:rsidRPr="00FD5776">
        <w:rPr>
          <w:rFonts w:ascii="Arial" w:hAnsi="Arial" w:cs="Arial"/>
          <w:sz w:val="24"/>
          <w:szCs w:val="24"/>
        </w:rPr>
        <w:lastRenderedPageBreak/>
        <w:t xml:space="preserve">the basis of the electrostatic interactions between the negative phosphate ions and the </w:t>
      </w:r>
      <w:proofErr w:type="spellStart"/>
      <w:r w:rsidR="002C6EAE" w:rsidRPr="00FD5776">
        <w:rPr>
          <w:rFonts w:ascii="Arial" w:hAnsi="Arial" w:cs="Arial"/>
          <w:sz w:val="24"/>
          <w:szCs w:val="24"/>
        </w:rPr>
        <w:t>protonated</w:t>
      </w:r>
      <w:proofErr w:type="spellEnd"/>
      <w:r w:rsidR="002C6EAE" w:rsidRPr="00FD5776">
        <w:rPr>
          <w:rFonts w:ascii="Arial" w:hAnsi="Arial" w:cs="Arial"/>
          <w:sz w:val="24"/>
          <w:szCs w:val="24"/>
        </w:rPr>
        <w:t xml:space="preserve"> amine groups in the </w:t>
      </w:r>
      <w:proofErr w:type="spellStart"/>
      <w:r w:rsidR="002C6EAE" w:rsidRPr="00FD5776">
        <w:rPr>
          <w:rFonts w:ascii="Arial" w:hAnsi="Arial" w:cs="Arial"/>
          <w:sz w:val="24"/>
          <w:szCs w:val="24"/>
        </w:rPr>
        <w:t>chitosan</w:t>
      </w:r>
      <w:proofErr w:type="spellEnd"/>
      <w:r w:rsidR="002C6EAE" w:rsidRPr="00FD5776">
        <w:rPr>
          <w:rFonts w:ascii="Arial" w:hAnsi="Arial" w:cs="Arial"/>
          <w:sz w:val="24"/>
          <w:szCs w:val="24"/>
        </w:rPr>
        <w:t xml:space="preserve"> molecule</w:t>
      </w:r>
      <w:r w:rsidR="001E34CB" w:rsidRPr="00FD5776">
        <w:rPr>
          <w:rFonts w:ascii="Arial" w:hAnsi="Arial" w:cs="Arial"/>
          <w:sz w:val="24"/>
          <w:szCs w:val="24"/>
        </w:rPr>
        <w:t xml:space="preserve"> </w:t>
      </w:r>
      <w:r w:rsidR="00106687" w:rsidRPr="00FD5776">
        <w:rPr>
          <w:rFonts w:ascii="Arial" w:hAnsi="Arial" w:cs="Arial"/>
          <w:sz w:val="24"/>
          <w:szCs w:val="24"/>
        </w:rPr>
        <w:fldChar w:fldCharType="begin"/>
      </w:r>
      <w:r w:rsidR="00B67E0E" w:rsidRPr="00FD5776">
        <w:rPr>
          <w:rFonts w:ascii="Arial" w:hAnsi="Arial" w:cs="Arial"/>
          <w:sz w:val="24"/>
          <w:szCs w:val="24"/>
        </w:rPr>
        <w:instrText>ADDIN RW.CITE{{565 Sowmya, Appunni 2013; 577 Nthumbi, Richard M 2012}}</w:instrText>
      </w:r>
      <w:r w:rsidR="00106687" w:rsidRPr="00FD5776">
        <w:rPr>
          <w:rFonts w:ascii="Arial" w:hAnsi="Arial" w:cs="Arial"/>
          <w:sz w:val="24"/>
          <w:szCs w:val="24"/>
        </w:rPr>
        <w:fldChar w:fldCharType="separate"/>
      </w:r>
      <w:r w:rsidR="00FB46D2" w:rsidRPr="00FD5776">
        <w:rPr>
          <w:rFonts w:ascii="Arial" w:hAnsi="Arial" w:cs="Arial"/>
          <w:sz w:val="24"/>
          <w:szCs w:val="24"/>
        </w:rPr>
        <w:t>[14</w:t>
      </w:r>
      <w:proofErr w:type="gramStart"/>
      <w:r w:rsidR="00FB46D2" w:rsidRPr="00FD5776">
        <w:rPr>
          <w:rFonts w:ascii="Arial" w:hAnsi="Arial" w:cs="Arial"/>
          <w:sz w:val="24"/>
          <w:szCs w:val="24"/>
        </w:rPr>
        <w:t>,29</w:t>
      </w:r>
      <w:proofErr w:type="gramEnd"/>
      <w:r w:rsidR="00FB46D2" w:rsidRPr="00FD5776">
        <w:rPr>
          <w:rFonts w:ascii="Arial" w:hAnsi="Arial" w:cs="Arial"/>
          <w:sz w:val="24"/>
          <w:szCs w:val="24"/>
        </w:rPr>
        <w:t>]</w:t>
      </w:r>
      <w:r w:rsidR="00106687" w:rsidRPr="00FD5776">
        <w:rPr>
          <w:rFonts w:ascii="Arial" w:hAnsi="Arial" w:cs="Arial"/>
          <w:sz w:val="24"/>
          <w:szCs w:val="24"/>
        </w:rPr>
        <w:fldChar w:fldCharType="end"/>
      </w:r>
      <w:r w:rsidR="002C6EAE" w:rsidRPr="00FD5776">
        <w:rPr>
          <w:rFonts w:ascii="Arial" w:hAnsi="Arial" w:cs="Arial"/>
          <w:sz w:val="24"/>
          <w:szCs w:val="24"/>
        </w:rPr>
        <w:t xml:space="preserve">. To this regard, it is important to observe that in the whole pH range investigated in this study phosphate is present as negative ions, </w:t>
      </w:r>
      <w:r w:rsidR="00B67E0E" w:rsidRPr="00FD5776">
        <w:rPr>
          <w:rFonts w:ascii="Arial" w:hAnsi="Arial" w:cs="Arial"/>
          <w:sz w:val="24"/>
          <w:szCs w:val="24"/>
        </w:rPr>
        <w:t xml:space="preserve">either </w:t>
      </w:r>
      <w:r w:rsidR="00B67E0E" w:rsidRPr="00FD5776">
        <w:rPr>
          <w:rFonts w:ascii="Arial" w:hAnsi="Arial" w:cs="Arial"/>
          <w:position w:val="-10"/>
          <w:sz w:val="24"/>
          <w:szCs w:val="24"/>
        </w:rPr>
        <w:object w:dxaOrig="800" w:dyaOrig="360">
          <v:shape id="_x0000_i1031" type="#_x0000_t75" style="width:39.75pt;height:18pt" o:ole="">
            <v:imagedata r:id="rId20" o:title=""/>
          </v:shape>
          <o:OLEObject Type="Embed" ProgID="Equation.3" ShapeID="_x0000_i1031" DrawAspect="Content" ObjectID="_1482825708" r:id="rId21"/>
        </w:object>
      </w:r>
      <w:r w:rsidR="002C6EAE" w:rsidRPr="00FD5776">
        <w:rPr>
          <w:rFonts w:ascii="Arial" w:hAnsi="Arial" w:cs="Arial"/>
          <w:sz w:val="24"/>
          <w:szCs w:val="24"/>
        </w:rPr>
        <w:t xml:space="preserve"> </w:t>
      </w:r>
      <w:proofErr w:type="gramStart"/>
      <w:r w:rsidR="002C6EAE" w:rsidRPr="00FD5776">
        <w:rPr>
          <w:rFonts w:ascii="Arial" w:hAnsi="Arial" w:cs="Arial"/>
          <w:sz w:val="24"/>
          <w:szCs w:val="24"/>
        </w:rPr>
        <w:t xml:space="preserve">or </w:t>
      </w:r>
      <w:proofErr w:type="gramEnd"/>
      <w:r w:rsidR="00B67E0E" w:rsidRPr="00FD5776">
        <w:rPr>
          <w:rFonts w:ascii="Arial" w:hAnsi="Arial" w:cs="Arial"/>
          <w:position w:val="-10"/>
          <w:sz w:val="24"/>
          <w:szCs w:val="24"/>
        </w:rPr>
        <w:object w:dxaOrig="760" w:dyaOrig="360">
          <v:shape id="_x0000_i1032" type="#_x0000_t75" style="width:38.25pt;height:18pt" o:ole="">
            <v:imagedata r:id="rId22" o:title=""/>
          </v:shape>
          <o:OLEObject Type="Embed" ProgID="Equation.3" ShapeID="_x0000_i1032" DrawAspect="Content" ObjectID="_1482825709" r:id="rId23"/>
        </w:object>
      </w:r>
      <w:r w:rsidR="002C6EAE" w:rsidRPr="00FD5776">
        <w:rPr>
          <w:rFonts w:ascii="Arial" w:hAnsi="Arial" w:cs="Arial"/>
          <w:sz w:val="24"/>
          <w:szCs w:val="24"/>
        </w:rPr>
        <w:t xml:space="preserve">. </w:t>
      </w:r>
      <w:r w:rsidR="00BB1F26" w:rsidRPr="00FD5776">
        <w:rPr>
          <w:rFonts w:ascii="Arial" w:hAnsi="Arial" w:cs="Arial"/>
          <w:sz w:val="24"/>
          <w:szCs w:val="24"/>
        </w:rPr>
        <w:t>The trend</w:t>
      </w:r>
      <w:r w:rsidR="00B67E0E" w:rsidRPr="00FD5776">
        <w:rPr>
          <w:rFonts w:ascii="Arial" w:hAnsi="Arial" w:cs="Arial"/>
          <w:sz w:val="24"/>
          <w:szCs w:val="24"/>
        </w:rPr>
        <w:t xml:space="preserve"> of phosphate as a function of </w:t>
      </w:r>
      <w:proofErr w:type="spellStart"/>
      <w:r w:rsidR="00B67E0E" w:rsidRPr="00FD5776">
        <w:rPr>
          <w:rFonts w:ascii="Arial" w:hAnsi="Arial" w:cs="Arial"/>
          <w:sz w:val="24"/>
          <w:szCs w:val="24"/>
        </w:rPr>
        <w:t>chitosan</w:t>
      </w:r>
      <w:proofErr w:type="spellEnd"/>
      <w:r w:rsidR="00B67E0E" w:rsidRPr="00FD5776">
        <w:rPr>
          <w:rFonts w:ascii="Arial" w:hAnsi="Arial" w:cs="Arial"/>
          <w:sz w:val="24"/>
          <w:szCs w:val="24"/>
        </w:rPr>
        <w:t xml:space="preserve"> concentration</w:t>
      </w:r>
      <w:r w:rsidR="00BB1F26" w:rsidRPr="00FD5776">
        <w:rPr>
          <w:rFonts w:ascii="Arial" w:hAnsi="Arial" w:cs="Arial"/>
          <w:sz w:val="24"/>
          <w:szCs w:val="24"/>
        </w:rPr>
        <w:t xml:space="preserve"> is similar to what observed</w:t>
      </w:r>
      <w:r w:rsidR="00BB1F26" w:rsidRPr="00592D91">
        <w:rPr>
          <w:rFonts w:ascii="Arial" w:hAnsi="Arial" w:cs="Arial"/>
          <w:sz w:val="24"/>
          <w:szCs w:val="24"/>
        </w:rPr>
        <w:t xml:space="preserve"> for COD, with a sharp decrease in adsorption </w:t>
      </w:r>
      <w:r w:rsidR="00B67E0E">
        <w:rPr>
          <w:rFonts w:ascii="Arial" w:hAnsi="Arial" w:cs="Arial"/>
          <w:sz w:val="24"/>
          <w:szCs w:val="24"/>
        </w:rPr>
        <w:t xml:space="preserve">capacity </w:t>
      </w:r>
      <w:r w:rsidR="00BB1F26" w:rsidRPr="00592D91">
        <w:rPr>
          <w:rFonts w:ascii="Arial" w:hAnsi="Arial" w:cs="Arial"/>
          <w:sz w:val="24"/>
          <w:szCs w:val="24"/>
        </w:rPr>
        <w:t xml:space="preserve">at </w:t>
      </w:r>
      <w:proofErr w:type="spellStart"/>
      <w:r w:rsidR="00BB1F26" w:rsidRPr="00592D91">
        <w:rPr>
          <w:rFonts w:ascii="Arial" w:hAnsi="Arial" w:cs="Arial"/>
          <w:sz w:val="24"/>
          <w:szCs w:val="24"/>
        </w:rPr>
        <w:t>chitosan</w:t>
      </w:r>
      <w:proofErr w:type="spellEnd"/>
      <w:r w:rsidR="00BB1F26" w:rsidRPr="00592D91">
        <w:rPr>
          <w:rFonts w:ascii="Arial" w:hAnsi="Arial" w:cs="Arial"/>
          <w:sz w:val="24"/>
          <w:szCs w:val="24"/>
        </w:rPr>
        <w:t xml:space="preserve"> concentrations larger than 10 </w:t>
      </w:r>
      <w:proofErr w:type="gramStart"/>
      <w:r w:rsidR="00BB1F26" w:rsidRPr="00592D91">
        <w:rPr>
          <w:rFonts w:ascii="Arial" w:hAnsi="Arial" w:cs="Arial"/>
          <w:sz w:val="24"/>
          <w:szCs w:val="24"/>
        </w:rPr>
        <w:t>g/l,</w:t>
      </w:r>
      <w:proofErr w:type="gramEnd"/>
      <w:r w:rsidR="00BB1F26" w:rsidRPr="00592D91">
        <w:rPr>
          <w:rFonts w:ascii="Arial" w:hAnsi="Arial" w:cs="Arial"/>
          <w:sz w:val="24"/>
          <w:szCs w:val="24"/>
        </w:rPr>
        <w:t xml:space="preserve"> and this can </w:t>
      </w:r>
      <w:r w:rsidR="00355AC7" w:rsidRPr="00592D91">
        <w:rPr>
          <w:rFonts w:ascii="Arial" w:hAnsi="Arial" w:cs="Arial"/>
          <w:sz w:val="24"/>
          <w:szCs w:val="24"/>
        </w:rPr>
        <w:t xml:space="preserve">again </w:t>
      </w:r>
      <w:r w:rsidR="00BB1F26" w:rsidRPr="00592D91">
        <w:rPr>
          <w:rFonts w:ascii="Arial" w:hAnsi="Arial" w:cs="Arial"/>
          <w:sz w:val="24"/>
          <w:szCs w:val="24"/>
        </w:rPr>
        <w:t xml:space="preserve">be linked to the increase in </w:t>
      </w:r>
      <w:proofErr w:type="spellStart"/>
      <w:r w:rsidR="00BB1F26" w:rsidRPr="00592D91">
        <w:rPr>
          <w:rFonts w:ascii="Arial" w:hAnsi="Arial" w:cs="Arial"/>
          <w:sz w:val="24"/>
          <w:szCs w:val="24"/>
        </w:rPr>
        <w:t>pH.</w:t>
      </w:r>
      <w:proofErr w:type="spellEnd"/>
      <w:r w:rsidR="00BB1F26" w:rsidRPr="00592D91">
        <w:rPr>
          <w:rFonts w:ascii="Arial" w:hAnsi="Arial" w:cs="Arial"/>
          <w:sz w:val="24"/>
          <w:szCs w:val="24"/>
        </w:rPr>
        <w:t xml:space="preserve"> The adsorption isotherm confirms the decrease in adsorption effectiveness at higher chitosan dosages. </w:t>
      </w:r>
      <w:r w:rsidR="00197BBA" w:rsidRPr="00592D91">
        <w:rPr>
          <w:rFonts w:ascii="Arial" w:hAnsi="Arial" w:cs="Arial"/>
          <w:sz w:val="24"/>
          <w:szCs w:val="24"/>
        </w:rPr>
        <w:t xml:space="preserve">The maximum adsorption capacity for free phosphates and for soluble phosphorus observed in this study is approximately 30 mg P/ g </w:t>
      </w:r>
      <w:proofErr w:type="spellStart"/>
      <w:r w:rsidR="00197BBA" w:rsidRPr="00592D91">
        <w:rPr>
          <w:rFonts w:ascii="Arial" w:hAnsi="Arial" w:cs="Arial"/>
          <w:sz w:val="24"/>
          <w:szCs w:val="24"/>
        </w:rPr>
        <w:t>chitosan</w:t>
      </w:r>
      <w:proofErr w:type="spellEnd"/>
      <w:r w:rsidR="00197BBA" w:rsidRPr="00592D91">
        <w:rPr>
          <w:rFonts w:ascii="Arial" w:hAnsi="Arial" w:cs="Arial"/>
          <w:sz w:val="24"/>
          <w:szCs w:val="24"/>
        </w:rPr>
        <w:t xml:space="preserve">. </w:t>
      </w:r>
      <w:r w:rsidR="008C4373" w:rsidRPr="00592D91">
        <w:rPr>
          <w:rFonts w:ascii="Arial" w:hAnsi="Arial" w:cs="Arial"/>
          <w:sz w:val="24"/>
          <w:szCs w:val="24"/>
        </w:rPr>
        <w:t xml:space="preserve">The adsorption capacity of </w:t>
      </w:r>
      <w:proofErr w:type="spellStart"/>
      <w:r w:rsidR="008C4373" w:rsidRPr="00592D91">
        <w:rPr>
          <w:rFonts w:ascii="Arial" w:hAnsi="Arial" w:cs="Arial"/>
          <w:sz w:val="24"/>
          <w:szCs w:val="24"/>
        </w:rPr>
        <w:t>chitosan</w:t>
      </w:r>
      <w:proofErr w:type="spellEnd"/>
      <w:r w:rsidR="008C4373" w:rsidRPr="00592D91">
        <w:rPr>
          <w:rFonts w:ascii="Arial" w:hAnsi="Arial" w:cs="Arial"/>
          <w:sz w:val="24"/>
          <w:szCs w:val="24"/>
        </w:rPr>
        <w:t xml:space="preserve"> for phosphate measured in this study is in good agreement with</w:t>
      </w:r>
      <w:r w:rsidR="00197BBA" w:rsidRPr="00592D91">
        <w:rPr>
          <w:rFonts w:ascii="Arial" w:hAnsi="Arial" w:cs="Arial"/>
          <w:sz w:val="24"/>
          <w:szCs w:val="24"/>
        </w:rPr>
        <w:t xml:space="preserve"> the adsorption capacity </w:t>
      </w:r>
      <w:r w:rsidR="008C4373" w:rsidRPr="00592D91">
        <w:rPr>
          <w:rFonts w:ascii="Arial" w:hAnsi="Arial" w:cs="Arial"/>
          <w:sz w:val="24"/>
          <w:szCs w:val="24"/>
        </w:rPr>
        <w:t xml:space="preserve">for free phosphate, on synthetic solutions, </w:t>
      </w:r>
      <w:r w:rsidR="00197BBA" w:rsidRPr="00592D91">
        <w:rPr>
          <w:rFonts w:ascii="Arial" w:hAnsi="Arial" w:cs="Arial"/>
          <w:sz w:val="24"/>
          <w:szCs w:val="24"/>
        </w:rPr>
        <w:t xml:space="preserve">of </w:t>
      </w:r>
      <w:proofErr w:type="spellStart"/>
      <w:r w:rsidR="008C4373" w:rsidRPr="00592D91">
        <w:rPr>
          <w:rFonts w:ascii="Arial" w:hAnsi="Arial" w:cs="Arial"/>
          <w:sz w:val="24"/>
          <w:szCs w:val="24"/>
        </w:rPr>
        <w:t>quaternized</w:t>
      </w:r>
      <w:proofErr w:type="spellEnd"/>
      <w:r w:rsidR="008C4373" w:rsidRPr="00592D91">
        <w:rPr>
          <w:rFonts w:ascii="Arial" w:hAnsi="Arial" w:cs="Arial"/>
          <w:sz w:val="24"/>
          <w:szCs w:val="24"/>
        </w:rPr>
        <w:t xml:space="preserve"> </w:t>
      </w:r>
      <w:proofErr w:type="spellStart"/>
      <w:r w:rsidR="008C4373" w:rsidRPr="00592D91">
        <w:rPr>
          <w:rFonts w:ascii="Arial" w:hAnsi="Arial" w:cs="Arial"/>
          <w:sz w:val="24"/>
          <w:szCs w:val="24"/>
        </w:rPr>
        <w:t>chitosan</w:t>
      </w:r>
      <w:proofErr w:type="spellEnd"/>
      <w:r w:rsidR="008C4373" w:rsidRPr="00592D91">
        <w:rPr>
          <w:rFonts w:ascii="Arial" w:hAnsi="Arial" w:cs="Arial"/>
          <w:sz w:val="24"/>
          <w:szCs w:val="24"/>
        </w:rPr>
        <w:t xml:space="preserve"> bea</w:t>
      </w:r>
      <w:r w:rsidR="00197BBA" w:rsidRPr="00592D91">
        <w:rPr>
          <w:rFonts w:ascii="Arial" w:hAnsi="Arial" w:cs="Arial"/>
          <w:sz w:val="24"/>
          <w:szCs w:val="24"/>
        </w:rPr>
        <w:t>ds</w:t>
      </w:r>
      <w:r w:rsidR="008C4373" w:rsidRPr="00592D91">
        <w:rPr>
          <w:rFonts w:ascii="Arial" w:hAnsi="Arial" w:cs="Arial"/>
          <w:sz w:val="24"/>
          <w:szCs w:val="24"/>
        </w:rPr>
        <w:t>, which was f</w:t>
      </w:r>
      <w:r w:rsidR="00197BBA" w:rsidRPr="00592D91">
        <w:rPr>
          <w:rFonts w:ascii="Arial" w:hAnsi="Arial" w:cs="Arial"/>
          <w:sz w:val="24"/>
          <w:szCs w:val="24"/>
        </w:rPr>
        <w:t xml:space="preserve">ound to be in the range 10-60 mg P/ g </w:t>
      </w:r>
      <w:proofErr w:type="spellStart"/>
      <w:r w:rsidR="00197BBA" w:rsidRPr="00592D91">
        <w:rPr>
          <w:rFonts w:ascii="Arial" w:hAnsi="Arial" w:cs="Arial"/>
          <w:sz w:val="24"/>
          <w:szCs w:val="24"/>
        </w:rPr>
        <w:t>chitosan</w:t>
      </w:r>
      <w:proofErr w:type="spellEnd"/>
      <w:r w:rsidR="00100BBD">
        <w:rPr>
          <w:rFonts w:ascii="Arial" w:hAnsi="Arial" w:cs="Arial"/>
          <w:sz w:val="24"/>
          <w:szCs w:val="24"/>
        </w:rPr>
        <w:t xml:space="preserve"> </w:t>
      </w:r>
      <w:r w:rsidR="00106687" w:rsidRPr="00592D91">
        <w:rPr>
          <w:rFonts w:ascii="Arial" w:hAnsi="Arial" w:cs="Arial"/>
          <w:sz w:val="24"/>
          <w:szCs w:val="24"/>
        </w:rPr>
        <w:fldChar w:fldCharType="begin"/>
      </w:r>
      <w:r w:rsidR="00197BBA" w:rsidRPr="00592D91">
        <w:rPr>
          <w:rFonts w:ascii="Arial" w:hAnsi="Arial" w:cs="Arial"/>
          <w:sz w:val="24"/>
          <w:szCs w:val="24"/>
        </w:rPr>
        <w:instrText>ADDIN RW.CITE{{565 Sowmya, Appunni 2013}}</w:instrText>
      </w:r>
      <w:r w:rsidR="00106687" w:rsidRPr="00592D91">
        <w:rPr>
          <w:rFonts w:ascii="Arial" w:hAnsi="Arial" w:cs="Arial"/>
          <w:sz w:val="24"/>
          <w:szCs w:val="24"/>
        </w:rPr>
        <w:fldChar w:fldCharType="separate"/>
      </w:r>
      <w:r w:rsidR="00FB46D2">
        <w:rPr>
          <w:rFonts w:ascii="Arial" w:hAnsi="Arial" w:cs="Arial"/>
          <w:sz w:val="24"/>
          <w:szCs w:val="24"/>
        </w:rPr>
        <w:t>[14]</w:t>
      </w:r>
      <w:r w:rsidR="00106687" w:rsidRPr="00592D91">
        <w:rPr>
          <w:rFonts w:ascii="Arial" w:hAnsi="Arial" w:cs="Arial"/>
          <w:sz w:val="24"/>
          <w:szCs w:val="24"/>
        </w:rPr>
        <w:fldChar w:fldCharType="end"/>
      </w:r>
      <w:r w:rsidR="00100BBD" w:rsidRPr="00592D91">
        <w:rPr>
          <w:rFonts w:ascii="Arial" w:hAnsi="Arial" w:cs="Arial"/>
          <w:sz w:val="24"/>
          <w:szCs w:val="24"/>
        </w:rPr>
        <w:t>.</w:t>
      </w:r>
      <w:r w:rsidR="00197BBA" w:rsidRPr="00592D91">
        <w:rPr>
          <w:rFonts w:ascii="Arial" w:hAnsi="Arial" w:cs="Arial"/>
          <w:sz w:val="24"/>
          <w:szCs w:val="24"/>
        </w:rPr>
        <w:t xml:space="preserve"> </w:t>
      </w:r>
      <w:r w:rsidR="003A03FE" w:rsidRPr="00592D91">
        <w:rPr>
          <w:rFonts w:ascii="Arial" w:hAnsi="Arial" w:cs="Arial"/>
          <w:sz w:val="24"/>
          <w:szCs w:val="24"/>
        </w:rPr>
        <w:t xml:space="preserve">The conclusion from the results of phosphate adsorption are similar to what we observed for COD in the previous section: </w:t>
      </w:r>
      <w:proofErr w:type="spellStart"/>
      <w:r w:rsidR="003A03FE" w:rsidRPr="00592D91">
        <w:rPr>
          <w:rFonts w:ascii="Arial" w:hAnsi="Arial" w:cs="Arial"/>
          <w:sz w:val="24"/>
          <w:szCs w:val="24"/>
        </w:rPr>
        <w:t>chitosan</w:t>
      </w:r>
      <w:proofErr w:type="spellEnd"/>
      <w:r w:rsidR="003A03FE" w:rsidRPr="00592D91">
        <w:rPr>
          <w:rFonts w:ascii="Arial" w:hAnsi="Arial" w:cs="Arial"/>
          <w:sz w:val="24"/>
          <w:szCs w:val="24"/>
        </w:rPr>
        <w:t xml:space="preserve"> can be effective in removing phosphate from pot ale, however the maximum degree of phosphate removal is limited by the pH increase </w:t>
      </w:r>
      <w:r w:rsidR="0090421F" w:rsidRPr="00592D91">
        <w:rPr>
          <w:rFonts w:ascii="Arial" w:hAnsi="Arial" w:cs="Arial"/>
          <w:sz w:val="24"/>
          <w:szCs w:val="24"/>
        </w:rPr>
        <w:t xml:space="preserve">caused by </w:t>
      </w:r>
      <w:r w:rsidR="003A03FE" w:rsidRPr="00592D91">
        <w:rPr>
          <w:rFonts w:ascii="Arial" w:hAnsi="Arial" w:cs="Arial"/>
          <w:sz w:val="24"/>
          <w:szCs w:val="24"/>
        </w:rPr>
        <w:t xml:space="preserve">high </w:t>
      </w:r>
      <w:proofErr w:type="spellStart"/>
      <w:r w:rsidR="003A03FE" w:rsidRPr="00592D91">
        <w:rPr>
          <w:rFonts w:ascii="Arial" w:hAnsi="Arial" w:cs="Arial"/>
          <w:sz w:val="24"/>
          <w:szCs w:val="24"/>
        </w:rPr>
        <w:t>chitosan</w:t>
      </w:r>
      <w:proofErr w:type="spellEnd"/>
      <w:r w:rsidR="003A03FE" w:rsidRPr="00592D91">
        <w:rPr>
          <w:rFonts w:ascii="Arial" w:hAnsi="Arial" w:cs="Arial"/>
          <w:sz w:val="24"/>
          <w:szCs w:val="24"/>
        </w:rPr>
        <w:t xml:space="preserve"> dosages</w:t>
      </w:r>
      <w:r w:rsidR="0090421F" w:rsidRPr="00592D91">
        <w:rPr>
          <w:rFonts w:ascii="Arial" w:hAnsi="Arial" w:cs="Arial"/>
          <w:sz w:val="24"/>
          <w:szCs w:val="24"/>
        </w:rPr>
        <w:t>, which decreases the adsorption capacity for phosphate</w:t>
      </w:r>
      <w:r w:rsidR="003A03FE" w:rsidRPr="00592D91">
        <w:rPr>
          <w:rFonts w:ascii="Arial" w:hAnsi="Arial" w:cs="Arial"/>
          <w:sz w:val="24"/>
          <w:szCs w:val="24"/>
        </w:rPr>
        <w:t xml:space="preserve">. </w:t>
      </w:r>
      <w:r w:rsidR="000C4178">
        <w:rPr>
          <w:rFonts w:ascii="Arial" w:hAnsi="Arial" w:cs="Arial"/>
          <w:sz w:val="24"/>
          <w:szCs w:val="24"/>
        </w:rPr>
        <w:t xml:space="preserve">This is further </w:t>
      </w:r>
      <w:r w:rsidR="0019704F">
        <w:rPr>
          <w:rFonts w:ascii="Arial" w:hAnsi="Arial" w:cs="Arial"/>
          <w:sz w:val="24"/>
          <w:szCs w:val="24"/>
        </w:rPr>
        <w:t>discussed in section 3.2.6.</w:t>
      </w:r>
    </w:p>
    <w:p w:rsidR="0011591C" w:rsidRPr="002C7CF4" w:rsidRDefault="00F25D96" w:rsidP="0072641E">
      <w:pPr>
        <w:spacing w:line="480" w:lineRule="auto"/>
        <w:jc w:val="both"/>
        <w:rPr>
          <w:rFonts w:ascii="Arial" w:hAnsi="Arial" w:cs="Arial"/>
          <w:i/>
          <w:sz w:val="24"/>
          <w:szCs w:val="24"/>
        </w:rPr>
      </w:pPr>
      <w:r w:rsidRPr="002C7CF4">
        <w:rPr>
          <w:rFonts w:ascii="Arial" w:hAnsi="Arial" w:cs="Arial"/>
          <w:i/>
          <w:sz w:val="24"/>
          <w:szCs w:val="24"/>
        </w:rPr>
        <w:t xml:space="preserve">3.2.4 </w:t>
      </w:r>
      <w:r w:rsidR="0011591C" w:rsidRPr="002C7CF4">
        <w:rPr>
          <w:rFonts w:ascii="Arial" w:hAnsi="Arial" w:cs="Arial"/>
          <w:i/>
          <w:sz w:val="24"/>
          <w:szCs w:val="24"/>
        </w:rPr>
        <w:t>Ammonia and copper removal</w:t>
      </w:r>
      <w:r w:rsidRPr="002C7CF4">
        <w:rPr>
          <w:rFonts w:ascii="Arial" w:hAnsi="Arial" w:cs="Arial"/>
          <w:i/>
          <w:sz w:val="24"/>
          <w:szCs w:val="24"/>
        </w:rPr>
        <w:t xml:space="preserve"> (pot ale at initial pH 5)</w:t>
      </w:r>
    </w:p>
    <w:p w:rsidR="00F25D96" w:rsidRPr="00592D91" w:rsidRDefault="0011591C" w:rsidP="0072641E">
      <w:pPr>
        <w:spacing w:line="480" w:lineRule="auto"/>
        <w:jc w:val="both"/>
        <w:rPr>
          <w:rFonts w:ascii="Arial" w:hAnsi="Arial" w:cs="Arial"/>
          <w:sz w:val="24"/>
          <w:szCs w:val="24"/>
        </w:rPr>
      </w:pPr>
      <w:r w:rsidRPr="00592D91">
        <w:rPr>
          <w:rFonts w:ascii="Arial" w:hAnsi="Arial" w:cs="Arial"/>
          <w:sz w:val="24"/>
          <w:szCs w:val="24"/>
        </w:rPr>
        <w:t xml:space="preserve">Ammonia </w:t>
      </w:r>
      <w:r w:rsidR="00E426BF" w:rsidRPr="00592D91">
        <w:rPr>
          <w:rFonts w:ascii="Arial" w:hAnsi="Arial" w:cs="Arial"/>
          <w:sz w:val="24"/>
          <w:szCs w:val="24"/>
        </w:rPr>
        <w:t xml:space="preserve">was not removed at any chitosan concentration. This </w:t>
      </w:r>
      <w:r w:rsidR="00F25D96" w:rsidRPr="00592D91">
        <w:rPr>
          <w:rFonts w:ascii="Arial" w:hAnsi="Arial" w:cs="Arial"/>
          <w:sz w:val="24"/>
          <w:szCs w:val="24"/>
        </w:rPr>
        <w:t>was</w:t>
      </w:r>
      <w:r w:rsidR="00E426BF" w:rsidRPr="00592D91">
        <w:rPr>
          <w:rFonts w:ascii="Arial" w:hAnsi="Arial" w:cs="Arial"/>
          <w:sz w:val="24"/>
          <w:szCs w:val="24"/>
        </w:rPr>
        <w:t xml:space="preserve"> probably due to the competition of other species for the active sites on chitosan. Indeed, literature studies have shown that ammonia </w:t>
      </w:r>
      <w:r w:rsidR="00F25D96" w:rsidRPr="00592D91">
        <w:rPr>
          <w:rFonts w:ascii="Arial" w:hAnsi="Arial" w:cs="Arial"/>
          <w:sz w:val="24"/>
          <w:szCs w:val="24"/>
        </w:rPr>
        <w:t>can be</w:t>
      </w:r>
      <w:r w:rsidR="00E426BF" w:rsidRPr="00592D91">
        <w:rPr>
          <w:rFonts w:ascii="Arial" w:hAnsi="Arial" w:cs="Arial"/>
          <w:sz w:val="24"/>
          <w:szCs w:val="24"/>
        </w:rPr>
        <w:t xml:space="preserve"> removed by </w:t>
      </w:r>
      <w:proofErr w:type="spellStart"/>
      <w:r w:rsidR="00E426BF" w:rsidRPr="00592D91">
        <w:rPr>
          <w:rFonts w:ascii="Arial" w:hAnsi="Arial" w:cs="Arial"/>
          <w:sz w:val="24"/>
          <w:szCs w:val="24"/>
        </w:rPr>
        <w:t>chitosan</w:t>
      </w:r>
      <w:proofErr w:type="spellEnd"/>
      <w:r w:rsidR="00F25D96" w:rsidRPr="00592D91">
        <w:rPr>
          <w:rFonts w:ascii="Arial" w:hAnsi="Arial" w:cs="Arial"/>
          <w:sz w:val="24"/>
          <w:szCs w:val="24"/>
        </w:rPr>
        <w:t xml:space="preserve"> from synthetic solutions</w:t>
      </w:r>
      <w:r w:rsidR="00E426BF" w:rsidRPr="00592D91">
        <w:rPr>
          <w:rFonts w:ascii="Arial" w:hAnsi="Arial" w:cs="Arial"/>
          <w:sz w:val="24"/>
          <w:szCs w:val="24"/>
        </w:rPr>
        <w:t xml:space="preserve">. </w:t>
      </w:r>
      <w:r w:rsidR="00F25D96" w:rsidRPr="00592D91">
        <w:rPr>
          <w:rFonts w:ascii="Arial" w:hAnsi="Arial" w:cs="Arial"/>
          <w:sz w:val="24"/>
          <w:szCs w:val="24"/>
        </w:rPr>
        <w:t xml:space="preserve">Using </w:t>
      </w:r>
      <w:proofErr w:type="spellStart"/>
      <w:r w:rsidR="00F25D96" w:rsidRPr="00592D91">
        <w:rPr>
          <w:rFonts w:ascii="Arial" w:hAnsi="Arial" w:cs="Arial"/>
          <w:sz w:val="24"/>
          <w:szCs w:val="24"/>
        </w:rPr>
        <w:t>crosslinked</w:t>
      </w:r>
      <w:proofErr w:type="spellEnd"/>
      <w:r w:rsidR="00F25D96" w:rsidRPr="00592D91">
        <w:rPr>
          <w:rFonts w:ascii="Arial" w:hAnsi="Arial" w:cs="Arial"/>
          <w:sz w:val="24"/>
          <w:szCs w:val="24"/>
        </w:rPr>
        <w:t xml:space="preserve"> </w:t>
      </w:r>
      <w:proofErr w:type="spellStart"/>
      <w:r w:rsidR="00F25D96" w:rsidRPr="00592D91">
        <w:rPr>
          <w:rFonts w:ascii="Arial" w:hAnsi="Arial" w:cs="Arial"/>
          <w:sz w:val="24"/>
          <w:szCs w:val="24"/>
        </w:rPr>
        <w:t>chitosan</w:t>
      </w:r>
      <w:proofErr w:type="spellEnd"/>
      <w:r w:rsidR="00F25D96" w:rsidRPr="00592D91">
        <w:rPr>
          <w:rFonts w:ascii="Arial" w:hAnsi="Arial" w:cs="Arial"/>
          <w:sz w:val="24"/>
          <w:szCs w:val="24"/>
        </w:rPr>
        <w:t xml:space="preserve">, an adsorption capacity </w:t>
      </w:r>
      <w:proofErr w:type="gramStart"/>
      <w:r w:rsidR="00F25D96" w:rsidRPr="00592D91">
        <w:rPr>
          <w:rFonts w:ascii="Arial" w:hAnsi="Arial" w:cs="Arial"/>
          <w:sz w:val="24"/>
          <w:szCs w:val="24"/>
        </w:rPr>
        <w:t xml:space="preserve">of up to 120 </w:t>
      </w:r>
      <w:proofErr w:type="spellStart"/>
      <w:r w:rsidR="00F25D96" w:rsidRPr="00592D91">
        <w:rPr>
          <w:rFonts w:ascii="Arial" w:hAnsi="Arial" w:cs="Arial"/>
          <w:sz w:val="24"/>
          <w:szCs w:val="24"/>
        </w:rPr>
        <w:t>mgN</w:t>
      </w:r>
      <w:proofErr w:type="spellEnd"/>
      <w:r w:rsidR="00F25D96" w:rsidRPr="00592D91">
        <w:rPr>
          <w:rFonts w:ascii="Arial" w:hAnsi="Arial" w:cs="Arial"/>
          <w:sz w:val="24"/>
          <w:szCs w:val="24"/>
        </w:rPr>
        <w:t>/g solid</w:t>
      </w:r>
      <w:proofErr w:type="gramEnd"/>
      <w:r w:rsidR="00F25D96" w:rsidRPr="00592D91">
        <w:rPr>
          <w:rFonts w:ascii="Arial" w:hAnsi="Arial" w:cs="Arial"/>
          <w:sz w:val="24"/>
          <w:szCs w:val="24"/>
        </w:rPr>
        <w:t xml:space="preserve"> was observed</w:t>
      </w:r>
      <w:r w:rsidR="00100BBD">
        <w:rPr>
          <w:rFonts w:ascii="Arial" w:hAnsi="Arial" w:cs="Arial"/>
          <w:sz w:val="24"/>
          <w:szCs w:val="24"/>
        </w:rPr>
        <w:t xml:space="preserve"> </w:t>
      </w:r>
      <w:r w:rsidR="00106687" w:rsidRPr="00592D91">
        <w:rPr>
          <w:rFonts w:ascii="Arial" w:hAnsi="Arial" w:cs="Arial"/>
          <w:sz w:val="24"/>
          <w:szCs w:val="24"/>
        </w:rPr>
        <w:fldChar w:fldCharType="begin"/>
      </w:r>
      <w:r w:rsidR="00F25D96" w:rsidRPr="00592D91">
        <w:rPr>
          <w:rFonts w:ascii="Arial" w:hAnsi="Arial" w:cs="Arial"/>
          <w:sz w:val="24"/>
          <w:szCs w:val="24"/>
        </w:rPr>
        <w:instrText>ADDIN RW.CITE{{566 Zheng, Yian 2009}}</w:instrText>
      </w:r>
      <w:r w:rsidR="00106687" w:rsidRPr="00592D91">
        <w:rPr>
          <w:rFonts w:ascii="Arial" w:hAnsi="Arial" w:cs="Arial"/>
          <w:sz w:val="24"/>
          <w:szCs w:val="24"/>
        </w:rPr>
        <w:fldChar w:fldCharType="separate"/>
      </w:r>
      <w:r w:rsidR="00FB46D2">
        <w:rPr>
          <w:rFonts w:ascii="Arial" w:hAnsi="Arial" w:cs="Arial"/>
          <w:sz w:val="24"/>
          <w:szCs w:val="24"/>
        </w:rPr>
        <w:t>[30]</w:t>
      </w:r>
      <w:r w:rsidR="00106687" w:rsidRPr="00592D91">
        <w:rPr>
          <w:rFonts w:ascii="Arial" w:hAnsi="Arial" w:cs="Arial"/>
          <w:sz w:val="24"/>
          <w:szCs w:val="24"/>
        </w:rPr>
        <w:fldChar w:fldCharType="end"/>
      </w:r>
      <w:r w:rsidR="00100BBD">
        <w:rPr>
          <w:rFonts w:ascii="Arial" w:hAnsi="Arial" w:cs="Arial"/>
          <w:sz w:val="24"/>
          <w:szCs w:val="24"/>
        </w:rPr>
        <w:t xml:space="preserve"> </w:t>
      </w:r>
      <w:r w:rsidR="00F25D96" w:rsidRPr="00592D91">
        <w:rPr>
          <w:rFonts w:ascii="Arial" w:hAnsi="Arial" w:cs="Arial"/>
          <w:sz w:val="24"/>
          <w:szCs w:val="24"/>
        </w:rPr>
        <w:t xml:space="preserve">for synthetic solutions of ammonia in the wide pH range 4-9. </w:t>
      </w:r>
    </w:p>
    <w:p w:rsidR="0011591C" w:rsidRPr="00FD5776" w:rsidRDefault="00F25D96" w:rsidP="0072641E">
      <w:pPr>
        <w:spacing w:line="480" w:lineRule="auto"/>
        <w:jc w:val="both"/>
        <w:rPr>
          <w:rFonts w:ascii="Arial" w:hAnsi="Arial" w:cs="Arial"/>
          <w:sz w:val="24"/>
          <w:szCs w:val="24"/>
        </w:rPr>
      </w:pPr>
      <w:r w:rsidRPr="00592D91">
        <w:rPr>
          <w:rFonts w:ascii="Arial" w:hAnsi="Arial" w:cs="Arial"/>
          <w:sz w:val="24"/>
          <w:szCs w:val="24"/>
        </w:rPr>
        <w:lastRenderedPageBreak/>
        <w:t>C</w:t>
      </w:r>
      <w:r w:rsidR="00E426BF" w:rsidRPr="00592D91">
        <w:rPr>
          <w:rFonts w:ascii="Arial" w:hAnsi="Arial" w:cs="Arial"/>
          <w:sz w:val="24"/>
          <w:szCs w:val="24"/>
        </w:rPr>
        <w:t>opper was virtually completely removed at all the chitosan concentration tested, as expected on the basis of the low copper concentration in the wastewater.</w:t>
      </w:r>
      <w:r w:rsidR="00C6709C" w:rsidRPr="00592D91">
        <w:rPr>
          <w:rFonts w:ascii="Arial" w:hAnsi="Arial" w:cs="Arial"/>
          <w:sz w:val="24"/>
          <w:szCs w:val="24"/>
        </w:rPr>
        <w:t xml:space="preserve"> The observed copper removal by chitosan is in agreement with various literature studies which report the ability of </w:t>
      </w:r>
      <w:proofErr w:type="spellStart"/>
      <w:r w:rsidR="00C6709C" w:rsidRPr="00592D91">
        <w:rPr>
          <w:rFonts w:ascii="Arial" w:hAnsi="Arial" w:cs="Arial"/>
          <w:sz w:val="24"/>
          <w:szCs w:val="24"/>
        </w:rPr>
        <w:t>chitosan</w:t>
      </w:r>
      <w:proofErr w:type="spellEnd"/>
      <w:r w:rsidR="00C6709C" w:rsidRPr="00592D91">
        <w:rPr>
          <w:rFonts w:ascii="Arial" w:hAnsi="Arial" w:cs="Arial"/>
          <w:sz w:val="24"/>
          <w:szCs w:val="24"/>
        </w:rPr>
        <w:t xml:space="preserve"> to remove copper.</w:t>
      </w:r>
      <w:r w:rsidR="00343977" w:rsidRPr="00592D91">
        <w:rPr>
          <w:rFonts w:ascii="Arial" w:hAnsi="Arial" w:cs="Arial"/>
          <w:sz w:val="24"/>
          <w:szCs w:val="24"/>
        </w:rPr>
        <w:t xml:space="preserve"> An adsorption capacity in the range 20-80 mg Cu/g </w:t>
      </w:r>
      <w:proofErr w:type="spellStart"/>
      <w:r w:rsidR="00343977" w:rsidRPr="00592D91">
        <w:rPr>
          <w:rFonts w:ascii="Arial" w:hAnsi="Arial" w:cs="Arial"/>
          <w:sz w:val="24"/>
          <w:szCs w:val="24"/>
        </w:rPr>
        <w:t>chitosan</w:t>
      </w:r>
      <w:proofErr w:type="spellEnd"/>
      <w:r w:rsidR="00343977" w:rsidRPr="00592D91">
        <w:rPr>
          <w:rFonts w:ascii="Arial" w:hAnsi="Arial" w:cs="Arial"/>
          <w:sz w:val="24"/>
          <w:szCs w:val="24"/>
        </w:rPr>
        <w:t xml:space="preserve"> was observed for copper solutions at pH 6</w:t>
      </w:r>
      <w:r w:rsidR="00106687" w:rsidRPr="00592D91">
        <w:rPr>
          <w:rFonts w:ascii="Arial" w:hAnsi="Arial" w:cs="Arial"/>
          <w:sz w:val="24"/>
          <w:szCs w:val="24"/>
        </w:rPr>
        <w:fldChar w:fldCharType="begin"/>
      </w:r>
      <w:r w:rsidR="00343977" w:rsidRPr="00592D91">
        <w:rPr>
          <w:rFonts w:ascii="Arial" w:hAnsi="Arial" w:cs="Arial"/>
          <w:sz w:val="24"/>
          <w:szCs w:val="24"/>
        </w:rPr>
        <w:instrText>ADDIN RW.CITE{{567 Wan Ngah, WS 2002}}</w:instrText>
      </w:r>
      <w:r w:rsidR="00106687" w:rsidRPr="00592D91">
        <w:rPr>
          <w:rFonts w:ascii="Arial" w:hAnsi="Arial" w:cs="Arial"/>
          <w:sz w:val="24"/>
          <w:szCs w:val="24"/>
        </w:rPr>
        <w:fldChar w:fldCharType="separate"/>
      </w:r>
      <w:r w:rsidR="00FB46D2">
        <w:rPr>
          <w:rFonts w:ascii="Arial" w:hAnsi="Arial" w:cs="Arial"/>
          <w:sz w:val="24"/>
          <w:szCs w:val="24"/>
        </w:rPr>
        <w:t>[31]</w:t>
      </w:r>
      <w:r w:rsidR="00106687" w:rsidRPr="00592D91">
        <w:rPr>
          <w:rFonts w:ascii="Arial" w:hAnsi="Arial" w:cs="Arial"/>
          <w:sz w:val="24"/>
          <w:szCs w:val="24"/>
        </w:rPr>
        <w:fldChar w:fldCharType="end"/>
      </w:r>
      <w:r w:rsidR="00100BBD" w:rsidRPr="00592D91">
        <w:rPr>
          <w:rFonts w:ascii="Arial" w:hAnsi="Arial" w:cs="Arial"/>
          <w:sz w:val="24"/>
          <w:szCs w:val="24"/>
        </w:rPr>
        <w:t>.</w:t>
      </w:r>
      <w:r w:rsidR="00100BBD">
        <w:rPr>
          <w:rFonts w:ascii="Arial" w:hAnsi="Arial" w:cs="Arial"/>
          <w:sz w:val="24"/>
          <w:szCs w:val="24"/>
        </w:rPr>
        <w:t xml:space="preserve"> </w:t>
      </w:r>
      <w:r w:rsidR="00343977" w:rsidRPr="00592D91">
        <w:rPr>
          <w:rFonts w:ascii="Arial" w:hAnsi="Arial" w:cs="Arial"/>
          <w:sz w:val="24"/>
          <w:szCs w:val="24"/>
        </w:rPr>
        <w:t xml:space="preserve">In another study, the maximum adsorption capacity of </w:t>
      </w:r>
      <w:proofErr w:type="spellStart"/>
      <w:r w:rsidR="00343977" w:rsidRPr="00592D91">
        <w:rPr>
          <w:rFonts w:ascii="Arial" w:hAnsi="Arial" w:cs="Arial"/>
          <w:sz w:val="24"/>
          <w:szCs w:val="24"/>
        </w:rPr>
        <w:t>crosslinked</w:t>
      </w:r>
      <w:proofErr w:type="spellEnd"/>
      <w:r w:rsidR="00343977" w:rsidRPr="00592D91">
        <w:rPr>
          <w:rFonts w:ascii="Arial" w:hAnsi="Arial" w:cs="Arial"/>
          <w:sz w:val="24"/>
          <w:szCs w:val="24"/>
        </w:rPr>
        <w:t xml:space="preserve"> </w:t>
      </w:r>
      <w:proofErr w:type="spellStart"/>
      <w:r w:rsidR="00343977" w:rsidRPr="00592D91">
        <w:rPr>
          <w:rFonts w:ascii="Arial" w:hAnsi="Arial" w:cs="Arial"/>
          <w:sz w:val="24"/>
          <w:szCs w:val="24"/>
        </w:rPr>
        <w:t>chitosan</w:t>
      </w:r>
      <w:proofErr w:type="spellEnd"/>
      <w:r w:rsidR="00343977" w:rsidRPr="00592D91">
        <w:rPr>
          <w:rFonts w:ascii="Arial" w:hAnsi="Arial" w:cs="Arial"/>
          <w:sz w:val="24"/>
          <w:szCs w:val="24"/>
        </w:rPr>
        <w:t xml:space="preserve"> for copper was 318 mg Cu/g solid</w:t>
      </w:r>
      <w:r w:rsidR="00100BBD">
        <w:rPr>
          <w:rFonts w:ascii="Arial" w:hAnsi="Arial" w:cs="Arial"/>
          <w:sz w:val="24"/>
          <w:szCs w:val="24"/>
        </w:rPr>
        <w:t xml:space="preserve"> </w:t>
      </w:r>
      <w:r w:rsidR="00106687">
        <w:rPr>
          <w:rFonts w:ascii="Arial" w:hAnsi="Arial" w:cs="Arial"/>
          <w:sz w:val="24"/>
          <w:szCs w:val="24"/>
        </w:rPr>
        <w:fldChar w:fldCharType="begin"/>
      </w:r>
      <w:r w:rsidR="00576205">
        <w:rPr>
          <w:rFonts w:ascii="Arial" w:hAnsi="Arial" w:cs="Arial"/>
          <w:sz w:val="24"/>
          <w:szCs w:val="24"/>
        </w:rPr>
        <w:instrText>ADDIN RW.CITE{{575 Kyzas, George Z 2009}}</w:instrText>
      </w:r>
      <w:r w:rsidR="00106687">
        <w:rPr>
          <w:rFonts w:ascii="Arial" w:hAnsi="Arial" w:cs="Arial"/>
          <w:sz w:val="24"/>
          <w:szCs w:val="24"/>
        </w:rPr>
        <w:fldChar w:fldCharType="separate"/>
      </w:r>
      <w:r w:rsidR="00FB46D2">
        <w:rPr>
          <w:rFonts w:ascii="Arial" w:hAnsi="Arial" w:cs="Arial"/>
          <w:sz w:val="24"/>
          <w:szCs w:val="24"/>
        </w:rPr>
        <w:t>[32]</w:t>
      </w:r>
      <w:r w:rsidR="00106687">
        <w:rPr>
          <w:rFonts w:ascii="Arial" w:hAnsi="Arial" w:cs="Arial"/>
          <w:sz w:val="24"/>
          <w:szCs w:val="24"/>
        </w:rPr>
        <w:fldChar w:fldCharType="end"/>
      </w:r>
      <w:r w:rsidR="00100BBD" w:rsidRPr="00592D91">
        <w:rPr>
          <w:rFonts w:ascii="Arial" w:hAnsi="Arial" w:cs="Arial"/>
          <w:sz w:val="24"/>
          <w:szCs w:val="24"/>
        </w:rPr>
        <w:t>.</w:t>
      </w:r>
      <w:r w:rsidR="00343977" w:rsidRPr="00592D91">
        <w:rPr>
          <w:rFonts w:ascii="Arial" w:hAnsi="Arial" w:cs="Arial"/>
          <w:sz w:val="24"/>
          <w:szCs w:val="24"/>
        </w:rPr>
        <w:t xml:space="preserve"> </w:t>
      </w:r>
      <w:r w:rsidR="0025336D" w:rsidRPr="00FD5776">
        <w:rPr>
          <w:rFonts w:ascii="Arial" w:hAnsi="Arial" w:cs="Arial"/>
          <w:sz w:val="24"/>
          <w:szCs w:val="24"/>
        </w:rPr>
        <w:t xml:space="preserve">The mechanism for copper removal by </w:t>
      </w:r>
      <w:proofErr w:type="spellStart"/>
      <w:r w:rsidR="0025336D" w:rsidRPr="00FD5776">
        <w:rPr>
          <w:rFonts w:ascii="Arial" w:hAnsi="Arial" w:cs="Arial"/>
          <w:sz w:val="24"/>
          <w:szCs w:val="24"/>
        </w:rPr>
        <w:t>chitosan</w:t>
      </w:r>
      <w:proofErr w:type="spellEnd"/>
      <w:r w:rsidR="0025336D" w:rsidRPr="00FD5776">
        <w:rPr>
          <w:rFonts w:ascii="Arial" w:hAnsi="Arial" w:cs="Arial"/>
          <w:sz w:val="24"/>
          <w:szCs w:val="24"/>
        </w:rPr>
        <w:t xml:space="preserve"> is generally accepted to be binding to the amino group</w:t>
      </w:r>
      <w:r w:rsidR="00FB46D2" w:rsidRPr="00FD5776">
        <w:rPr>
          <w:rFonts w:ascii="Arial" w:hAnsi="Arial" w:cs="Arial"/>
          <w:sz w:val="24"/>
          <w:szCs w:val="24"/>
        </w:rPr>
        <w:t xml:space="preserve"> </w:t>
      </w:r>
      <w:r w:rsidR="00106687" w:rsidRPr="00FD5776">
        <w:rPr>
          <w:rFonts w:ascii="Arial" w:hAnsi="Arial" w:cs="Arial"/>
          <w:sz w:val="24"/>
          <w:szCs w:val="24"/>
        </w:rPr>
        <w:fldChar w:fldCharType="begin"/>
      </w:r>
      <w:r w:rsidR="0025336D" w:rsidRPr="00FD5776">
        <w:rPr>
          <w:rFonts w:ascii="Arial" w:hAnsi="Arial" w:cs="Arial"/>
          <w:sz w:val="24"/>
          <w:szCs w:val="24"/>
        </w:rPr>
        <w:instrText>ADDIN RW.CITE{{582 Gerente, C 2007}}</w:instrText>
      </w:r>
      <w:r w:rsidR="00106687" w:rsidRPr="00FD5776">
        <w:rPr>
          <w:rFonts w:ascii="Arial" w:hAnsi="Arial" w:cs="Arial"/>
          <w:sz w:val="24"/>
          <w:szCs w:val="24"/>
        </w:rPr>
        <w:fldChar w:fldCharType="separate"/>
      </w:r>
      <w:r w:rsidR="00FB46D2" w:rsidRPr="00FD5776">
        <w:rPr>
          <w:rFonts w:ascii="Arial" w:hAnsi="Arial" w:cs="Arial"/>
          <w:sz w:val="24"/>
          <w:szCs w:val="24"/>
        </w:rPr>
        <w:t>[33]</w:t>
      </w:r>
      <w:r w:rsidR="00106687" w:rsidRPr="00FD5776">
        <w:rPr>
          <w:rFonts w:ascii="Arial" w:hAnsi="Arial" w:cs="Arial"/>
          <w:sz w:val="24"/>
          <w:szCs w:val="24"/>
        </w:rPr>
        <w:fldChar w:fldCharType="end"/>
      </w:r>
      <w:r w:rsidR="00FB46D2" w:rsidRPr="00FD5776">
        <w:rPr>
          <w:rFonts w:ascii="Arial" w:hAnsi="Arial" w:cs="Arial"/>
          <w:sz w:val="24"/>
          <w:szCs w:val="24"/>
        </w:rPr>
        <w:t>.</w:t>
      </w:r>
    </w:p>
    <w:p w:rsidR="006D73B5" w:rsidRPr="002C7CF4" w:rsidRDefault="00445541" w:rsidP="0072641E">
      <w:pPr>
        <w:spacing w:line="480" w:lineRule="auto"/>
        <w:jc w:val="both"/>
        <w:rPr>
          <w:rFonts w:ascii="Arial" w:hAnsi="Arial" w:cs="Arial"/>
          <w:i/>
          <w:sz w:val="24"/>
          <w:szCs w:val="24"/>
        </w:rPr>
      </w:pPr>
      <w:r w:rsidRPr="002C7CF4">
        <w:rPr>
          <w:rFonts w:ascii="Arial" w:hAnsi="Arial" w:cs="Arial"/>
          <w:i/>
          <w:sz w:val="24"/>
          <w:szCs w:val="24"/>
        </w:rPr>
        <w:t xml:space="preserve">3.2.5 </w:t>
      </w:r>
      <w:r w:rsidR="006D73B5" w:rsidRPr="002C7CF4">
        <w:rPr>
          <w:rFonts w:ascii="Arial" w:hAnsi="Arial" w:cs="Arial"/>
          <w:i/>
          <w:sz w:val="24"/>
          <w:szCs w:val="24"/>
        </w:rPr>
        <w:t>Colour removal</w:t>
      </w:r>
      <w:r w:rsidR="00F25D96" w:rsidRPr="002C7CF4">
        <w:rPr>
          <w:rFonts w:ascii="Arial" w:hAnsi="Arial" w:cs="Arial"/>
          <w:i/>
          <w:sz w:val="24"/>
          <w:szCs w:val="24"/>
        </w:rPr>
        <w:t xml:space="preserve"> (pot ale at initial pH 5)</w:t>
      </w:r>
    </w:p>
    <w:p w:rsidR="006D73B5" w:rsidRPr="00592D91" w:rsidRDefault="007B4A00" w:rsidP="0072641E">
      <w:pPr>
        <w:spacing w:line="480" w:lineRule="auto"/>
        <w:jc w:val="both"/>
        <w:rPr>
          <w:rFonts w:ascii="Arial" w:hAnsi="Arial" w:cs="Arial"/>
          <w:sz w:val="24"/>
          <w:szCs w:val="24"/>
        </w:rPr>
      </w:pPr>
      <w:r w:rsidRPr="00592D91">
        <w:rPr>
          <w:rFonts w:ascii="Arial" w:hAnsi="Arial" w:cs="Arial"/>
          <w:sz w:val="24"/>
          <w:szCs w:val="24"/>
        </w:rPr>
        <w:t xml:space="preserve">Figure </w:t>
      </w:r>
      <w:r w:rsidR="00B67E0E">
        <w:rPr>
          <w:rFonts w:ascii="Arial" w:hAnsi="Arial" w:cs="Arial"/>
          <w:sz w:val="24"/>
          <w:szCs w:val="24"/>
        </w:rPr>
        <w:t>9</w:t>
      </w:r>
      <w:r w:rsidRPr="00592D91">
        <w:rPr>
          <w:rFonts w:ascii="Arial" w:hAnsi="Arial" w:cs="Arial"/>
          <w:sz w:val="24"/>
          <w:szCs w:val="24"/>
        </w:rPr>
        <w:t xml:space="preserve"> shows the effect of chitosan concentration on absorbance at four </w:t>
      </w:r>
      <w:r w:rsidR="0011591C" w:rsidRPr="00592D91">
        <w:rPr>
          <w:rFonts w:ascii="Arial" w:hAnsi="Arial" w:cs="Arial"/>
          <w:sz w:val="24"/>
          <w:szCs w:val="24"/>
        </w:rPr>
        <w:t>wavelengths</w:t>
      </w:r>
      <w:r w:rsidRPr="00592D91">
        <w:rPr>
          <w:rFonts w:ascii="Arial" w:hAnsi="Arial" w:cs="Arial"/>
          <w:sz w:val="24"/>
          <w:szCs w:val="24"/>
        </w:rPr>
        <w:t xml:space="preserve">. In general, </w:t>
      </w:r>
      <w:r w:rsidR="00506B9D" w:rsidRPr="00592D91">
        <w:rPr>
          <w:rFonts w:ascii="Arial" w:hAnsi="Arial" w:cs="Arial"/>
          <w:sz w:val="24"/>
          <w:szCs w:val="24"/>
        </w:rPr>
        <w:t xml:space="preserve">at all the wavelengths </w:t>
      </w:r>
      <w:r w:rsidRPr="00592D91">
        <w:rPr>
          <w:rFonts w:ascii="Arial" w:hAnsi="Arial" w:cs="Arial"/>
          <w:sz w:val="24"/>
          <w:szCs w:val="24"/>
        </w:rPr>
        <w:t xml:space="preserve">absorbance decreases with increasing chitosan </w:t>
      </w:r>
      <w:r w:rsidR="0011591C" w:rsidRPr="00592D91">
        <w:rPr>
          <w:rFonts w:ascii="Arial" w:hAnsi="Arial" w:cs="Arial"/>
          <w:sz w:val="24"/>
          <w:szCs w:val="24"/>
        </w:rPr>
        <w:t xml:space="preserve">concentration, indicating that colour is removed by chitosan. Colour removal by chitosan can be explained by adsorption of organic species containing </w:t>
      </w:r>
      <w:proofErr w:type="spellStart"/>
      <w:r w:rsidR="0011591C" w:rsidRPr="00592D91">
        <w:rPr>
          <w:rFonts w:ascii="Arial" w:hAnsi="Arial" w:cs="Arial"/>
          <w:sz w:val="24"/>
          <w:szCs w:val="24"/>
        </w:rPr>
        <w:t>chromophore</w:t>
      </w:r>
      <w:proofErr w:type="spellEnd"/>
      <w:r w:rsidR="0011591C" w:rsidRPr="00592D91">
        <w:rPr>
          <w:rFonts w:ascii="Arial" w:hAnsi="Arial" w:cs="Arial"/>
          <w:sz w:val="24"/>
          <w:szCs w:val="24"/>
        </w:rPr>
        <w:t xml:space="preserve"> groups and/or by the removal of transition metal</w:t>
      </w:r>
      <w:r w:rsidR="00445541" w:rsidRPr="00592D91">
        <w:rPr>
          <w:rFonts w:ascii="Arial" w:hAnsi="Arial" w:cs="Arial"/>
          <w:sz w:val="24"/>
          <w:szCs w:val="24"/>
        </w:rPr>
        <w:t>s</w:t>
      </w:r>
      <w:r w:rsidR="0011591C" w:rsidRPr="00592D91">
        <w:rPr>
          <w:rFonts w:ascii="Arial" w:hAnsi="Arial" w:cs="Arial"/>
          <w:sz w:val="24"/>
          <w:szCs w:val="24"/>
        </w:rPr>
        <w:t>, which can be responsible for colour in wastewaters.</w:t>
      </w:r>
      <w:r w:rsidR="00445541" w:rsidRPr="00592D91">
        <w:rPr>
          <w:rFonts w:ascii="Arial" w:hAnsi="Arial" w:cs="Arial"/>
          <w:sz w:val="24"/>
          <w:szCs w:val="24"/>
        </w:rPr>
        <w:t xml:space="preserve"> </w:t>
      </w:r>
      <w:r w:rsidR="00506B9D" w:rsidRPr="00592D91">
        <w:rPr>
          <w:rFonts w:ascii="Arial" w:hAnsi="Arial" w:cs="Arial"/>
          <w:sz w:val="24"/>
          <w:szCs w:val="24"/>
        </w:rPr>
        <w:t xml:space="preserve">Colour removal by </w:t>
      </w:r>
      <w:proofErr w:type="spellStart"/>
      <w:r w:rsidR="00506B9D" w:rsidRPr="00592D91">
        <w:rPr>
          <w:rFonts w:ascii="Arial" w:hAnsi="Arial" w:cs="Arial"/>
          <w:sz w:val="24"/>
          <w:szCs w:val="24"/>
        </w:rPr>
        <w:t>chitosan</w:t>
      </w:r>
      <w:proofErr w:type="spellEnd"/>
      <w:r w:rsidR="00506B9D" w:rsidRPr="00592D91">
        <w:rPr>
          <w:rFonts w:ascii="Arial" w:hAnsi="Arial" w:cs="Arial"/>
          <w:sz w:val="24"/>
          <w:szCs w:val="24"/>
        </w:rPr>
        <w:t xml:space="preserve"> has been shown in several literature studies </w:t>
      </w:r>
      <w:r w:rsidR="00106687" w:rsidRPr="00592D91">
        <w:rPr>
          <w:rFonts w:ascii="Arial" w:hAnsi="Arial" w:cs="Arial"/>
          <w:sz w:val="24"/>
          <w:szCs w:val="24"/>
        </w:rPr>
        <w:fldChar w:fldCharType="begin"/>
      </w:r>
      <w:r w:rsidR="00506B9D" w:rsidRPr="00592D91">
        <w:rPr>
          <w:rFonts w:ascii="Arial" w:hAnsi="Arial" w:cs="Arial"/>
          <w:sz w:val="24"/>
          <w:szCs w:val="24"/>
        </w:rPr>
        <w:instrText>ADDIN RW.CITE{{568 Juang, Ruey</w:instrText>
      </w:r>
      <w:r w:rsidR="00506B9D" w:rsidRPr="00592D91">
        <w:rPr>
          <w:rFonts w:ascii="Cambria Math" w:hAnsi="Cambria Math" w:cs="Arial"/>
          <w:sz w:val="24"/>
          <w:szCs w:val="24"/>
        </w:rPr>
        <w:instrText>‐</w:instrText>
      </w:r>
      <w:r w:rsidR="00506B9D" w:rsidRPr="00592D91">
        <w:rPr>
          <w:rFonts w:ascii="Arial" w:hAnsi="Arial" w:cs="Arial"/>
          <w:sz w:val="24"/>
          <w:szCs w:val="24"/>
        </w:rPr>
        <w:instrText>Shin 1996; 563 Crini, Gregorio 2008; 569 Ravi Kumar, Majeti NV 2000; 547 Lalov, Ivo Georgiev 2000}}</w:instrText>
      </w:r>
      <w:r w:rsidR="00106687" w:rsidRPr="00592D91">
        <w:rPr>
          <w:rFonts w:ascii="Arial" w:hAnsi="Arial" w:cs="Arial"/>
          <w:sz w:val="24"/>
          <w:szCs w:val="24"/>
        </w:rPr>
        <w:fldChar w:fldCharType="separate"/>
      </w:r>
      <w:r w:rsidR="00FB46D2">
        <w:rPr>
          <w:rFonts w:ascii="Arial" w:hAnsi="Arial" w:cs="Arial"/>
          <w:sz w:val="24"/>
          <w:szCs w:val="24"/>
        </w:rPr>
        <w:t>[11,28,34,35]</w:t>
      </w:r>
      <w:r w:rsidR="00106687" w:rsidRPr="00592D91">
        <w:rPr>
          <w:rFonts w:ascii="Arial" w:hAnsi="Arial" w:cs="Arial"/>
          <w:sz w:val="24"/>
          <w:szCs w:val="24"/>
        </w:rPr>
        <w:fldChar w:fldCharType="end"/>
      </w:r>
      <w:r w:rsidR="00100BBD" w:rsidRPr="00592D91">
        <w:rPr>
          <w:rFonts w:ascii="Arial" w:hAnsi="Arial" w:cs="Arial"/>
          <w:sz w:val="24"/>
          <w:szCs w:val="24"/>
        </w:rPr>
        <w:t>.</w:t>
      </w:r>
      <w:r w:rsidR="00506B9D" w:rsidRPr="00592D91">
        <w:rPr>
          <w:rFonts w:ascii="Arial" w:hAnsi="Arial" w:cs="Arial"/>
          <w:sz w:val="24"/>
          <w:szCs w:val="24"/>
        </w:rPr>
        <w:t xml:space="preserve">The ability of </w:t>
      </w:r>
      <w:proofErr w:type="spellStart"/>
      <w:r w:rsidR="00506B9D" w:rsidRPr="00592D91">
        <w:rPr>
          <w:rFonts w:ascii="Arial" w:hAnsi="Arial" w:cs="Arial"/>
          <w:sz w:val="24"/>
          <w:szCs w:val="24"/>
        </w:rPr>
        <w:t>chitosan</w:t>
      </w:r>
      <w:proofErr w:type="spellEnd"/>
      <w:r w:rsidR="00506B9D" w:rsidRPr="00592D91">
        <w:rPr>
          <w:rFonts w:ascii="Arial" w:hAnsi="Arial" w:cs="Arial"/>
          <w:sz w:val="24"/>
          <w:szCs w:val="24"/>
        </w:rPr>
        <w:t xml:space="preserve"> to decrease colour from pot ale is particularly important, since usually biological processes are not able to remove colour from distillery wastewaters</w:t>
      </w:r>
      <w:r w:rsidR="00100BBD">
        <w:rPr>
          <w:rFonts w:ascii="Arial" w:hAnsi="Arial" w:cs="Arial"/>
          <w:sz w:val="24"/>
          <w:szCs w:val="24"/>
        </w:rPr>
        <w:t xml:space="preserve"> </w:t>
      </w:r>
      <w:r w:rsidR="00106687" w:rsidRPr="00592D91">
        <w:rPr>
          <w:rFonts w:ascii="Arial" w:hAnsi="Arial" w:cs="Arial"/>
          <w:sz w:val="24"/>
          <w:szCs w:val="24"/>
        </w:rPr>
        <w:fldChar w:fldCharType="begin"/>
      </w:r>
      <w:r w:rsidR="00506B9D" w:rsidRPr="00592D91">
        <w:rPr>
          <w:rFonts w:ascii="Arial" w:hAnsi="Arial" w:cs="Arial"/>
          <w:sz w:val="24"/>
          <w:szCs w:val="24"/>
        </w:rPr>
        <w:instrText>ADDIN RW.CITE{{570 Satyawali, Y 2008}}</w:instrText>
      </w:r>
      <w:r w:rsidR="00106687" w:rsidRPr="00592D91">
        <w:rPr>
          <w:rFonts w:ascii="Arial" w:hAnsi="Arial" w:cs="Arial"/>
          <w:sz w:val="24"/>
          <w:szCs w:val="24"/>
        </w:rPr>
        <w:fldChar w:fldCharType="separate"/>
      </w:r>
      <w:r w:rsidR="00FB46D2">
        <w:rPr>
          <w:rFonts w:ascii="Arial" w:hAnsi="Arial" w:cs="Arial"/>
          <w:sz w:val="24"/>
          <w:szCs w:val="24"/>
        </w:rPr>
        <w:t>[9]</w:t>
      </w:r>
      <w:r w:rsidR="00106687" w:rsidRPr="00592D91">
        <w:rPr>
          <w:rFonts w:ascii="Arial" w:hAnsi="Arial" w:cs="Arial"/>
          <w:sz w:val="24"/>
          <w:szCs w:val="24"/>
        </w:rPr>
        <w:fldChar w:fldCharType="end"/>
      </w:r>
      <w:r w:rsidR="00100BBD" w:rsidRPr="00592D91">
        <w:rPr>
          <w:rFonts w:ascii="Arial" w:hAnsi="Arial" w:cs="Arial"/>
          <w:sz w:val="24"/>
          <w:szCs w:val="24"/>
        </w:rPr>
        <w:t>.</w:t>
      </w:r>
      <w:r w:rsidR="004006A4" w:rsidRPr="00592D91">
        <w:rPr>
          <w:rFonts w:ascii="Arial" w:hAnsi="Arial" w:cs="Arial"/>
          <w:sz w:val="24"/>
          <w:szCs w:val="24"/>
        </w:rPr>
        <w:t xml:space="preserve"> </w:t>
      </w:r>
      <w:r w:rsidR="00576205">
        <w:rPr>
          <w:rFonts w:ascii="Arial" w:hAnsi="Arial" w:cs="Arial"/>
          <w:sz w:val="24"/>
          <w:szCs w:val="24"/>
        </w:rPr>
        <w:t xml:space="preserve">Very few studies have investigated colour removal in pot ale, e.g. </w:t>
      </w:r>
      <w:proofErr w:type="spellStart"/>
      <w:r w:rsidR="00576205">
        <w:rPr>
          <w:rFonts w:ascii="Arial" w:hAnsi="Arial" w:cs="Arial"/>
          <w:sz w:val="24"/>
          <w:szCs w:val="24"/>
        </w:rPr>
        <w:t>Tokuda</w:t>
      </w:r>
      <w:proofErr w:type="spellEnd"/>
      <w:r w:rsidR="00576205">
        <w:rPr>
          <w:rFonts w:ascii="Arial" w:hAnsi="Arial" w:cs="Arial"/>
          <w:sz w:val="24"/>
          <w:szCs w:val="24"/>
        </w:rPr>
        <w:t xml:space="preserve"> </w:t>
      </w:r>
      <w:r w:rsidR="00576205" w:rsidRPr="00100BBD">
        <w:rPr>
          <w:rFonts w:ascii="Arial" w:hAnsi="Arial" w:cs="Arial"/>
          <w:i/>
          <w:sz w:val="24"/>
          <w:szCs w:val="24"/>
        </w:rPr>
        <w:t>et al</w:t>
      </w:r>
      <w:r w:rsidR="00576205">
        <w:rPr>
          <w:rFonts w:ascii="Arial" w:hAnsi="Arial" w:cs="Arial"/>
          <w:sz w:val="24"/>
          <w:szCs w:val="24"/>
        </w:rPr>
        <w:t>.</w:t>
      </w:r>
      <w:r w:rsidR="00106687">
        <w:rPr>
          <w:rFonts w:ascii="Arial" w:hAnsi="Arial" w:cs="Arial"/>
          <w:sz w:val="24"/>
          <w:szCs w:val="24"/>
        </w:rPr>
        <w:fldChar w:fldCharType="begin"/>
      </w:r>
      <w:r w:rsidR="00576205">
        <w:rPr>
          <w:rFonts w:ascii="Arial" w:hAnsi="Arial" w:cs="Arial"/>
          <w:sz w:val="24"/>
          <w:szCs w:val="24"/>
        </w:rPr>
        <w:instrText>ADDIN RW.CITE{{554 Tokuda, Masatsugu 1999}}</w:instrText>
      </w:r>
      <w:r w:rsidR="00106687">
        <w:rPr>
          <w:rFonts w:ascii="Arial" w:hAnsi="Arial" w:cs="Arial"/>
          <w:sz w:val="24"/>
          <w:szCs w:val="24"/>
        </w:rPr>
        <w:fldChar w:fldCharType="separate"/>
      </w:r>
      <w:r w:rsidR="00FB46D2">
        <w:rPr>
          <w:rFonts w:ascii="Arial" w:hAnsi="Arial" w:cs="Arial"/>
          <w:sz w:val="24"/>
          <w:szCs w:val="24"/>
        </w:rPr>
        <w:t>[17]</w:t>
      </w:r>
      <w:r w:rsidR="00106687">
        <w:rPr>
          <w:rFonts w:ascii="Arial" w:hAnsi="Arial" w:cs="Arial"/>
          <w:sz w:val="24"/>
          <w:szCs w:val="24"/>
        </w:rPr>
        <w:fldChar w:fldCharType="end"/>
      </w:r>
      <w:r w:rsidR="00576205">
        <w:rPr>
          <w:rFonts w:ascii="Arial" w:hAnsi="Arial" w:cs="Arial"/>
          <w:sz w:val="24"/>
          <w:szCs w:val="24"/>
        </w:rPr>
        <w:t xml:space="preserve"> </w:t>
      </w:r>
      <w:proofErr w:type="gramStart"/>
      <w:r w:rsidR="00576205">
        <w:rPr>
          <w:rFonts w:ascii="Arial" w:hAnsi="Arial" w:cs="Arial"/>
          <w:sz w:val="24"/>
          <w:szCs w:val="24"/>
        </w:rPr>
        <w:t>investigated</w:t>
      </w:r>
      <w:proofErr w:type="gramEnd"/>
      <w:r w:rsidR="00576205">
        <w:rPr>
          <w:rFonts w:ascii="Arial" w:hAnsi="Arial" w:cs="Arial"/>
          <w:sz w:val="24"/>
          <w:szCs w:val="24"/>
        </w:rPr>
        <w:t xml:space="preserve"> colour removal using </w:t>
      </w:r>
      <w:r w:rsidR="004006A4" w:rsidRPr="00592D91">
        <w:rPr>
          <w:rFonts w:ascii="Arial" w:hAnsi="Arial" w:cs="Arial"/>
          <w:sz w:val="24"/>
          <w:szCs w:val="24"/>
        </w:rPr>
        <w:t>coagulation with FeCl</w:t>
      </w:r>
      <w:r w:rsidR="004006A4" w:rsidRPr="00592D91">
        <w:rPr>
          <w:rFonts w:ascii="Arial" w:hAnsi="Arial" w:cs="Arial"/>
          <w:sz w:val="24"/>
          <w:szCs w:val="24"/>
          <w:vertAlign w:val="subscript"/>
        </w:rPr>
        <w:t>3</w:t>
      </w:r>
      <w:r w:rsidR="004006A4" w:rsidRPr="00592D91">
        <w:rPr>
          <w:rFonts w:ascii="Arial" w:hAnsi="Arial" w:cs="Arial"/>
          <w:sz w:val="24"/>
          <w:szCs w:val="24"/>
        </w:rPr>
        <w:t xml:space="preserve"> followed by sedimentation</w:t>
      </w:r>
      <w:r w:rsidR="00100BBD">
        <w:rPr>
          <w:rFonts w:ascii="Arial" w:hAnsi="Arial" w:cs="Arial"/>
          <w:sz w:val="24"/>
          <w:szCs w:val="24"/>
        </w:rPr>
        <w:t>.</w:t>
      </w:r>
      <w:r w:rsidR="00576205">
        <w:rPr>
          <w:rFonts w:ascii="Arial" w:hAnsi="Arial" w:cs="Arial"/>
          <w:sz w:val="24"/>
          <w:szCs w:val="24"/>
        </w:rPr>
        <w:t xml:space="preserve"> </w:t>
      </w:r>
    </w:p>
    <w:p w:rsidR="004006A4" w:rsidRPr="002C7CF4" w:rsidRDefault="004006A4" w:rsidP="0072641E">
      <w:pPr>
        <w:spacing w:line="480" w:lineRule="auto"/>
        <w:jc w:val="both"/>
        <w:rPr>
          <w:rFonts w:ascii="Arial" w:hAnsi="Arial" w:cs="Arial"/>
          <w:i/>
          <w:sz w:val="24"/>
          <w:szCs w:val="24"/>
        </w:rPr>
      </w:pPr>
      <w:r w:rsidRPr="002C7CF4">
        <w:rPr>
          <w:rFonts w:ascii="Arial" w:hAnsi="Arial" w:cs="Arial"/>
          <w:i/>
          <w:sz w:val="24"/>
          <w:szCs w:val="24"/>
        </w:rPr>
        <w:t>3.2.6 Experiments at different pH</w:t>
      </w:r>
    </w:p>
    <w:p w:rsidR="004006A4" w:rsidRPr="00592D91" w:rsidRDefault="004006A4" w:rsidP="0072641E">
      <w:pPr>
        <w:spacing w:line="480" w:lineRule="auto"/>
        <w:jc w:val="both"/>
        <w:rPr>
          <w:rFonts w:ascii="Arial" w:hAnsi="Arial" w:cs="Arial"/>
          <w:sz w:val="24"/>
          <w:szCs w:val="24"/>
        </w:rPr>
      </w:pPr>
      <w:r w:rsidRPr="00592D91">
        <w:rPr>
          <w:rFonts w:ascii="Arial" w:hAnsi="Arial" w:cs="Arial"/>
          <w:sz w:val="24"/>
          <w:szCs w:val="24"/>
        </w:rPr>
        <w:t xml:space="preserve">The results reported in the previous section on adsorption at initial wastewater pH equal to 5 indicate only a limited degree of COD and phosphorus removal. </w:t>
      </w:r>
      <w:r w:rsidRPr="00592D91">
        <w:rPr>
          <w:rFonts w:ascii="Arial" w:hAnsi="Arial" w:cs="Arial"/>
          <w:sz w:val="24"/>
          <w:szCs w:val="24"/>
        </w:rPr>
        <w:lastRenderedPageBreak/>
        <w:t xml:space="preserve">Therefore, additional experiments were carried out to investigate whether a change in pH could determine an improvement in the adsorption capacity. </w:t>
      </w:r>
    </w:p>
    <w:p w:rsidR="006C06A4" w:rsidRDefault="004006A4" w:rsidP="0072641E">
      <w:pPr>
        <w:spacing w:line="480" w:lineRule="auto"/>
        <w:jc w:val="both"/>
        <w:rPr>
          <w:rFonts w:ascii="Arial" w:hAnsi="Arial" w:cs="Arial"/>
          <w:sz w:val="24"/>
          <w:szCs w:val="24"/>
        </w:rPr>
      </w:pPr>
      <w:r w:rsidRPr="00592D91">
        <w:rPr>
          <w:rFonts w:ascii="Arial" w:hAnsi="Arial" w:cs="Arial"/>
          <w:sz w:val="24"/>
          <w:szCs w:val="24"/>
        </w:rPr>
        <w:t xml:space="preserve">An experiment was carried out with the wastewater at initial pH 7 (the final pH was higher than 7, due to the </w:t>
      </w:r>
      <w:proofErr w:type="spellStart"/>
      <w:r w:rsidRPr="00592D91">
        <w:rPr>
          <w:rFonts w:ascii="Arial" w:hAnsi="Arial" w:cs="Arial"/>
          <w:sz w:val="24"/>
          <w:szCs w:val="24"/>
        </w:rPr>
        <w:t>chitosan</w:t>
      </w:r>
      <w:proofErr w:type="spellEnd"/>
      <w:r w:rsidRPr="00592D91">
        <w:rPr>
          <w:rFonts w:ascii="Arial" w:hAnsi="Arial" w:cs="Arial"/>
          <w:sz w:val="24"/>
          <w:szCs w:val="24"/>
        </w:rPr>
        <w:t xml:space="preserve"> addition, as described in section 3.2.1). </w:t>
      </w:r>
      <w:r w:rsidR="00C25DE7" w:rsidRPr="00592D91">
        <w:rPr>
          <w:rFonts w:ascii="Arial" w:hAnsi="Arial" w:cs="Arial"/>
          <w:sz w:val="24"/>
          <w:szCs w:val="24"/>
        </w:rPr>
        <w:t>N</w:t>
      </w:r>
      <w:r w:rsidRPr="00592D91">
        <w:rPr>
          <w:rFonts w:ascii="Arial" w:hAnsi="Arial" w:cs="Arial"/>
          <w:sz w:val="24"/>
          <w:szCs w:val="24"/>
        </w:rPr>
        <w:t>o adsorption of COD, phosphorus and ammonia</w:t>
      </w:r>
      <w:r w:rsidR="00C25DE7" w:rsidRPr="00592D91">
        <w:rPr>
          <w:rFonts w:ascii="Arial" w:hAnsi="Arial" w:cs="Arial"/>
          <w:sz w:val="24"/>
          <w:szCs w:val="24"/>
        </w:rPr>
        <w:t xml:space="preserve"> was observed</w:t>
      </w:r>
      <w:r w:rsidRPr="00592D91">
        <w:rPr>
          <w:rFonts w:ascii="Arial" w:hAnsi="Arial" w:cs="Arial"/>
          <w:sz w:val="24"/>
          <w:szCs w:val="24"/>
        </w:rPr>
        <w:t xml:space="preserve">. The results indicate that increasing pH has a negative effect on adsorption with </w:t>
      </w:r>
      <w:proofErr w:type="spellStart"/>
      <w:r w:rsidRPr="00592D91">
        <w:rPr>
          <w:rFonts w:ascii="Arial" w:hAnsi="Arial" w:cs="Arial"/>
          <w:sz w:val="24"/>
          <w:szCs w:val="24"/>
        </w:rPr>
        <w:t>chitosan</w:t>
      </w:r>
      <w:proofErr w:type="spellEnd"/>
      <w:r w:rsidRPr="00592D91">
        <w:rPr>
          <w:rFonts w:ascii="Arial" w:hAnsi="Arial" w:cs="Arial"/>
          <w:sz w:val="24"/>
          <w:szCs w:val="24"/>
        </w:rPr>
        <w:t xml:space="preserve"> and this is probably due to the fact that at higher pH the NH</w:t>
      </w:r>
      <w:r w:rsidRPr="00592D91">
        <w:rPr>
          <w:rFonts w:ascii="Arial" w:hAnsi="Arial" w:cs="Arial"/>
          <w:sz w:val="24"/>
          <w:szCs w:val="24"/>
          <w:vertAlign w:val="subscript"/>
        </w:rPr>
        <w:t>2</w:t>
      </w:r>
      <w:r w:rsidRPr="00592D91">
        <w:rPr>
          <w:rFonts w:ascii="Arial" w:hAnsi="Arial" w:cs="Arial"/>
          <w:sz w:val="24"/>
          <w:szCs w:val="24"/>
        </w:rPr>
        <w:t xml:space="preserve"> group on the </w:t>
      </w:r>
      <w:proofErr w:type="spellStart"/>
      <w:r w:rsidRPr="00592D91">
        <w:rPr>
          <w:rFonts w:ascii="Arial" w:hAnsi="Arial" w:cs="Arial"/>
          <w:sz w:val="24"/>
          <w:szCs w:val="24"/>
        </w:rPr>
        <w:t>chitosan</w:t>
      </w:r>
      <w:proofErr w:type="spellEnd"/>
      <w:r w:rsidRPr="00592D91">
        <w:rPr>
          <w:rFonts w:ascii="Arial" w:hAnsi="Arial" w:cs="Arial"/>
          <w:sz w:val="24"/>
          <w:szCs w:val="24"/>
        </w:rPr>
        <w:t xml:space="preserve"> molecule is less </w:t>
      </w:r>
      <w:proofErr w:type="spellStart"/>
      <w:r w:rsidRPr="00592D91">
        <w:rPr>
          <w:rFonts w:ascii="Arial" w:hAnsi="Arial" w:cs="Arial"/>
          <w:sz w:val="24"/>
          <w:szCs w:val="24"/>
        </w:rPr>
        <w:t>protonated</w:t>
      </w:r>
      <w:proofErr w:type="spellEnd"/>
      <w:r w:rsidRPr="00592D91">
        <w:rPr>
          <w:rFonts w:ascii="Arial" w:hAnsi="Arial" w:cs="Arial"/>
          <w:sz w:val="24"/>
          <w:szCs w:val="24"/>
        </w:rPr>
        <w:t xml:space="preserve">, and therefore less effective in adsorption, than at lower </w:t>
      </w:r>
      <w:proofErr w:type="spellStart"/>
      <w:r w:rsidRPr="00592D91">
        <w:rPr>
          <w:rFonts w:ascii="Arial" w:hAnsi="Arial" w:cs="Arial"/>
          <w:sz w:val="24"/>
          <w:szCs w:val="24"/>
        </w:rPr>
        <w:t>pH.</w:t>
      </w:r>
      <w:proofErr w:type="spellEnd"/>
      <w:r w:rsidRPr="00592D91">
        <w:rPr>
          <w:rFonts w:ascii="Arial" w:hAnsi="Arial" w:cs="Arial"/>
          <w:sz w:val="24"/>
          <w:szCs w:val="24"/>
        </w:rPr>
        <w:t xml:space="preserve"> </w:t>
      </w:r>
      <w:r w:rsidR="00C25DE7" w:rsidRPr="00592D91">
        <w:rPr>
          <w:rFonts w:ascii="Arial" w:hAnsi="Arial" w:cs="Arial"/>
          <w:sz w:val="24"/>
          <w:szCs w:val="24"/>
        </w:rPr>
        <w:t xml:space="preserve">Indeed, </w:t>
      </w:r>
      <w:proofErr w:type="spellStart"/>
      <w:r w:rsidR="00C25DE7" w:rsidRPr="00592D91">
        <w:rPr>
          <w:rFonts w:ascii="Arial" w:hAnsi="Arial" w:cs="Arial"/>
          <w:sz w:val="24"/>
          <w:szCs w:val="24"/>
        </w:rPr>
        <w:t>chitosan</w:t>
      </w:r>
      <w:proofErr w:type="spellEnd"/>
      <w:r w:rsidR="00C25DE7" w:rsidRPr="00592D91">
        <w:rPr>
          <w:rFonts w:ascii="Arial" w:hAnsi="Arial" w:cs="Arial"/>
          <w:sz w:val="24"/>
          <w:szCs w:val="24"/>
        </w:rPr>
        <w:t xml:space="preserve"> adsorption is usually reported to be less effective at higher pH values due to the lower </w:t>
      </w:r>
      <w:proofErr w:type="spellStart"/>
      <w:r w:rsidR="00C25DE7" w:rsidRPr="00592D91">
        <w:rPr>
          <w:rFonts w:ascii="Arial" w:hAnsi="Arial" w:cs="Arial"/>
          <w:sz w:val="24"/>
          <w:szCs w:val="24"/>
        </w:rPr>
        <w:t>protonation</w:t>
      </w:r>
      <w:proofErr w:type="spellEnd"/>
      <w:r w:rsidR="00C25DE7" w:rsidRPr="00592D91">
        <w:rPr>
          <w:rFonts w:ascii="Arial" w:hAnsi="Arial" w:cs="Arial"/>
          <w:sz w:val="24"/>
          <w:szCs w:val="24"/>
        </w:rPr>
        <w:t xml:space="preserve"> of the amine group and consequent decrease in electrostatic interactions between </w:t>
      </w:r>
      <w:proofErr w:type="spellStart"/>
      <w:r w:rsidR="00C25DE7" w:rsidRPr="00592D91">
        <w:rPr>
          <w:rFonts w:ascii="Arial" w:hAnsi="Arial" w:cs="Arial"/>
          <w:sz w:val="24"/>
          <w:szCs w:val="24"/>
        </w:rPr>
        <w:t>chitosan</w:t>
      </w:r>
      <w:proofErr w:type="spellEnd"/>
      <w:r w:rsidR="00C25DE7" w:rsidRPr="00592D91">
        <w:rPr>
          <w:rFonts w:ascii="Arial" w:hAnsi="Arial" w:cs="Arial"/>
          <w:sz w:val="24"/>
          <w:szCs w:val="24"/>
        </w:rPr>
        <w:t xml:space="preserve"> and organic molecules</w:t>
      </w:r>
      <w:r w:rsidR="007C13D6">
        <w:rPr>
          <w:rFonts w:ascii="Arial" w:hAnsi="Arial" w:cs="Arial"/>
          <w:sz w:val="24"/>
          <w:szCs w:val="24"/>
        </w:rPr>
        <w:t xml:space="preserve"> </w:t>
      </w:r>
      <w:r w:rsidR="00106687" w:rsidRPr="00592D91">
        <w:rPr>
          <w:rFonts w:ascii="Arial" w:hAnsi="Arial" w:cs="Arial"/>
          <w:sz w:val="24"/>
          <w:szCs w:val="24"/>
        </w:rPr>
        <w:fldChar w:fldCharType="begin"/>
      </w:r>
      <w:r w:rsidR="00C21B50" w:rsidRPr="00592D91">
        <w:rPr>
          <w:rFonts w:ascii="Arial" w:hAnsi="Arial" w:cs="Arial"/>
          <w:sz w:val="24"/>
          <w:szCs w:val="24"/>
        </w:rPr>
        <w:instrText>ADDIN RW.CITE{{563 Crini, Gregorio 2008}}</w:instrText>
      </w:r>
      <w:r w:rsidR="00106687" w:rsidRPr="00592D91">
        <w:rPr>
          <w:rFonts w:ascii="Arial" w:hAnsi="Arial" w:cs="Arial"/>
          <w:sz w:val="24"/>
          <w:szCs w:val="24"/>
        </w:rPr>
        <w:fldChar w:fldCharType="separate"/>
      </w:r>
      <w:r w:rsidR="00FB46D2">
        <w:rPr>
          <w:rFonts w:ascii="Arial" w:hAnsi="Arial" w:cs="Arial"/>
          <w:sz w:val="24"/>
          <w:szCs w:val="24"/>
        </w:rPr>
        <w:t>[11]</w:t>
      </w:r>
      <w:r w:rsidR="00106687" w:rsidRPr="00592D91">
        <w:rPr>
          <w:rFonts w:ascii="Arial" w:hAnsi="Arial" w:cs="Arial"/>
          <w:sz w:val="24"/>
          <w:szCs w:val="24"/>
        </w:rPr>
        <w:fldChar w:fldCharType="end"/>
      </w:r>
      <w:r w:rsidR="007C13D6" w:rsidRPr="00592D91">
        <w:rPr>
          <w:rFonts w:ascii="Arial" w:hAnsi="Arial" w:cs="Arial"/>
          <w:sz w:val="24"/>
          <w:szCs w:val="24"/>
        </w:rPr>
        <w:t>.</w:t>
      </w:r>
      <w:r w:rsidR="007C13D6">
        <w:rPr>
          <w:rFonts w:ascii="Arial" w:hAnsi="Arial" w:cs="Arial"/>
          <w:sz w:val="24"/>
          <w:szCs w:val="24"/>
        </w:rPr>
        <w:t xml:space="preserve"> </w:t>
      </w:r>
      <w:r w:rsidR="00C21B50" w:rsidRPr="00592D91">
        <w:rPr>
          <w:rFonts w:ascii="Arial" w:hAnsi="Arial" w:cs="Arial"/>
          <w:sz w:val="24"/>
          <w:szCs w:val="24"/>
        </w:rPr>
        <w:t xml:space="preserve">In a study from biodiesel wastewater, a decrease in adsorption capacity of </w:t>
      </w:r>
      <w:proofErr w:type="spellStart"/>
      <w:r w:rsidR="00C21B50" w:rsidRPr="00592D91">
        <w:rPr>
          <w:rFonts w:ascii="Arial" w:hAnsi="Arial" w:cs="Arial"/>
          <w:sz w:val="24"/>
          <w:szCs w:val="24"/>
        </w:rPr>
        <w:t>chitosan</w:t>
      </w:r>
      <w:proofErr w:type="spellEnd"/>
      <w:r w:rsidR="00C21B50" w:rsidRPr="00592D91">
        <w:rPr>
          <w:rFonts w:ascii="Arial" w:hAnsi="Arial" w:cs="Arial"/>
          <w:sz w:val="24"/>
          <w:szCs w:val="24"/>
        </w:rPr>
        <w:t xml:space="preserve"> for COD was observed when pH increased above 4</w:t>
      </w:r>
      <w:r w:rsidR="007C13D6">
        <w:rPr>
          <w:rFonts w:ascii="Arial" w:hAnsi="Arial" w:cs="Arial"/>
          <w:sz w:val="24"/>
          <w:szCs w:val="24"/>
        </w:rPr>
        <w:t xml:space="preserve"> </w:t>
      </w:r>
      <w:r w:rsidR="00106687" w:rsidRPr="00592D91">
        <w:rPr>
          <w:rFonts w:ascii="Arial" w:hAnsi="Arial" w:cs="Arial"/>
          <w:sz w:val="24"/>
          <w:szCs w:val="24"/>
        </w:rPr>
        <w:fldChar w:fldCharType="begin"/>
      </w:r>
      <w:r w:rsidR="00C21B50" w:rsidRPr="00592D91">
        <w:rPr>
          <w:rFonts w:ascii="Arial" w:hAnsi="Arial" w:cs="Arial"/>
          <w:sz w:val="24"/>
          <w:szCs w:val="24"/>
        </w:rPr>
        <w:instrText>ADDIN RW.CITE{{562 Pitakpoolsil, Wipawan 2013}}</w:instrText>
      </w:r>
      <w:r w:rsidR="00106687" w:rsidRPr="00592D91">
        <w:rPr>
          <w:rFonts w:ascii="Arial" w:hAnsi="Arial" w:cs="Arial"/>
          <w:sz w:val="24"/>
          <w:szCs w:val="24"/>
        </w:rPr>
        <w:fldChar w:fldCharType="separate"/>
      </w:r>
      <w:r w:rsidR="00FB46D2">
        <w:rPr>
          <w:rFonts w:ascii="Arial" w:hAnsi="Arial" w:cs="Arial"/>
          <w:sz w:val="24"/>
          <w:szCs w:val="24"/>
        </w:rPr>
        <w:t>[16]</w:t>
      </w:r>
      <w:r w:rsidR="00106687" w:rsidRPr="00592D91">
        <w:rPr>
          <w:rFonts w:ascii="Arial" w:hAnsi="Arial" w:cs="Arial"/>
          <w:sz w:val="24"/>
          <w:szCs w:val="24"/>
        </w:rPr>
        <w:fldChar w:fldCharType="end"/>
      </w:r>
      <w:r w:rsidR="007C13D6" w:rsidRPr="00592D91">
        <w:rPr>
          <w:rFonts w:ascii="Arial" w:hAnsi="Arial" w:cs="Arial"/>
          <w:sz w:val="24"/>
          <w:szCs w:val="24"/>
        </w:rPr>
        <w:t>.</w:t>
      </w:r>
      <w:r w:rsidR="007C13D6">
        <w:rPr>
          <w:rFonts w:ascii="Arial" w:hAnsi="Arial" w:cs="Arial"/>
          <w:sz w:val="24"/>
          <w:szCs w:val="24"/>
        </w:rPr>
        <w:t xml:space="preserve"> </w:t>
      </w:r>
      <w:r w:rsidR="00B67E0E">
        <w:rPr>
          <w:rFonts w:ascii="Arial" w:hAnsi="Arial" w:cs="Arial"/>
          <w:sz w:val="24"/>
          <w:szCs w:val="24"/>
        </w:rPr>
        <w:t>A</w:t>
      </w:r>
      <w:r w:rsidR="0006507A" w:rsidRPr="00592D91">
        <w:rPr>
          <w:rFonts w:ascii="Arial" w:hAnsi="Arial" w:cs="Arial"/>
          <w:sz w:val="24"/>
          <w:szCs w:val="24"/>
        </w:rPr>
        <w:t xml:space="preserve">dsorption capacity for dyes of cross-linked </w:t>
      </w:r>
      <w:proofErr w:type="spellStart"/>
      <w:r w:rsidR="0006507A" w:rsidRPr="00592D91">
        <w:rPr>
          <w:rFonts w:ascii="Arial" w:hAnsi="Arial" w:cs="Arial"/>
          <w:sz w:val="24"/>
          <w:szCs w:val="24"/>
        </w:rPr>
        <w:t>chitosan</w:t>
      </w:r>
      <w:proofErr w:type="spellEnd"/>
      <w:r w:rsidR="00C21B50" w:rsidRPr="00592D91">
        <w:rPr>
          <w:rFonts w:ascii="Arial" w:hAnsi="Arial" w:cs="Arial"/>
          <w:sz w:val="24"/>
          <w:szCs w:val="24"/>
        </w:rPr>
        <w:t xml:space="preserve"> </w:t>
      </w:r>
      <w:r w:rsidR="0006507A" w:rsidRPr="00592D91">
        <w:rPr>
          <w:rFonts w:ascii="Arial" w:hAnsi="Arial" w:cs="Arial"/>
          <w:sz w:val="24"/>
          <w:szCs w:val="24"/>
        </w:rPr>
        <w:t>was shown to decrease markedly with increasing pH</w:t>
      </w:r>
      <w:r w:rsidR="007C13D6">
        <w:rPr>
          <w:rFonts w:ascii="Arial" w:hAnsi="Arial" w:cs="Arial"/>
          <w:sz w:val="24"/>
          <w:szCs w:val="24"/>
        </w:rPr>
        <w:t xml:space="preserve"> </w:t>
      </w:r>
      <w:r w:rsidR="00106687" w:rsidRPr="00592D91">
        <w:rPr>
          <w:rFonts w:ascii="Arial" w:hAnsi="Arial" w:cs="Arial"/>
          <w:sz w:val="24"/>
          <w:szCs w:val="24"/>
        </w:rPr>
        <w:fldChar w:fldCharType="begin"/>
      </w:r>
      <w:r w:rsidR="0006507A" w:rsidRPr="00592D91">
        <w:rPr>
          <w:rFonts w:ascii="Arial" w:hAnsi="Arial" w:cs="Arial"/>
          <w:sz w:val="24"/>
          <w:szCs w:val="24"/>
        </w:rPr>
        <w:instrText>ADDIN RW.CITE{{571 Chiou, Ming-Shen 2004}}</w:instrText>
      </w:r>
      <w:r w:rsidR="00106687" w:rsidRPr="00592D91">
        <w:rPr>
          <w:rFonts w:ascii="Arial" w:hAnsi="Arial" w:cs="Arial"/>
          <w:sz w:val="24"/>
          <w:szCs w:val="24"/>
        </w:rPr>
        <w:fldChar w:fldCharType="separate"/>
      </w:r>
      <w:r w:rsidR="00FB46D2">
        <w:rPr>
          <w:rFonts w:ascii="Arial" w:hAnsi="Arial" w:cs="Arial"/>
          <w:sz w:val="24"/>
          <w:szCs w:val="24"/>
        </w:rPr>
        <w:t>[36]</w:t>
      </w:r>
      <w:r w:rsidR="00106687" w:rsidRPr="00592D91">
        <w:rPr>
          <w:rFonts w:ascii="Arial" w:hAnsi="Arial" w:cs="Arial"/>
          <w:sz w:val="24"/>
          <w:szCs w:val="24"/>
        </w:rPr>
        <w:fldChar w:fldCharType="end"/>
      </w:r>
      <w:r w:rsidR="00B67E0E">
        <w:rPr>
          <w:rFonts w:ascii="Arial" w:hAnsi="Arial" w:cs="Arial"/>
          <w:sz w:val="24"/>
          <w:szCs w:val="24"/>
        </w:rPr>
        <w:t xml:space="preserve"> and, similarly, adsorption of </w:t>
      </w:r>
      <w:proofErr w:type="spellStart"/>
      <w:r w:rsidR="00B67E0E">
        <w:rPr>
          <w:rFonts w:ascii="Arial" w:hAnsi="Arial" w:cs="Arial"/>
          <w:sz w:val="24"/>
          <w:szCs w:val="24"/>
        </w:rPr>
        <w:t>humic</w:t>
      </w:r>
      <w:proofErr w:type="spellEnd"/>
      <w:r w:rsidR="00B67E0E">
        <w:rPr>
          <w:rFonts w:ascii="Arial" w:hAnsi="Arial" w:cs="Arial"/>
          <w:sz w:val="24"/>
          <w:szCs w:val="24"/>
        </w:rPr>
        <w:t xml:space="preserve"> acids on </w:t>
      </w:r>
      <w:proofErr w:type="spellStart"/>
      <w:r w:rsidR="00B67E0E">
        <w:rPr>
          <w:rFonts w:ascii="Arial" w:hAnsi="Arial" w:cs="Arial"/>
          <w:sz w:val="24"/>
          <w:szCs w:val="24"/>
        </w:rPr>
        <w:t>chitosan</w:t>
      </w:r>
      <w:proofErr w:type="spellEnd"/>
      <w:r w:rsidR="00B67E0E">
        <w:rPr>
          <w:rFonts w:ascii="Arial" w:hAnsi="Arial" w:cs="Arial"/>
          <w:sz w:val="24"/>
          <w:szCs w:val="24"/>
        </w:rPr>
        <w:t xml:space="preserve"> was shown to be more favourable at pH 6.5 than 8.5 or 12</w:t>
      </w:r>
      <w:r w:rsidR="001E34CB">
        <w:rPr>
          <w:rFonts w:ascii="Arial" w:hAnsi="Arial" w:cs="Arial"/>
          <w:sz w:val="24"/>
          <w:szCs w:val="24"/>
        </w:rPr>
        <w:t xml:space="preserve"> </w:t>
      </w:r>
      <w:r w:rsidR="00106687">
        <w:rPr>
          <w:rFonts w:ascii="Arial" w:hAnsi="Arial" w:cs="Arial"/>
          <w:sz w:val="24"/>
          <w:szCs w:val="24"/>
        </w:rPr>
        <w:fldChar w:fldCharType="begin"/>
      </w:r>
      <w:r w:rsidR="00B67E0E">
        <w:rPr>
          <w:rFonts w:ascii="Arial" w:hAnsi="Arial" w:cs="Arial"/>
          <w:sz w:val="24"/>
          <w:szCs w:val="24"/>
        </w:rPr>
        <w:instrText>ADDIN RW.CITE{{578 Zhang, X 2003}}</w:instrText>
      </w:r>
      <w:r w:rsidR="00106687">
        <w:rPr>
          <w:rFonts w:ascii="Arial" w:hAnsi="Arial" w:cs="Arial"/>
          <w:sz w:val="24"/>
          <w:szCs w:val="24"/>
        </w:rPr>
        <w:fldChar w:fldCharType="separate"/>
      </w:r>
      <w:r w:rsidR="00FB46D2">
        <w:rPr>
          <w:rFonts w:ascii="Arial" w:hAnsi="Arial" w:cs="Arial"/>
          <w:sz w:val="24"/>
          <w:szCs w:val="24"/>
        </w:rPr>
        <w:t>[37]</w:t>
      </w:r>
      <w:r w:rsidR="00106687">
        <w:rPr>
          <w:rFonts w:ascii="Arial" w:hAnsi="Arial" w:cs="Arial"/>
          <w:sz w:val="24"/>
          <w:szCs w:val="24"/>
        </w:rPr>
        <w:fldChar w:fldCharType="end"/>
      </w:r>
      <w:r w:rsidR="007C13D6" w:rsidRPr="00592D91">
        <w:rPr>
          <w:rFonts w:ascii="Arial" w:hAnsi="Arial" w:cs="Arial"/>
          <w:sz w:val="24"/>
          <w:szCs w:val="24"/>
        </w:rPr>
        <w:t>.</w:t>
      </w:r>
      <w:r w:rsidR="0006507A" w:rsidRPr="00592D91">
        <w:rPr>
          <w:rFonts w:ascii="Arial" w:hAnsi="Arial" w:cs="Arial"/>
          <w:sz w:val="24"/>
          <w:szCs w:val="24"/>
        </w:rPr>
        <w:t xml:space="preserve"> For free phosphate,</w:t>
      </w:r>
      <w:r w:rsidR="00C21B50" w:rsidRPr="00592D91">
        <w:rPr>
          <w:rFonts w:ascii="Arial" w:hAnsi="Arial" w:cs="Arial"/>
          <w:sz w:val="24"/>
          <w:szCs w:val="24"/>
        </w:rPr>
        <w:t xml:space="preserve"> </w:t>
      </w:r>
      <w:r w:rsidR="0006507A" w:rsidRPr="00592D91">
        <w:rPr>
          <w:rFonts w:ascii="Arial" w:hAnsi="Arial" w:cs="Arial"/>
          <w:sz w:val="24"/>
          <w:szCs w:val="24"/>
        </w:rPr>
        <w:t xml:space="preserve">the </w:t>
      </w:r>
      <w:r w:rsidR="00C21B50" w:rsidRPr="00592D91">
        <w:rPr>
          <w:rFonts w:ascii="Arial" w:hAnsi="Arial" w:cs="Arial"/>
          <w:sz w:val="24"/>
          <w:szCs w:val="24"/>
        </w:rPr>
        <w:t xml:space="preserve">adsorption capacity of cross-linked </w:t>
      </w:r>
      <w:proofErr w:type="spellStart"/>
      <w:r w:rsidR="00C21B50" w:rsidRPr="00592D91">
        <w:rPr>
          <w:rFonts w:ascii="Arial" w:hAnsi="Arial" w:cs="Arial"/>
          <w:sz w:val="24"/>
          <w:szCs w:val="24"/>
        </w:rPr>
        <w:t>chitosan</w:t>
      </w:r>
      <w:proofErr w:type="spellEnd"/>
      <w:r w:rsidR="00C21B50" w:rsidRPr="00592D91">
        <w:rPr>
          <w:rFonts w:ascii="Arial" w:hAnsi="Arial" w:cs="Arial"/>
          <w:sz w:val="24"/>
          <w:szCs w:val="24"/>
        </w:rPr>
        <w:t xml:space="preserve"> beads was observed to decrease with pH for pH higher than 6</w:t>
      </w:r>
      <w:r w:rsidR="007C13D6">
        <w:rPr>
          <w:rFonts w:ascii="Arial" w:hAnsi="Arial" w:cs="Arial"/>
          <w:sz w:val="24"/>
          <w:szCs w:val="24"/>
        </w:rPr>
        <w:t xml:space="preserve"> </w:t>
      </w:r>
      <w:r w:rsidR="00106687" w:rsidRPr="00592D91">
        <w:rPr>
          <w:rFonts w:ascii="Arial" w:hAnsi="Arial" w:cs="Arial"/>
          <w:sz w:val="24"/>
          <w:szCs w:val="24"/>
        </w:rPr>
        <w:fldChar w:fldCharType="begin"/>
      </w:r>
      <w:r w:rsidR="00C21B50" w:rsidRPr="00592D91">
        <w:rPr>
          <w:rFonts w:ascii="Arial" w:hAnsi="Arial" w:cs="Arial"/>
          <w:sz w:val="24"/>
          <w:szCs w:val="24"/>
        </w:rPr>
        <w:instrText>ADDIN RW.CITE{{565 Sowmya, Appunni 2013}}</w:instrText>
      </w:r>
      <w:r w:rsidR="00106687" w:rsidRPr="00592D91">
        <w:rPr>
          <w:rFonts w:ascii="Arial" w:hAnsi="Arial" w:cs="Arial"/>
          <w:sz w:val="24"/>
          <w:szCs w:val="24"/>
        </w:rPr>
        <w:fldChar w:fldCharType="separate"/>
      </w:r>
      <w:r w:rsidR="00FB46D2">
        <w:rPr>
          <w:rFonts w:ascii="Arial" w:hAnsi="Arial" w:cs="Arial"/>
          <w:sz w:val="24"/>
          <w:szCs w:val="24"/>
        </w:rPr>
        <w:t>[14]</w:t>
      </w:r>
      <w:r w:rsidR="00106687" w:rsidRPr="00592D91">
        <w:rPr>
          <w:rFonts w:ascii="Arial" w:hAnsi="Arial" w:cs="Arial"/>
          <w:sz w:val="24"/>
          <w:szCs w:val="24"/>
        </w:rPr>
        <w:fldChar w:fldCharType="end"/>
      </w:r>
      <w:r w:rsidR="007C13D6" w:rsidRPr="00592D91">
        <w:rPr>
          <w:rFonts w:ascii="Arial" w:hAnsi="Arial" w:cs="Arial"/>
          <w:sz w:val="24"/>
          <w:szCs w:val="24"/>
        </w:rPr>
        <w:t>.</w:t>
      </w:r>
    </w:p>
    <w:p w:rsidR="00576205" w:rsidRPr="00592D91" w:rsidRDefault="00576205" w:rsidP="0072641E">
      <w:pPr>
        <w:spacing w:line="480" w:lineRule="auto"/>
        <w:jc w:val="both"/>
        <w:rPr>
          <w:rFonts w:ascii="Arial" w:hAnsi="Arial" w:cs="Arial"/>
          <w:sz w:val="24"/>
          <w:szCs w:val="24"/>
        </w:rPr>
      </w:pPr>
      <w:r>
        <w:rPr>
          <w:rFonts w:ascii="Arial" w:hAnsi="Arial" w:cs="Arial"/>
          <w:sz w:val="24"/>
          <w:szCs w:val="24"/>
        </w:rPr>
        <w:t xml:space="preserve">Figure </w:t>
      </w:r>
      <w:r w:rsidR="00B67E0E">
        <w:rPr>
          <w:rFonts w:ascii="Arial" w:hAnsi="Arial" w:cs="Arial"/>
          <w:sz w:val="24"/>
          <w:szCs w:val="24"/>
        </w:rPr>
        <w:t>10</w:t>
      </w:r>
      <w:r>
        <w:rPr>
          <w:rFonts w:ascii="Arial" w:hAnsi="Arial" w:cs="Arial"/>
          <w:sz w:val="24"/>
          <w:szCs w:val="24"/>
        </w:rPr>
        <w:t xml:space="preserve"> shows a more quantitative analysis of the effect of pH on COD and free phosphate adsorption. Figure </w:t>
      </w:r>
      <w:r w:rsidR="007F5524">
        <w:rPr>
          <w:rFonts w:ascii="Arial" w:hAnsi="Arial" w:cs="Arial"/>
          <w:sz w:val="24"/>
          <w:szCs w:val="24"/>
        </w:rPr>
        <w:t>10</w:t>
      </w:r>
      <w:r>
        <w:rPr>
          <w:rFonts w:ascii="Arial" w:hAnsi="Arial" w:cs="Arial"/>
          <w:sz w:val="24"/>
          <w:szCs w:val="24"/>
        </w:rPr>
        <w:t xml:space="preserve">A, obtained combining the results of the experiments at initial pH 5 and 7, shows the adsorption capacity for COD and free phosphate as a function of the final pH of the slurry after </w:t>
      </w:r>
      <w:proofErr w:type="spellStart"/>
      <w:r>
        <w:rPr>
          <w:rFonts w:ascii="Arial" w:hAnsi="Arial" w:cs="Arial"/>
          <w:sz w:val="24"/>
          <w:szCs w:val="24"/>
        </w:rPr>
        <w:t>chitosan</w:t>
      </w:r>
      <w:proofErr w:type="spellEnd"/>
      <w:r>
        <w:rPr>
          <w:rFonts w:ascii="Arial" w:hAnsi="Arial" w:cs="Arial"/>
          <w:sz w:val="24"/>
          <w:szCs w:val="24"/>
        </w:rPr>
        <w:t xml:space="preserve"> addition. A sharp decrease in adsorption capacity with increasing pH was observed. Figure </w:t>
      </w:r>
      <w:r w:rsidR="007F5524">
        <w:rPr>
          <w:rFonts w:ascii="Arial" w:hAnsi="Arial" w:cs="Arial"/>
          <w:sz w:val="24"/>
          <w:szCs w:val="24"/>
        </w:rPr>
        <w:t>10</w:t>
      </w:r>
      <w:r>
        <w:rPr>
          <w:rFonts w:ascii="Arial" w:hAnsi="Arial" w:cs="Arial"/>
          <w:sz w:val="24"/>
          <w:szCs w:val="24"/>
        </w:rPr>
        <w:t xml:space="preserve">B shows the theoretical ratio between </w:t>
      </w:r>
      <w:proofErr w:type="spellStart"/>
      <w:r>
        <w:rPr>
          <w:rFonts w:ascii="Arial" w:hAnsi="Arial" w:cs="Arial"/>
          <w:sz w:val="24"/>
          <w:szCs w:val="24"/>
        </w:rPr>
        <w:t>protonated</w:t>
      </w:r>
      <w:proofErr w:type="spellEnd"/>
      <w:r>
        <w:rPr>
          <w:rFonts w:ascii="Arial" w:hAnsi="Arial" w:cs="Arial"/>
          <w:sz w:val="24"/>
          <w:szCs w:val="24"/>
        </w:rPr>
        <w:t xml:space="preserve"> amine groups and total amine groups on </w:t>
      </w:r>
      <w:proofErr w:type="spellStart"/>
      <w:r>
        <w:rPr>
          <w:rFonts w:ascii="Arial" w:hAnsi="Arial" w:cs="Arial"/>
          <w:sz w:val="24"/>
          <w:szCs w:val="24"/>
        </w:rPr>
        <w:t>chitosan</w:t>
      </w:r>
      <w:proofErr w:type="spellEnd"/>
      <w:r>
        <w:rPr>
          <w:rFonts w:ascii="Arial" w:hAnsi="Arial" w:cs="Arial"/>
          <w:sz w:val="24"/>
          <w:szCs w:val="24"/>
        </w:rPr>
        <w:t xml:space="preserve"> as a function of </w:t>
      </w:r>
      <w:proofErr w:type="spellStart"/>
      <w:r>
        <w:rPr>
          <w:rFonts w:ascii="Arial" w:hAnsi="Arial" w:cs="Arial"/>
          <w:sz w:val="24"/>
          <w:szCs w:val="24"/>
        </w:rPr>
        <w:t>pH.</w:t>
      </w:r>
      <w:proofErr w:type="spellEnd"/>
      <w:r>
        <w:rPr>
          <w:rFonts w:ascii="Arial" w:hAnsi="Arial" w:cs="Arial"/>
          <w:sz w:val="24"/>
          <w:szCs w:val="24"/>
        </w:rPr>
        <w:t xml:space="preserve"> The curve was calculated assuming </w:t>
      </w:r>
      <w:r w:rsidR="00CC4E69">
        <w:rPr>
          <w:rFonts w:ascii="Arial" w:hAnsi="Arial" w:cs="Arial"/>
          <w:sz w:val="24"/>
          <w:szCs w:val="24"/>
        </w:rPr>
        <w:t xml:space="preserve">the </w:t>
      </w:r>
      <w:r>
        <w:rPr>
          <w:rFonts w:ascii="Arial" w:hAnsi="Arial" w:cs="Arial"/>
          <w:sz w:val="24"/>
          <w:szCs w:val="24"/>
        </w:rPr>
        <w:t>equilibrium</w:t>
      </w:r>
      <w:r w:rsidR="00CC4E69">
        <w:rPr>
          <w:rFonts w:ascii="Arial" w:hAnsi="Arial" w:cs="Arial"/>
          <w:sz w:val="24"/>
          <w:szCs w:val="24"/>
        </w:rPr>
        <w:t xml:space="preserve"> reaction (</w:t>
      </w:r>
      <w:r w:rsidR="007F5524">
        <w:rPr>
          <w:rFonts w:ascii="Arial" w:hAnsi="Arial" w:cs="Arial"/>
          <w:sz w:val="24"/>
          <w:szCs w:val="24"/>
        </w:rPr>
        <w:t>4</w:t>
      </w:r>
      <w:r w:rsidR="00CC4E69">
        <w:rPr>
          <w:rFonts w:ascii="Arial" w:hAnsi="Arial" w:cs="Arial"/>
          <w:sz w:val="24"/>
          <w:szCs w:val="24"/>
        </w:rPr>
        <w:t xml:space="preserve">), </w:t>
      </w:r>
      <w:proofErr w:type="gramStart"/>
      <w:r w:rsidR="00CC4E69">
        <w:rPr>
          <w:rFonts w:ascii="Arial" w:hAnsi="Arial" w:cs="Arial"/>
          <w:sz w:val="24"/>
          <w:szCs w:val="24"/>
        </w:rPr>
        <w:t>section</w:t>
      </w:r>
      <w:r>
        <w:rPr>
          <w:rFonts w:ascii="Arial" w:hAnsi="Arial" w:cs="Arial"/>
          <w:sz w:val="24"/>
          <w:szCs w:val="24"/>
        </w:rPr>
        <w:t xml:space="preserve">  </w:t>
      </w:r>
      <w:r w:rsidR="00CC4E69">
        <w:rPr>
          <w:rFonts w:ascii="Arial" w:hAnsi="Arial" w:cs="Arial"/>
          <w:sz w:val="24"/>
          <w:szCs w:val="24"/>
        </w:rPr>
        <w:t>3.2.1</w:t>
      </w:r>
      <w:proofErr w:type="gramEnd"/>
      <w:r w:rsidR="00CC4E69">
        <w:rPr>
          <w:rFonts w:ascii="Arial" w:hAnsi="Arial" w:cs="Arial"/>
          <w:sz w:val="24"/>
          <w:szCs w:val="24"/>
        </w:rPr>
        <w:t>, with an equilibrium constant equal to 10</w:t>
      </w:r>
      <w:r w:rsidR="00CC4E69" w:rsidRPr="00CC4E69">
        <w:rPr>
          <w:rFonts w:ascii="Arial" w:hAnsi="Arial" w:cs="Arial"/>
          <w:sz w:val="24"/>
          <w:szCs w:val="24"/>
          <w:vertAlign w:val="superscript"/>
        </w:rPr>
        <w:t>6.2</w:t>
      </w:r>
      <w:r w:rsidR="007F5524">
        <w:rPr>
          <w:rFonts w:ascii="Arial" w:hAnsi="Arial" w:cs="Arial"/>
          <w:sz w:val="24"/>
          <w:szCs w:val="24"/>
          <w:vertAlign w:val="superscript"/>
        </w:rPr>
        <w:t xml:space="preserve"> </w:t>
      </w:r>
      <w:r w:rsidR="00106687">
        <w:rPr>
          <w:rFonts w:ascii="Arial" w:hAnsi="Arial" w:cs="Arial"/>
          <w:sz w:val="24"/>
          <w:szCs w:val="24"/>
        </w:rPr>
        <w:fldChar w:fldCharType="begin"/>
      </w:r>
      <w:r w:rsidR="00CC4E69">
        <w:rPr>
          <w:rFonts w:ascii="Arial" w:hAnsi="Arial" w:cs="Arial"/>
          <w:sz w:val="24"/>
          <w:szCs w:val="24"/>
        </w:rPr>
        <w:instrText>ADDIN RW.CITE{{572 Juang, Ruey-Shin 2002}}</w:instrText>
      </w:r>
      <w:r w:rsidR="00106687">
        <w:rPr>
          <w:rFonts w:ascii="Arial" w:hAnsi="Arial" w:cs="Arial"/>
          <w:sz w:val="24"/>
          <w:szCs w:val="24"/>
        </w:rPr>
        <w:fldChar w:fldCharType="separate"/>
      </w:r>
      <w:r w:rsidR="00FB46D2">
        <w:rPr>
          <w:rFonts w:ascii="Arial" w:hAnsi="Arial" w:cs="Arial"/>
          <w:sz w:val="24"/>
          <w:szCs w:val="24"/>
        </w:rPr>
        <w:t>[12]</w:t>
      </w:r>
      <w:r w:rsidR="00106687">
        <w:rPr>
          <w:rFonts w:ascii="Arial" w:hAnsi="Arial" w:cs="Arial"/>
          <w:sz w:val="24"/>
          <w:szCs w:val="24"/>
        </w:rPr>
        <w:fldChar w:fldCharType="end"/>
      </w:r>
      <w:r w:rsidR="007C13D6">
        <w:rPr>
          <w:rFonts w:ascii="Arial" w:hAnsi="Arial" w:cs="Arial"/>
          <w:sz w:val="24"/>
          <w:szCs w:val="24"/>
        </w:rPr>
        <w:t>.</w:t>
      </w:r>
      <w:r w:rsidR="00CC4E69">
        <w:rPr>
          <w:rFonts w:ascii="Arial" w:hAnsi="Arial" w:cs="Arial"/>
          <w:sz w:val="24"/>
          <w:szCs w:val="24"/>
        </w:rPr>
        <w:t xml:space="preserve"> The curve </w:t>
      </w:r>
      <w:r w:rsidR="00CC4E69">
        <w:rPr>
          <w:rFonts w:ascii="Arial" w:hAnsi="Arial" w:cs="Arial"/>
          <w:sz w:val="24"/>
          <w:szCs w:val="24"/>
        </w:rPr>
        <w:lastRenderedPageBreak/>
        <w:t xml:space="preserve">shows that at pH 5 virtually all the amine groups are </w:t>
      </w:r>
      <w:proofErr w:type="spellStart"/>
      <w:r w:rsidR="00CC4E69">
        <w:rPr>
          <w:rFonts w:ascii="Arial" w:hAnsi="Arial" w:cs="Arial"/>
          <w:sz w:val="24"/>
          <w:szCs w:val="24"/>
        </w:rPr>
        <w:t>protonated</w:t>
      </w:r>
      <w:proofErr w:type="spellEnd"/>
      <w:r w:rsidR="00CC4E69">
        <w:rPr>
          <w:rFonts w:ascii="Arial" w:hAnsi="Arial" w:cs="Arial"/>
          <w:sz w:val="24"/>
          <w:szCs w:val="24"/>
        </w:rPr>
        <w:t xml:space="preserve">, but the degree of </w:t>
      </w:r>
      <w:proofErr w:type="spellStart"/>
      <w:r w:rsidR="00CC4E69">
        <w:rPr>
          <w:rFonts w:ascii="Arial" w:hAnsi="Arial" w:cs="Arial"/>
          <w:sz w:val="24"/>
          <w:szCs w:val="24"/>
        </w:rPr>
        <w:t>protonation</w:t>
      </w:r>
      <w:proofErr w:type="spellEnd"/>
      <w:r w:rsidR="00CC4E69">
        <w:rPr>
          <w:rFonts w:ascii="Arial" w:hAnsi="Arial" w:cs="Arial"/>
          <w:sz w:val="24"/>
          <w:szCs w:val="24"/>
        </w:rPr>
        <w:t xml:space="preserve"> decreases sharply with increasing pH and at pH higher than 7 the degree of </w:t>
      </w:r>
      <w:proofErr w:type="spellStart"/>
      <w:r w:rsidR="00CC4E69">
        <w:rPr>
          <w:rFonts w:ascii="Arial" w:hAnsi="Arial" w:cs="Arial"/>
          <w:sz w:val="24"/>
          <w:szCs w:val="24"/>
        </w:rPr>
        <w:t>protonation</w:t>
      </w:r>
      <w:proofErr w:type="spellEnd"/>
      <w:r w:rsidR="00CC4E69">
        <w:rPr>
          <w:rFonts w:ascii="Arial" w:hAnsi="Arial" w:cs="Arial"/>
          <w:sz w:val="24"/>
          <w:szCs w:val="24"/>
        </w:rPr>
        <w:t xml:space="preserve"> is very low. Figure </w:t>
      </w:r>
      <w:r w:rsidR="007F5524">
        <w:rPr>
          <w:rFonts w:ascii="Arial" w:hAnsi="Arial" w:cs="Arial"/>
          <w:sz w:val="24"/>
          <w:szCs w:val="24"/>
        </w:rPr>
        <w:t>10</w:t>
      </w:r>
      <w:r w:rsidR="00CC4E69">
        <w:rPr>
          <w:rFonts w:ascii="Arial" w:hAnsi="Arial" w:cs="Arial"/>
          <w:sz w:val="24"/>
          <w:szCs w:val="24"/>
        </w:rPr>
        <w:t xml:space="preserve">C combines the information from Figures </w:t>
      </w:r>
      <w:r w:rsidR="007F5524">
        <w:rPr>
          <w:rFonts w:ascii="Arial" w:hAnsi="Arial" w:cs="Arial"/>
          <w:sz w:val="24"/>
          <w:szCs w:val="24"/>
        </w:rPr>
        <w:t>10A and 10</w:t>
      </w:r>
      <w:r w:rsidR="00CC4E69">
        <w:rPr>
          <w:rFonts w:ascii="Arial" w:hAnsi="Arial" w:cs="Arial"/>
          <w:sz w:val="24"/>
          <w:szCs w:val="24"/>
        </w:rPr>
        <w:t>B</w:t>
      </w:r>
      <w:r w:rsidR="00370B08">
        <w:rPr>
          <w:rFonts w:ascii="Arial" w:hAnsi="Arial" w:cs="Arial"/>
          <w:sz w:val="24"/>
          <w:szCs w:val="24"/>
        </w:rPr>
        <w:t xml:space="preserve"> and shows the adsorption capacity as a function of the fraction of </w:t>
      </w:r>
      <w:proofErr w:type="spellStart"/>
      <w:r w:rsidR="00370B08">
        <w:rPr>
          <w:rFonts w:ascii="Arial" w:hAnsi="Arial" w:cs="Arial"/>
          <w:sz w:val="24"/>
          <w:szCs w:val="24"/>
        </w:rPr>
        <w:t>protonated</w:t>
      </w:r>
      <w:proofErr w:type="spellEnd"/>
      <w:r w:rsidR="00370B08">
        <w:rPr>
          <w:rFonts w:ascii="Arial" w:hAnsi="Arial" w:cs="Arial"/>
          <w:sz w:val="24"/>
          <w:szCs w:val="24"/>
        </w:rPr>
        <w:t xml:space="preserve"> amine groups. It is evident </w:t>
      </w:r>
      <w:r w:rsidR="0004771F">
        <w:rPr>
          <w:rFonts w:ascii="Arial" w:hAnsi="Arial" w:cs="Arial"/>
          <w:sz w:val="24"/>
          <w:szCs w:val="24"/>
        </w:rPr>
        <w:t xml:space="preserve">that for both COD and phosphate the adsorption capacity is well correlated with the fraction of </w:t>
      </w:r>
      <w:proofErr w:type="spellStart"/>
      <w:r w:rsidR="0004771F">
        <w:rPr>
          <w:rFonts w:ascii="Arial" w:hAnsi="Arial" w:cs="Arial"/>
          <w:sz w:val="24"/>
          <w:szCs w:val="24"/>
        </w:rPr>
        <w:t>protonated</w:t>
      </w:r>
      <w:proofErr w:type="spellEnd"/>
      <w:r w:rsidR="0004771F">
        <w:rPr>
          <w:rFonts w:ascii="Arial" w:hAnsi="Arial" w:cs="Arial"/>
          <w:sz w:val="24"/>
          <w:szCs w:val="24"/>
        </w:rPr>
        <w:t xml:space="preserve"> amine groups, showing a strong increase as the fraction of </w:t>
      </w:r>
      <w:proofErr w:type="spellStart"/>
      <w:r w:rsidR="0004771F">
        <w:rPr>
          <w:rFonts w:ascii="Arial" w:hAnsi="Arial" w:cs="Arial"/>
          <w:sz w:val="24"/>
          <w:szCs w:val="24"/>
        </w:rPr>
        <w:t>protonated</w:t>
      </w:r>
      <w:proofErr w:type="spellEnd"/>
      <w:r w:rsidR="0004771F">
        <w:rPr>
          <w:rFonts w:ascii="Arial" w:hAnsi="Arial" w:cs="Arial"/>
          <w:sz w:val="24"/>
          <w:szCs w:val="24"/>
        </w:rPr>
        <w:t xml:space="preserve"> groups increases. Overall, this analysis indicates the strong effect of pH on adsorption of COD and phosphate from pot ale and highlights the benefit of working at acidic </w:t>
      </w:r>
      <w:proofErr w:type="spellStart"/>
      <w:r w:rsidR="0004771F">
        <w:rPr>
          <w:rFonts w:ascii="Arial" w:hAnsi="Arial" w:cs="Arial"/>
          <w:sz w:val="24"/>
          <w:szCs w:val="24"/>
        </w:rPr>
        <w:t>pH.</w:t>
      </w:r>
      <w:proofErr w:type="spellEnd"/>
    </w:p>
    <w:p w:rsidR="004006A4" w:rsidRPr="00592D91" w:rsidRDefault="0006507A" w:rsidP="0072641E">
      <w:pPr>
        <w:spacing w:line="480" w:lineRule="auto"/>
        <w:jc w:val="both"/>
        <w:rPr>
          <w:rFonts w:ascii="Arial" w:hAnsi="Arial" w:cs="Arial"/>
          <w:sz w:val="24"/>
          <w:szCs w:val="24"/>
        </w:rPr>
      </w:pPr>
      <w:r w:rsidRPr="00592D91">
        <w:rPr>
          <w:rFonts w:ascii="Arial" w:hAnsi="Arial" w:cs="Arial"/>
          <w:sz w:val="24"/>
          <w:szCs w:val="24"/>
        </w:rPr>
        <w:t>In order to determine whether better adsorption performance could be obtained at lower pH, a</w:t>
      </w:r>
      <w:r w:rsidR="004006A4" w:rsidRPr="00592D91">
        <w:rPr>
          <w:rFonts w:ascii="Arial" w:hAnsi="Arial" w:cs="Arial"/>
          <w:sz w:val="24"/>
          <w:szCs w:val="24"/>
        </w:rPr>
        <w:t xml:space="preserve">n experiment was carried out whereby the pH was controlled at the value of 6.0 by sulphuric acid addition. However, </w:t>
      </w:r>
      <w:r w:rsidRPr="00592D91">
        <w:rPr>
          <w:rFonts w:ascii="Arial" w:hAnsi="Arial" w:cs="Arial"/>
          <w:sz w:val="24"/>
          <w:szCs w:val="24"/>
        </w:rPr>
        <w:t xml:space="preserve">under these conditions </w:t>
      </w:r>
      <w:r w:rsidR="004006A4" w:rsidRPr="00592D91">
        <w:rPr>
          <w:rFonts w:ascii="Arial" w:hAnsi="Arial" w:cs="Arial"/>
          <w:sz w:val="24"/>
          <w:szCs w:val="24"/>
        </w:rPr>
        <w:t xml:space="preserve">at </w:t>
      </w:r>
      <w:r w:rsidR="0004771F">
        <w:rPr>
          <w:rFonts w:ascii="Arial" w:hAnsi="Arial" w:cs="Arial"/>
          <w:sz w:val="24"/>
          <w:szCs w:val="24"/>
        </w:rPr>
        <w:t xml:space="preserve">most of the </w:t>
      </w:r>
      <w:proofErr w:type="spellStart"/>
      <w:r w:rsidR="0004771F">
        <w:rPr>
          <w:rFonts w:ascii="Arial" w:hAnsi="Arial" w:cs="Arial"/>
          <w:sz w:val="24"/>
          <w:szCs w:val="24"/>
        </w:rPr>
        <w:t>chitosan</w:t>
      </w:r>
      <w:proofErr w:type="spellEnd"/>
      <w:r w:rsidR="0004771F">
        <w:rPr>
          <w:rFonts w:ascii="Arial" w:hAnsi="Arial" w:cs="Arial"/>
          <w:sz w:val="24"/>
          <w:szCs w:val="24"/>
        </w:rPr>
        <w:t xml:space="preserve"> dosages tested</w:t>
      </w:r>
      <w:r w:rsidR="004006A4" w:rsidRPr="00592D91">
        <w:rPr>
          <w:rFonts w:ascii="Arial" w:hAnsi="Arial" w:cs="Arial"/>
          <w:sz w:val="24"/>
          <w:szCs w:val="24"/>
        </w:rPr>
        <w:t xml:space="preserve"> (</w:t>
      </w:r>
      <w:r w:rsidR="0004771F">
        <w:rPr>
          <w:rFonts w:ascii="Arial" w:hAnsi="Arial" w:cs="Arial"/>
          <w:sz w:val="24"/>
          <w:szCs w:val="24"/>
        </w:rPr>
        <w:t xml:space="preserve">10, </w:t>
      </w:r>
      <w:r w:rsidR="004006A4" w:rsidRPr="00592D91">
        <w:rPr>
          <w:rFonts w:ascii="Arial" w:hAnsi="Arial" w:cs="Arial"/>
          <w:sz w:val="24"/>
          <w:szCs w:val="24"/>
        </w:rPr>
        <w:t>20 and 50 g</w:t>
      </w:r>
      <w:r w:rsidRPr="00592D91">
        <w:rPr>
          <w:rFonts w:ascii="Arial" w:hAnsi="Arial" w:cs="Arial"/>
          <w:sz w:val="24"/>
          <w:szCs w:val="24"/>
        </w:rPr>
        <w:t>/</w:t>
      </w:r>
      <w:r w:rsidR="004006A4" w:rsidRPr="00592D91">
        <w:rPr>
          <w:rFonts w:ascii="Arial" w:hAnsi="Arial" w:cs="Arial"/>
          <w:sz w:val="24"/>
          <w:szCs w:val="24"/>
        </w:rPr>
        <w:t xml:space="preserve">l) swelling of </w:t>
      </w:r>
      <w:proofErr w:type="spellStart"/>
      <w:r w:rsidR="004006A4" w:rsidRPr="00592D91">
        <w:rPr>
          <w:rFonts w:ascii="Arial" w:hAnsi="Arial" w:cs="Arial"/>
          <w:sz w:val="24"/>
          <w:szCs w:val="24"/>
        </w:rPr>
        <w:t>chitosan</w:t>
      </w:r>
      <w:proofErr w:type="spellEnd"/>
      <w:r w:rsidR="004006A4" w:rsidRPr="00592D91">
        <w:rPr>
          <w:rFonts w:ascii="Arial" w:hAnsi="Arial" w:cs="Arial"/>
          <w:sz w:val="24"/>
          <w:szCs w:val="24"/>
        </w:rPr>
        <w:t xml:space="preserve"> was observed and </w:t>
      </w:r>
      <w:proofErr w:type="spellStart"/>
      <w:r w:rsidR="004006A4" w:rsidRPr="00592D91">
        <w:rPr>
          <w:rFonts w:ascii="Arial" w:hAnsi="Arial" w:cs="Arial"/>
          <w:sz w:val="24"/>
          <w:szCs w:val="24"/>
        </w:rPr>
        <w:t>chitosan</w:t>
      </w:r>
      <w:proofErr w:type="spellEnd"/>
      <w:r w:rsidR="004006A4" w:rsidRPr="00592D91">
        <w:rPr>
          <w:rFonts w:ascii="Arial" w:hAnsi="Arial" w:cs="Arial"/>
          <w:sz w:val="24"/>
          <w:szCs w:val="24"/>
        </w:rPr>
        <w:t xml:space="preserve"> formed a thick paste with water, therefore preventing any solid-liquid separation. </w:t>
      </w:r>
    </w:p>
    <w:p w:rsidR="004006A4" w:rsidRPr="00592D91" w:rsidRDefault="004006A4" w:rsidP="0072641E">
      <w:pPr>
        <w:spacing w:line="480" w:lineRule="auto"/>
        <w:jc w:val="both"/>
        <w:rPr>
          <w:rFonts w:ascii="Arial" w:hAnsi="Arial" w:cs="Arial"/>
          <w:sz w:val="24"/>
          <w:szCs w:val="24"/>
        </w:rPr>
      </w:pPr>
      <w:r w:rsidRPr="00592D91">
        <w:rPr>
          <w:rFonts w:ascii="Arial" w:hAnsi="Arial" w:cs="Arial"/>
          <w:sz w:val="24"/>
          <w:szCs w:val="24"/>
        </w:rPr>
        <w:t xml:space="preserve">The swelling of </w:t>
      </w:r>
      <w:proofErr w:type="spellStart"/>
      <w:r w:rsidRPr="00592D91">
        <w:rPr>
          <w:rFonts w:ascii="Arial" w:hAnsi="Arial" w:cs="Arial"/>
          <w:sz w:val="24"/>
          <w:szCs w:val="24"/>
        </w:rPr>
        <w:t>chitosan</w:t>
      </w:r>
      <w:proofErr w:type="spellEnd"/>
      <w:r w:rsidRPr="00592D91">
        <w:rPr>
          <w:rFonts w:ascii="Arial" w:hAnsi="Arial" w:cs="Arial"/>
          <w:sz w:val="24"/>
          <w:szCs w:val="24"/>
        </w:rPr>
        <w:t xml:space="preserve"> observed in th</w:t>
      </w:r>
      <w:r w:rsidR="0006507A" w:rsidRPr="00592D91">
        <w:rPr>
          <w:rFonts w:ascii="Arial" w:hAnsi="Arial" w:cs="Arial"/>
          <w:sz w:val="24"/>
          <w:szCs w:val="24"/>
        </w:rPr>
        <w:t>e experiment at controlled pH 6.0</w:t>
      </w:r>
      <w:r w:rsidRPr="00592D91">
        <w:rPr>
          <w:rFonts w:ascii="Arial" w:hAnsi="Arial" w:cs="Arial"/>
          <w:sz w:val="24"/>
          <w:szCs w:val="24"/>
        </w:rPr>
        <w:t xml:space="preserve"> is in agreement with what observed in the literature</w:t>
      </w:r>
      <w:r w:rsidR="00BB70DF" w:rsidRPr="00592D91">
        <w:rPr>
          <w:rFonts w:ascii="Arial" w:hAnsi="Arial" w:cs="Arial"/>
          <w:sz w:val="24"/>
          <w:szCs w:val="24"/>
        </w:rPr>
        <w:t xml:space="preserve">. Indeed, it is generally observed that unmodified </w:t>
      </w:r>
      <w:proofErr w:type="spellStart"/>
      <w:r w:rsidR="00BB70DF" w:rsidRPr="00592D91">
        <w:rPr>
          <w:rFonts w:ascii="Arial" w:hAnsi="Arial" w:cs="Arial"/>
          <w:sz w:val="24"/>
          <w:szCs w:val="24"/>
        </w:rPr>
        <w:t>chitosan</w:t>
      </w:r>
      <w:proofErr w:type="spellEnd"/>
      <w:r w:rsidR="00BB70DF" w:rsidRPr="00592D91">
        <w:rPr>
          <w:rFonts w:ascii="Arial" w:hAnsi="Arial" w:cs="Arial"/>
          <w:sz w:val="24"/>
          <w:szCs w:val="24"/>
        </w:rPr>
        <w:t xml:space="preserve"> loses its integrity at acidic pH due to the </w:t>
      </w:r>
      <w:proofErr w:type="spellStart"/>
      <w:r w:rsidR="00BB70DF" w:rsidRPr="00592D91">
        <w:rPr>
          <w:rFonts w:ascii="Arial" w:hAnsi="Arial" w:cs="Arial"/>
          <w:sz w:val="24"/>
          <w:szCs w:val="24"/>
        </w:rPr>
        <w:t>protonation</w:t>
      </w:r>
      <w:proofErr w:type="spellEnd"/>
      <w:r w:rsidR="00BB70DF" w:rsidRPr="00592D91">
        <w:rPr>
          <w:rFonts w:ascii="Arial" w:hAnsi="Arial" w:cs="Arial"/>
          <w:sz w:val="24"/>
          <w:szCs w:val="24"/>
        </w:rPr>
        <w:t xml:space="preserve"> of the amine group, which causes partial dissolution</w:t>
      </w:r>
      <w:r w:rsidR="007C13D6">
        <w:rPr>
          <w:rFonts w:ascii="Arial" w:hAnsi="Arial" w:cs="Arial"/>
          <w:sz w:val="24"/>
          <w:szCs w:val="24"/>
        </w:rPr>
        <w:t xml:space="preserve"> </w:t>
      </w:r>
      <w:r w:rsidR="00106687" w:rsidRPr="00592D91">
        <w:rPr>
          <w:rFonts w:ascii="Arial" w:hAnsi="Arial" w:cs="Arial"/>
          <w:sz w:val="24"/>
          <w:szCs w:val="24"/>
        </w:rPr>
        <w:fldChar w:fldCharType="begin"/>
      </w:r>
      <w:r w:rsidR="00BB70DF" w:rsidRPr="00592D91">
        <w:rPr>
          <w:rFonts w:ascii="Arial" w:hAnsi="Arial" w:cs="Arial"/>
          <w:sz w:val="24"/>
          <w:szCs w:val="24"/>
        </w:rPr>
        <w:instrText>ADDIN RW.CITE{{563 Crini, Gregorio 2008}}</w:instrText>
      </w:r>
      <w:r w:rsidR="00106687" w:rsidRPr="00592D91">
        <w:rPr>
          <w:rFonts w:ascii="Arial" w:hAnsi="Arial" w:cs="Arial"/>
          <w:sz w:val="24"/>
          <w:szCs w:val="24"/>
        </w:rPr>
        <w:fldChar w:fldCharType="separate"/>
      </w:r>
      <w:r w:rsidR="00FB46D2">
        <w:rPr>
          <w:rFonts w:ascii="Arial" w:hAnsi="Arial" w:cs="Arial"/>
          <w:sz w:val="24"/>
          <w:szCs w:val="24"/>
        </w:rPr>
        <w:t>[11]</w:t>
      </w:r>
      <w:r w:rsidR="00106687" w:rsidRPr="00592D91">
        <w:rPr>
          <w:rFonts w:ascii="Arial" w:hAnsi="Arial" w:cs="Arial"/>
          <w:sz w:val="24"/>
          <w:szCs w:val="24"/>
        </w:rPr>
        <w:fldChar w:fldCharType="end"/>
      </w:r>
      <w:r w:rsidR="007C13D6" w:rsidRPr="00592D91">
        <w:rPr>
          <w:rFonts w:ascii="Arial" w:hAnsi="Arial" w:cs="Arial"/>
          <w:sz w:val="24"/>
          <w:szCs w:val="24"/>
        </w:rPr>
        <w:t>.</w:t>
      </w:r>
      <w:r w:rsidR="00BB70DF" w:rsidRPr="00592D91">
        <w:rPr>
          <w:rFonts w:ascii="Arial" w:hAnsi="Arial" w:cs="Arial"/>
          <w:sz w:val="24"/>
          <w:szCs w:val="24"/>
        </w:rPr>
        <w:t xml:space="preserve"> </w:t>
      </w:r>
      <w:r w:rsidR="009F641A" w:rsidRPr="00592D91">
        <w:rPr>
          <w:rFonts w:ascii="Arial" w:hAnsi="Arial" w:cs="Arial"/>
          <w:sz w:val="24"/>
          <w:szCs w:val="24"/>
        </w:rPr>
        <w:t>This effect has been observed in various experimental studies</w:t>
      </w:r>
      <w:r w:rsidR="007C13D6">
        <w:rPr>
          <w:rFonts w:ascii="Arial" w:hAnsi="Arial" w:cs="Arial"/>
          <w:sz w:val="24"/>
          <w:szCs w:val="24"/>
        </w:rPr>
        <w:t xml:space="preserve"> </w:t>
      </w:r>
      <w:r w:rsidR="00106687" w:rsidRPr="00592D91">
        <w:rPr>
          <w:rFonts w:ascii="Arial" w:hAnsi="Arial" w:cs="Arial"/>
          <w:sz w:val="24"/>
          <w:szCs w:val="24"/>
        </w:rPr>
        <w:fldChar w:fldCharType="begin"/>
      </w:r>
      <w:r w:rsidR="009F641A" w:rsidRPr="00592D91">
        <w:rPr>
          <w:rFonts w:ascii="Arial" w:hAnsi="Arial" w:cs="Arial"/>
          <w:sz w:val="24"/>
          <w:szCs w:val="24"/>
        </w:rPr>
        <w:instrText>ADDIN RW.CITE{{572 Juang, Ruey-Shin 2002; 573 Chiou, MS 2003}}</w:instrText>
      </w:r>
      <w:r w:rsidR="00106687" w:rsidRPr="00592D91">
        <w:rPr>
          <w:rFonts w:ascii="Arial" w:hAnsi="Arial" w:cs="Arial"/>
          <w:sz w:val="24"/>
          <w:szCs w:val="24"/>
        </w:rPr>
        <w:fldChar w:fldCharType="separate"/>
      </w:r>
      <w:r w:rsidR="00FB46D2">
        <w:rPr>
          <w:rFonts w:ascii="Arial" w:hAnsi="Arial" w:cs="Arial"/>
          <w:sz w:val="24"/>
          <w:szCs w:val="24"/>
        </w:rPr>
        <w:t>[12,13]</w:t>
      </w:r>
      <w:r w:rsidR="00106687" w:rsidRPr="00592D91">
        <w:rPr>
          <w:rFonts w:ascii="Arial" w:hAnsi="Arial" w:cs="Arial"/>
          <w:sz w:val="24"/>
          <w:szCs w:val="24"/>
        </w:rPr>
        <w:fldChar w:fldCharType="end"/>
      </w:r>
      <w:r w:rsidR="007C13D6" w:rsidRPr="00592D91">
        <w:rPr>
          <w:rFonts w:ascii="Arial" w:hAnsi="Arial" w:cs="Arial"/>
          <w:sz w:val="24"/>
          <w:szCs w:val="24"/>
        </w:rPr>
        <w:t>.</w:t>
      </w:r>
    </w:p>
    <w:p w:rsidR="009F641A" w:rsidRPr="00592D91" w:rsidRDefault="009F641A" w:rsidP="0072641E">
      <w:pPr>
        <w:spacing w:line="480" w:lineRule="auto"/>
        <w:jc w:val="both"/>
        <w:rPr>
          <w:rFonts w:ascii="Arial" w:hAnsi="Arial" w:cs="Arial"/>
          <w:sz w:val="24"/>
          <w:szCs w:val="24"/>
        </w:rPr>
      </w:pPr>
      <w:r w:rsidRPr="00592D91">
        <w:rPr>
          <w:rFonts w:ascii="Arial" w:hAnsi="Arial" w:cs="Arial"/>
          <w:sz w:val="24"/>
          <w:szCs w:val="24"/>
        </w:rPr>
        <w:t xml:space="preserve">In summary the results of our study indicate that </w:t>
      </w:r>
      <w:r w:rsidR="0004771F">
        <w:rPr>
          <w:rFonts w:ascii="Arial" w:hAnsi="Arial" w:cs="Arial"/>
          <w:sz w:val="24"/>
          <w:szCs w:val="24"/>
        </w:rPr>
        <w:t xml:space="preserve">unmodified </w:t>
      </w:r>
      <w:proofErr w:type="spellStart"/>
      <w:r w:rsidRPr="00592D91">
        <w:rPr>
          <w:rFonts w:ascii="Arial" w:hAnsi="Arial" w:cs="Arial"/>
          <w:sz w:val="24"/>
          <w:szCs w:val="24"/>
        </w:rPr>
        <w:t>chitosan</w:t>
      </w:r>
      <w:proofErr w:type="spellEnd"/>
      <w:r w:rsidRPr="00592D91">
        <w:rPr>
          <w:rFonts w:ascii="Arial" w:hAnsi="Arial" w:cs="Arial"/>
          <w:sz w:val="24"/>
          <w:szCs w:val="24"/>
        </w:rPr>
        <w:t xml:space="preserve"> gives a better adsorption of COD and phosphorus in pot ale when the final pH of the slurry (after </w:t>
      </w:r>
      <w:proofErr w:type="spellStart"/>
      <w:r w:rsidRPr="00592D91">
        <w:rPr>
          <w:rFonts w:ascii="Arial" w:hAnsi="Arial" w:cs="Arial"/>
          <w:sz w:val="24"/>
          <w:szCs w:val="24"/>
        </w:rPr>
        <w:t>chitosan</w:t>
      </w:r>
      <w:proofErr w:type="spellEnd"/>
      <w:r w:rsidRPr="00592D91">
        <w:rPr>
          <w:rFonts w:ascii="Arial" w:hAnsi="Arial" w:cs="Arial"/>
          <w:sz w:val="24"/>
          <w:szCs w:val="24"/>
        </w:rPr>
        <w:t xml:space="preserve"> addition) is in a narrow pH range, close to 6.</w:t>
      </w:r>
      <w:r w:rsidR="0004771F">
        <w:rPr>
          <w:rFonts w:ascii="Arial" w:hAnsi="Arial" w:cs="Arial"/>
          <w:sz w:val="24"/>
          <w:szCs w:val="24"/>
        </w:rPr>
        <w:t>3</w:t>
      </w:r>
      <w:r w:rsidRPr="00592D91">
        <w:rPr>
          <w:rFonts w:ascii="Arial" w:hAnsi="Arial" w:cs="Arial"/>
          <w:sz w:val="24"/>
          <w:szCs w:val="24"/>
        </w:rPr>
        <w:t xml:space="preserve">. At higher pH values the adsorption capacity decreases, likely due to the lower </w:t>
      </w:r>
      <w:proofErr w:type="spellStart"/>
      <w:r w:rsidRPr="00592D91">
        <w:rPr>
          <w:rFonts w:ascii="Arial" w:hAnsi="Arial" w:cs="Arial"/>
          <w:sz w:val="24"/>
          <w:szCs w:val="24"/>
        </w:rPr>
        <w:t>protonation</w:t>
      </w:r>
      <w:proofErr w:type="spellEnd"/>
      <w:r w:rsidRPr="00592D91">
        <w:rPr>
          <w:rFonts w:ascii="Arial" w:hAnsi="Arial" w:cs="Arial"/>
          <w:sz w:val="24"/>
          <w:szCs w:val="24"/>
        </w:rPr>
        <w:t xml:space="preserve"> of the amine </w:t>
      </w:r>
      <w:r w:rsidRPr="00592D91">
        <w:rPr>
          <w:rFonts w:ascii="Arial" w:hAnsi="Arial" w:cs="Arial"/>
          <w:sz w:val="24"/>
          <w:szCs w:val="24"/>
        </w:rPr>
        <w:lastRenderedPageBreak/>
        <w:t xml:space="preserve">group, while at more acidic pH values </w:t>
      </w:r>
      <w:proofErr w:type="spellStart"/>
      <w:r w:rsidRPr="00592D91">
        <w:rPr>
          <w:rFonts w:ascii="Arial" w:hAnsi="Arial" w:cs="Arial"/>
          <w:sz w:val="24"/>
          <w:szCs w:val="24"/>
        </w:rPr>
        <w:t>chitosan</w:t>
      </w:r>
      <w:proofErr w:type="spellEnd"/>
      <w:r w:rsidRPr="00592D91">
        <w:rPr>
          <w:rFonts w:ascii="Arial" w:hAnsi="Arial" w:cs="Arial"/>
          <w:sz w:val="24"/>
          <w:szCs w:val="24"/>
        </w:rPr>
        <w:t xml:space="preserve"> swelling and dissolution prevents any solid-liquid separation, especially at high </w:t>
      </w:r>
      <w:proofErr w:type="spellStart"/>
      <w:r w:rsidRPr="00592D91">
        <w:rPr>
          <w:rFonts w:ascii="Arial" w:hAnsi="Arial" w:cs="Arial"/>
          <w:sz w:val="24"/>
          <w:szCs w:val="24"/>
        </w:rPr>
        <w:t>chitosan</w:t>
      </w:r>
      <w:proofErr w:type="spellEnd"/>
      <w:r w:rsidRPr="00592D91">
        <w:rPr>
          <w:rFonts w:ascii="Arial" w:hAnsi="Arial" w:cs="Arial"/>
          <w:sz w:val="24"/>
          <w:szCs w:val="24"/>
        </w:rPr>
        <w:t xml:space="preserve"> concentrations. Therefore, unmodified </w:t>
      </w:r>
      <w:proofErr w:type="spellStart"/>
      <w:r w:rsidRPr="00592D91">
        <w:rPr>
          <w:rFonts w:ascii="Arial" w:hAnsi="Arial" w:cs="Arial"/>
          <w:sz w:val="24"/>
          <w:szCs w:val="24"/>
        </w:rPr>
        <w:t>chitosan</w:t>
      </w:r>
      <w:proofErr w:type="spellEnd"/>
      <w:r w:rsidRPr="00592D91">
        <w:rPr>
          <w:rFonts w:ascii="Arial" w:hAnsi="Arial" w:cs="Arial"/>
          <w:sz w:val="24"/>
          <w:szCs w:val="24"/>
        </w:rPr>
        <w:t xml:space="preserve"> cannot be efficiently used for COD and phosphorus removal from pot ale. The use of cross-linked </w:t>
      </w:r>
      <w:proofErr w:type="spellStart"/>
      <w:r w:rsidRPr="00592D91">
        <w:rPr>
          <w:rFonts w:ascii="Arial" w:hAnsi="Arial" w:cs="Arial"/>
          <w:sz w:val="24"/>
          <w:szCs w:val="24"/>
        </w:rPr>
        <w:t>chitosan</w:t>
      </w:r>
      <w:proofErr w:type="spellEnd"/>
      <w:r w:rsidRPr="00592D91">
        <w:rPr>
          <w:rFonts w:ascii="Arial" w:hAnsi="Arial" w:cs="Arial"/>
          <w:sz w:val="24"/>
          <w:szCs w:val="24"/>
        </w:rPr>
        <w:t>, which has been shown to have better mechanical properties and better stability to acidic conditions</w:t>
      </w:r>
      <w:r w:rsidR="007C13D6">
        <w:rPr>
          <w:rFonts w:ascii="Arial" w:hAnsi="Arial" w:cs="Arial"/>
          <w:sz w:val="24"/>
          <w:szCs w:val="24"/>
        </w:rPr>
        <w:t xml:space="preserve"> </w:t>
      </w:r>
      <w:r w:rsidR="00106687" w:rsidRPr="00592D91">
        <w:rPr>
          <w:rFonts w:ascii="Arial" w:hAnsi="Arial" w:cs="Arial"/>
          <w:sz w:val="24"/>
          <w:szCs w:val="24"/>
        </w:rPr>
        <w:fldChar w:fldCharType="begin"/>
      </w:r>
      <w:r w:rsidRPr="00592D91">
        <w:rPr>
          <w:rFonts w:ascii="Arial" w:hAnsi="Arial" w:cs="Arial"/>
          <w:sz w:val="24"/>
          <w:szCs w:val="24"/>
        </w:rPr>
        <w:instrText>ADDIN RW.CITE{{567 Wan Ngah, WS 2002}}</w:instrText>
      </w:r>
      <w:r w:rsidR="00106687" w:rsidRPr="00592D91">
        <w:rPr>
          <w:rFonts w:ascii="Arial" w:hAnsi="Arial" w:cs="Arial"/>
          <w:sz w:val="24"/>
          <w:szCs w:val="24"/>
        </w:rPr>
        <w:fldChar w:fldCharType="separate"/>
      </w:r>
      <w:r w:rsidR="00FB46D2">
        <w:rPr>
          <w:rFonts w:ascii="Arial" w:hAnsi="Arial" w:cs="Arial"/>
          <w:sz w:val="24"/>
          <w:szCs w:val="24"/>
        </w:rPr>
        <w:t>[31]</w:t>
      </w:r>
      <w:r w:rsidR="00106687" w:rsidRPr="00592D91">
        <w:rPr>
          <w:rFonts w:ascii="Arial" w:hAnsi="Arial" w:cs="Arial"/>
          <w:sz w:val="24"/>
          <w:szCs w:val="24"/>
        </w:rPr>
        <w:fldChar w:fldCharType="end"/>
      </w:r>
      <w:r w:rsidR="007C13D6">
        <w:rPr>
          <w:rFonts w:ascii="Arial" w:hAnsi="Arial" w:cs="Arial"/>
          <w:sz w:val="24"/>
          <w:szCs w:val="24"/>
        </w:rPr>
        <w:t>,</w:t>
      </w:r>
      <w:r w:rsidRPr="00592D91">
        <w:rPr>
          <w:rFonts w:ascii="Arial" w:hAnsi="Arial" w:cs="Arial"/>
          <w:sz w:val="24"/>
          <w:szCs w:val="24"/>
        </w:rPr>
        <w:t xml:space="preserve"> needs to be investigated.</w:t>
      </w:r>
    </w:p>
    <w:p w:rsidR="00931D54" w:rsidRDefault="00931D54" w:rsidP="0072641E">
      <w:pPr>
        <w:spacing w:line="480" w:lineRule="auto"/>
        <w:rPr>
          <w:rFonts w:ascii="Times New Roman" w:hAnsi="Times New Roman" w:cs="Times New Roman"/>
          <w:sz w:val="24"/>
          <w:szCs w:val="24"/>
        </w:rPr>
      </w:pPr>
      <w:r>
        <w:rPr>
          <w:rFonts w:ascii="Times New Roman" w:hAnsi="Times New Roman" w:cs="Times New Roman"/>
          <w:sz w:val="24"/>
          <w:szCs w:val="24"/>
        </w:rPr>
        <w:br w:type="page"/>
      </w:r>
    </w:p>
    <w:p w:rsidR="00F07499" w:rsidRPr="002C7CF4" w:rsidRDefault="00FC24A2" w:rsidP="0072641E">
      <w:pPr>
        <w:spacing w:line="480" w:lineRule="auto"/>
        <w:jc w:val="both"/>
        <w:rPr>
          <w:rFonts w:ascii="Arial" w:hAnsi="Arial" w:cs="Arial"/>
          <w:b/>
          <w:sz w:val="24"/>
          <w:szCs w:val="24"/>
        </w:rPr>
      </w:pPr>
      <w:r>
        <w:rPr>
          <w:rFonts w:ascii="Arial" w:hAnsi="Arial" w:cs="Arial"/>
          <w:b/>
          <w:sz w:val="24"/>
          <w:szCs w:val="24"/>
        </w:rPr>
        <w:lastRenderedPageBreak/>
        <w:t xml:space="preserve">4. </w:t>
      </w:r>
      <w:r w:rsidR="00B123D8" w:rsidRPr="002C7CF4">
        <w:rPr>
          <w:rFonts w:ascii="Arial" w:hAnsi="Arial" w:cs="Arial"/>
          <w:b/>
          <w:sz w:val="24"/>
          <w:szCs w:val="24"/>
        </w:rPr>
        <w:t>Conclusions</w:t>
      </w:r>
    </w:p>
    <w:p w:rsidR="00AD1895" w:rsidRPr="002C7CF4" w:rsidRDefault="00500A44" w:rsidP="0072641E">
      <w:pPr>
        <w:spacing w:line="480" w:lineRule="auto"/>
        <w:jc w:val="both"/>
        <w:rPr>
          <w:rFonts w:ascii="Arial" w:hAnsi="Arial" w:cs="Arial"/>
          <w:sz w:val="24"/>
          <w:szCs w:val="24"/>
        </w:rPr>
      </w:pPr>
      <w:r w:rsidRPr="002C7CF4">
        <w:rPr>
          <w:rFonts w:ascii="Arial" w:hAnsi="Arial" w:cs="Arial"/>
          <w:sz w:val="24"/>
          <w:szCs w:val="24"/>
        </w:rPr>
        <w:t xml:space="preserve">This study shows that by adjusting pH and separating the solid and liquid fractions of pot ale the following removal of the main pollutants can be achieved: COD 14%, free phosphate 60%, total phosphorus 40%, ammonia 65%, copper &gt;80%. Phosphorus and ammonia are only removed at pH 9, the highest investigated pH value, and this indicates that they are probably removed by precipitation. Copper is removed when pH is higher than </w:t>
      </w:r>
      <w:proofErr w:type="gramStart"/>
      <w:r w:rsidRPr="002C7CF4">
        <w:rPr>
          <w:rFonts w:ascii="Arial" w:hAnsi="Arial" w:cs="Arial"/>
          <w:sz w:val="24"/>
          <w:szCs w:val="24"/>
        </w:rPr>
        <w:t>7,</w:t>
      </w:r>
      <w:proofErr w:type="gramEnd"/>
      <w:r w:rsidRPr="002C7CF4">
        <w:rPr>
          <w:rFonts w:ascii="Arial" w:hAnsi="Arial" w:cs="Arial"/>
          <w:sz w:val="24"/>
          <w:szCs w:val="24"/>
        </w:rPr>
        <w:t xml:space="preserve"> and this is also likely due to precipitation. The majority of the removed COD can be removed even at the original acidic pH of the pot ale, so indicating that a fraction of the total pot ale COD is bound to the solids. </w:t>
      </w:r>
    </w:p>
    <w:p w:rsidR="00B123D8" w:rsidRPr="002C7CF4" w:rsidRDefault="00AD1895" w:rsidP="0072641E">
      <w:pPr>
        <w:spacing w:line="480" w:lineRule="auto"/>
        <w:jc w:val="both"/>
        <w:rPr>
          <w:rFonts w:ascii="Arial" w:hAnsi="Arial" w:cs="Arial"/>
          <w:sz w:val="24"/>
          <w:szCs w:val="24"/>
        </w:rPr>
      </w:pPr>
      <w:proofErr w:type="spellStart"/>
      <w:r w:rsidRPr="002C7CF4">
        <w:rPr>
          <w:rFonts w:ascii="Arial" w:hAnsi="Arial" w:cs="Arial"/>
          <w:sz w:val="24"/>
          <w:szCs w:val="24"/>
        </w:rPr>
        <w:t>Chitosan</w:t>
      </w:r>
      <w:proofErr w:type="spellEnd"/>
      <w:r w:rsidRPr="002C7CF4">
        <w:rPr>
          <w:rFonts w:ascii="Arial" w:hAnsi="Arial" w:cs="Arial"/>
          <w:sz w:val="24"/>
          <w:szCs w:val="24"/>
        </w:rPr>
        <w:t xml:space="preserve"> shows a good adsorption capacity for COD and phosphorus in pot ale, in line with other experimental studies on different wastewaters or synthetic solutions. However, the overall removal of COD and phosphorus </w:t>
      </w:r>
      <w:r w:rsidR="00207A87" w:rsidRPr="002C7CF4">
        <w:rPr>
          <w:rFonts w:ascii="Arial" w:hAnsi="Arial" w:cs="Arial"/>
          <w:sz w:val="24"/>
          <w:szCs w:val="24"/>
        </w:rPr>
        <w:t xml:space="preserve">that can be obtained with unmodified </w:t>
      </w:r>
      <w:proofErr w:type="spellStart"/>
      <w:r w:rsidR="00207A87" w:rsidRPr="002C7CF4">
        <w:rPr>
          <w:rFonts w:ascii="Arial" w:hAnsi="Arial" w:cs="Arial"/>
          <w:sz w:val="24"/>
          <w:szCs w:val="24"/>
        </w:rPr>
        <w:t>chitosan</w:t>
      </w:r>
      <w:proofErr w:type="spellEnd"/>
      <w:r w:rsidR="00207A87" w:rsidRPr="002C7CF4">
        <w:rPr>
          <w:rFonts w:ascii="Arial" w:hAnsi="Arial" w:cs="Arial"/>
          <w:sz w:val="24"/>
          <w:szCs w:val="24"/>
        </w:rPr>
        <w:t xml:space="preserve"> is limited to approximately 10% of COD and 35% of phosphorus. The reason for this is the decrease in adsorption capacity which is observed when pH is higher than approximately 6.</w:t>
      </w:r>
      <w:r w:rsidR="0004771F">
        <w:rPr>
          <w:rFonts w:ascii="Arial" w:hAnsi="Arial" w:cs="Arial"/>
          <w:sz w:val="24"/>
          <w:szCs w:val="24"/>
        </w:rPr>
        <w:t>3</w:t>
      </w:r>
      <w:r w:rsidR="00207A87" w:rsidRPr="002C7CF4">
        <w:rPr>
          <w:rFonts w:ascii="Arial" w:hAnsi="Arial" w:cs="Arial"/>
          <w:sz w:val="24"/>
          <w:szCs w:val="24"/>
        </w:rPr>
        <w:t xml:space="preserve"> and the instability of </w:t>
      </w:r>
      <w:proofErr w:type="spellStart"/>
      <w:r w:rsidR="00207A87" w:rsidRPr="002C7CF4">
        <w:rPr>
          <w:rFonts w:ascii="Arial" w:hAnsi="Arial" w:cs="Arial"/>
          <w:sz w:val="24"/>
          <w:szCs w:val="24"/>
        </w:rPr>
        <w:t>chitosan</w:t>
      </w:r>
      <w:proofErr w:type="spellEnd"/>
      <w:r w:rsidR="00207A87" w:rsidRPr="002C7CF4">
        <w:rPr>
          <w:rFonts w:ascii="Arial" w:hAnsi="Arial" w:cs="Arial"/>
          <w:sz w:val="24"/>
          <w:szCs w:val="24"/>
        </w:rPr>
        <w:t xml:space="preserve"> at pH values of 6.0 or lower. </w:t>
      </w:r>
      <w:r w:rsidR="00E22A3E" w:rsidRPr="002C7CF4">
        <w:rPr>
          <w:rFonts w:ascii="Arial" w:hAnsi="Arial" w:cs="Arial"/>
          <w:sz w:val="24"/>
          <w:szCs w:val="24"/>
        </w:rPr>
        <w:t xml:space="preserve">The use of </w:t>
      </w:r>
      <w:r w:rsidR="00E1612A" w:rsidRPr="002C7CF4">
        <w:rPr>
          <w:rFonts w:ascii="Arial" w:hAnsi="Arial" w:cs="Arial"/>
          <w:sz w:val="24"/>
          <w:szCs w:val="24"/>
        </w:rPr>
        <w:t xml:space="preserve">chemically modified or </w:t>
      </w:r>
      <w:r w:rsidR="00E22A3E" w:rsidRPr="002C7CF4">
        <w:rPr>
          <w:rFonts w:ascii="Arial" w:hAnsi="Arial" w:cs="Arial"/>
          <w:sz w:val="24"/>
          <w:szCs w:val="24"/>
        </w:rPr>
        <w:t xml:space="preserve">cross-linked </w:t>
      </w:r>
      <w:proofErr w:type="spellStart"/>
      <w:r w:rsidR="00E22A3E" w:rsidRPr="002C7CF4">
        <w:rPr>
          <w:rFonts w:ascii="Arial" w:hAnsi="Arial" w:cs="Arial"/>
          <w:sz w:val="24"/>
          <w:szCs w:val="24"/>
        </w:rPr>
        <w:t>chitosan</w:t>
      </w:r>
      <w:proofErr w:type="spellEnd"/>
      <w:r w:rsidR="00E22A3E" w:rsidRPr="002C7CF4">
        <w:rPr>
          <w:rFonts w:ascii="Arial" w:hAnsi="Arial" w:cs="Arial"/>
          <w:sz w:val="24"/>
          <w:szCs w:val="24"/>
        </w:rPr>
        <w:t>, with better mechanical properties and better resistance to acidic pH values, might</w:t>
      </w:r>
      <w:r w:rsidR="00E1612A" w:rsidRPr="002C7CF4">
        <w:rPr>
          <w:rFonts w:ascii="Arial" w:hAnsi="Arial" w:cs="Arial"/>
          <w:sz w:val="24"/>
          <w:szCs w:val="24"/>
        </w:rPr>
        <w:t xml:space="preserve"> offer a more effecti</w:t>
      </w:r>
      <w:r w:rsidR="004254F5">
        <w:rPr>
          <w:rFonts w:ascii="Arial" w:hAnsi="Arial" w:cs="Arial"/>
          <w:sz w:val="24"/>
          <w:szCs w:val="24"/>
        </w:rPr>
        <w:t>ve treatment method for pot ale</w:t>
      </w:r>
      <w:r w:rsidR="00E1612A" w:rsidRPr="002C7CF4">
        <w:rPr>
          <w:rFonts w:ascii="Arial" w:hAnsi="Arial" w:cs="Arial"/>
          <w:sz w:val="24"/>
          <w:szCs w:val="24"/>
        </w:rPr>
        <w:t xml:space="preserve"> and deserves further investigation. </w:t>
      </w:r>
      <w:r w:rsidR="00500A44" w:rsidRPr="002C7CF4">
        <w:rPr>
          <w:rFonts w:ascii="Arial" w:hAnsi="Arial" w:cs="Arial"/>
          <w:sz w:val="24"/>
          <w:szCs w:val="24"/>
        </w:rPr>
        <w:t xml:space="preserve"> </w:t>
      </w:r>
    </w:p>
    <w:p w:rsidR="00E1612A" w:rsidRDefault="00E1612A" w:rsidP="0072641E">
      <w:pPr>
        <w:spacing w:line="480" w:lineRule="auto"/>
      </w:pPr>
      <w:r>
        <w:br w:type="page"/>
      </w:r>
    </w:p>
    <w:p w:rsidR="0037570A" w:rsidRPr="0037570A" w:rsidRDefault="0037570A" w:rsidP="0072641E">
      <w:pPr>
        <w:spacing w:line="480" w:lineRule="auto"/>
        <w:rPr>
          <w:rFonts w:ascii="Arial" w:hAnsi="Arial" w:cs="Arial"/>
          <w:b/>
          <w:sz w:val="24"/>
          <w:szCs w:val="24"/>
        </w:rPr>
      </w:pPr>
      <w:r w:rsidRPr="0037570A">
        <w:rPr>
          <w:rFonts w:ascii="Arial" w:hAnsi="Arial" w:cs="Arial"/>
          <w:b/>
          <w:sz w:val="24"/>
          <w:szCs w:val="24"/>
        </w:rPr>
        <w:lastRenderedPageBreak/>
        <w:t>Acknowledgment</w:t>
      </w:r>
    </w:p>
    <w:p w:rsidR="0037570A" w:rsidRPr="0037570A" w:rsidRDefault="0037570A" w:rsidP="0072641E">
      <w:pPr>
        <w:spacing w:line="480" w:lineRule="auto"/>
        <w:jc w:val="both"/>
        <w:rPr>
          <w:rFonts w:ascii="Arial" w:hAnsi="Arial" w:cs="Arial"/>
          <w:sz w:val="24"/>
          <w:szCs w:val="24"/>
        </w:rPr>
      </w:pPr>
      <w:r w:rsidRPr="0037570A">
        <w:rPr>
          <w:rFonts w:ascii="Arial" w:hAnsi="Arial" w:cs="Arial"/>
          <w:sz w:val="24"/>
          <w:szCs w:val="24"/>
        </w:rPr>
        <w:t>The authors acknowledge the financial support of the Energy Technology Partnership (ETP)</w:t>
      </w:r>
      <w:r w:rsidR="004254F5">
        <w:rPr>
          <w:rFonts w:ascii="Arial" w:hAnsi="Arial" w:cs="Arial"/>
          <w:sz w:val="24"/>
          <w:szCs w:val="24"/>
        </w:rPr>
        <w:t xml:space="preserve"> under the ETP Consultancy Fund</w:t>
      </w:r>
      <w:r>
        <w:rPr>
          <w:rFonts w:ascii="Arial" w:hAnsi="Arial" w:cs="Arial"/>
          <w:sz w:val="24"/>
          <w:szCs w:val="24"/>
        </w:rPr>
        <w:t>.</w:t>
      </w:r>
      <w:r w:rsidRPr="0037570A">
        <w:rPr>
          <w:rFonts w:ascii="Arial" w:hAnsi="Arial" w:cs="Arial"/>
          <w:sz w:val="24"/>
          <w:szCs w:val="24"/>
        </w:rPr>
        <w:t xml:space="preserve"> </w:t>
      </w:r>
      <w:r w:rsidR="00A2542E">
        <w:rPr>
          <w:rFonts w:ascii="Arial" w:hAnsi="Arial" w:cs="Arial"/>
          <w:sz w:val="24"/>
          <w:szCs w:val="24"/>
        </w:rPr>
        <w:t>The authors also acknowledge the skilful assistance of Mrs Liz Hendrie in performing the experiments.</w:t>
      </w:r>
    </w:p>
    <w:p w:rsidR="001F3755" w:rsidRPr="0072641E" w:rsidRDefault="0037570A" w:rsidP="0072641E">
      <w:pPr>
        <w:spacing w:line="480" w:lineRule="auto"/>
        <w:rPr>
          <w:rFonts w:ascii="Arial" w:hAnsi="Arial" w:cs="Arial"/>
          <w:b/>
          <w:sz w:val="24"/>
          <w:szCs w:val="24"/>
        </w:rPr>
      </w:pPr>
      <w:r>
        <w:rPr>
          <w:rFonts w:ascii="Arial" w:hAnsi="Arial" w:cs="Arial"/>
          <w:sz w:val="24"/>
          <w:szCs w:val="24"/>
        </w:rPr>
        <w:br w:type="page"/>
      </w:r>
      <w:r w:rsidR="001F3755" w:rsidRPr="0072641E">
        <w:rPr>
          <w:rFonts w:ascii="Arial" w:hAnsi="Arial" w:cs="Arial"/>
          <w:b/>
          <w:sz w:val="24"/>
          <w:szCs w:val="24"/>
        </w:rPr>
        <w:lastRenderedPageBreak/>
        <w:t>References</w:t>
      </w:r>
    </w:p>
    <w:p w:rsidR="00FB46D2" w:rsidRDefault="00106687" w:rsidP="00A4212A">
      <w:pPr>
        <w:pStyle w:val="NormalWeb"/>
        <w:jc w:val="both"/>
        <w:rPr>
          <w:rFonts w:ascii="Arial" w:hAnsi="Arial" w:cs="Arial"/>
        </w:rPr>
      </w:pPr>
      <w:r>
        <w:rPr>
          <w:rFonts w:ascii="Arial" w:hAnsi="Arial" w:cs="Arial"/>
        </w:rPr>
        <w:fldChar w:fldCharType="begin"/>
      </w:r>
      <w:r w:rsidR="00FB46D2">
        <w:rPr>
          <w:rFonts w:ascii="Arial" w:hAnsi="Arial" w:cs="Arial"/>
        </w:rPr>
        <w:instrText>ADDIN RW.BIB</w:instrText>
      </w:r>
      <w:r>
        <w:rPr>
          <w:rFonts w:ascii="Arial" w:hAnsi="Arial" w:cs="Arial"/>
        </w:rPr>
        <w:fldChar w:fldCharType="separate"/>
      </w:r>
      <w:r w:rsidR="00FB46D2">
        <w:rPr>
          <w:rFonts w:ascii="Arial" w:hAnsi="Arial" w:cs="Arial"/>
        </w:rPr>
        <w:t>[1]</w:t>
      </w:r>
      <w:r w:rsidR="00A4212A">
        <w:rPr>
          <w:rFonts w:ascii="Arial" w:hAnsi="Arial" w:cs="Arial"/>
        </w:rPr>
        <w:t xml:space="preserve"> </w:t>
      </w:r>
      <w:r w:rsidR="00FB46D2">
        <w:rPr>
          <w:rFonts w:ascii="Arial" w:hAnsi="Arial" w:cs="Arial"/>
        </w:rPr>
        <w:t>J. Graham, B. Peter, G.M. Walker, A. Wardlaw, E. Campbell, Characterisation of the pot ale profile from a malt whisky distillery, Distilled Spirits: Science and Sustainability</w:t>
      </w:r>
      <w:r w:rsidR="00A4212A">
        <w:rPr>
          <w:rFonts w:ascii="Arial" w:hAnsi="Arial" w:cs="Arial"/>
        </w:rPr>
        <w:t xml:space="preserve"> 43 </w:t>
      </w:r>
      <w:r w:rsidR="00FB46D2">
        <w:rPr>
          <w:rFonts w:ascii="Arial" w:hAnsi="Arial" w:cs="Arial"/>
        </w:rPr>
        <w:t>(2012)</w:t>
      </w:r>
      <w:r w:rsidR="00A4212A">
        <w:rPr>
          <w:rFonts w:ascii="Arial" w:hAnsi="Arial" w:cs="Arial"/>
        </w:rPr>
        <w:t>,1-7</w:t>
      </w:r>
      <w:r w:rsidR="00FB46D2">
        <w:rPr>
          <w:rFonts w:ascii="Arial" w:hAnsi="Arial" w:cs="Arial"/>
        </w:rPr>
        <w:t xml:space="preserve">. </w:t>
      </w:r>
    </w:p>
    <w:p w:rsidR="00FB46D2" w:rsidRDefault="00FB46D2" w:rsidP="00A4212A">
      <w:pPr>
        <w:pStyle w:val="NormalWeb"/>
        <w:jc w:val="both"/>
        <w:rPr>
          <w:rFonts w:ascii="Arial" w:hAnsi="Arial" w:cs="Arial"/>
        </w:rPr>
      </w:pPr>
      <w:r>
        <w:rPr>
          <w:rFonts w:ascii="Arial" w:hAnsi="Arial" w:cs="Arial"/>
        </w:rPr>
        <w:t>[2]</w:t>
      </w:r>
      <w:r w:rsidR="00A4212A">
        <w:rPr>
          <w:rFonts w:ascii="Arial" w:hAnsi="Arial" w:cs="Arial"/>
        </w:rPr>
        <w:t xml:space="preserve"> </w:t>
      </w:r>
      <w:r>
        <w:rPr>
          <w:rFonts w:ascii="Arial" w:hAnsi="Arial" w:cs="Arial"/>
        </w:rPr>
        <w:t>F. Jack, J. Bostock, D. Tito, B. Harrison, J. Brosnan, Electrocoagulation for the removal of copper from distillery waste streams, Journal of the Institute of Brewing 120</w:t>
      </w:r>
      <w:r w:rsidR="00A4212A">
        <w:rPr>
          <w:rFonts w:ascii="Arial" w:hAnsi="Arial" w:cs="Arial"/>
        </w:rPr>
        <w:t xml:space="preserve"> </w:t>
      </w:r>
      <w:r>
        <w:rPr>
          <w:rFonts w:ascii="Arial" w:hAnsi="Arial" w:cs="Arial"/>
        </w:rPr>
        <w:t xml:space="preserve">(2014) 60-64. </w:t>
      </w:r>
    </w:p>
    <w:p w:rsidR="00FB46D2" w:rsidRDefault="00FB46D2" w:rsidP="00A4212A">
      <w:pPr>
        <w:pStyle w:val="NormalWeb"/>
        <w:jc w:val="both"/>
        <w:rPr>
          <w:rFonts w:ascii="Arial" w:hAnsi="Arial" w:cs="Arial"/>
        </w:rPr>
      </w:pPr>
      <w:r>
        <w:rPr>
          <w:rFonts w:ascii="Arial" w:hAnsi="Arial" w:cs="Arial"/>
        </w:rPr>
        <w:t>[3]</w:t>
      </w:r>
      <w:r w:rsidR="00602F42">
        <w:rPr>
          <w:rFonts w:ascii="Arial" w:hAnsi="Arial" w:cs="Arial"/>
        </w:rPr>
        <w:t xml:space="preserve"> </w:t>
      </w:r>
      <w:r>
        <w:rPr>
          <w:rFonts w:ascii="Arial" w:hAnsi="Arial" w:cs="Arial"/>
        </w:rPr>
        <w:t xml:space="preserve">G. Newbert, Energy efficient drying, evaporation and similar processes, Journal of </w:t>
      </w:r>
      <w:r w:rsidR="00602F42">
        <w:rPr>
          <w:rFonts w:ascii="Arial" w:hAnsi="Arial" w:cs="Arial"/>
        </w:rPr>
        <w:t>Heat Recovery S</w:t>
      </w:r>
      <w:r>
        <w:rPr>
          <w:rFonts w:ascii="Arial" w:hAnsi="Arial" w:cs="Arial"/>
        </w:rPr>
        <w:t>ystems 5</w:t>
      </w:r>
      <w:r w:rsidR="00602F42">
        <w:rPr>
          <w:rFonts w:ascii="Arial" w:hAnsi="Arial" w:cs="Arial"/>
        </w:rPr>
        <w:t xml:space="preserve"> </w:t>
      </w:r>
      <w:r>
        <w:rPr>
          <w:rFonts w:ascii="Arial" w:hAnsi="Arial" w:cs="Arial"/>
        </w:rPr>
        <w:t xml:space="preserve">(1985) 551-559. </w:t>
      </w:r>
    </w:p>
    <w:p w:rsidR="00FB46D2" w:rsidRDefault="00FB46D2" w:rsidP="00A4212A">
      <w:pPr>
        <w:pStyle w:val="NormalWeb"/>
        <w:jc w:val="both"/>
        <w:rPr>
          <w:rFonts w:ascii="Arial" w:hAnsi="Arial" w:cs="Arial"/>
        </w:rPr>
      </w:pPr>
      <w:r>
        <w:rPr>
          <w:rFonts w:ascii="Arial" w:hAnsi="Arial" w:cs="Arial"/>
        </w:rPr>
        <w:t>[4]</w:t>
      </w:r>
      <w:r w:rsidR="00602F42">
        <w:rPr>
          <w:rFonts w:ascii="Arial" w:hAnsi="Arial" w:cs="Arial"/>
        </w:rPr>
        <w:t xml:space="preserve"> </w:t>
      </w:r>
      <w:r>
        <w:rPr>
          <w:rFonts w:ascii="Arial" w:hAnsi="Arial" w:cs="Arial"/>
        </w:rPr>
        <w:t xml:space="preserve">J. Goodwin, J. Finlayson, E. Low, A further study of the anaerobic biotreatment of malt whisky distillery pot ale using an UASB system, Bioresource </w:t>
      </w:r>
      <w:r w:rsidR="00602F42">
        <w:rPr>
          <w:rFonts w:ascii="Arial" w:hAnsi="Arial" w:cs="Arial"/>
        </w:rPr>
        <w:t>T</w:t>
      </w:r>
      <w:r>
        <w:rPr>
          <w:rFonts w:ascii="Arial" w:hAnsi="Arial" w:cs="Arial"/>
        </w:rPr>
        <w:t>echnology 78</w:t>
      </w:r>
      <w:r w:rsidR="00602F42">
        <w:rPr>
          <w:rFonts w:ascii="Arial" w:hAnsi="Arial" w:cs="Arial"/>
        </w:rPr>
        <w:t xml:space="preserve"> </w:t>
      </w:r>
      <w:r>
        <w:rPr>
          <w:rFonts w:ascii="Arial" w:hAnsi="Arial" w:cs="Arial"/>
        </w:rPr>
        <w:t xml:space="preserve">(2001) 155-160. </w:t>
      </w:r>
    </w:p>
    <w:p w:rsidR="00FB46D2" w:rsidRDefault="00FB46D2" w:rsidP="00A4212A">
      <w:pPr>
        <w:pStyle w:val="NormalWeb"/>
        <w:jc w:val="both"/>
        <w:rPr>
          <w:rFonts w:ascii="Arial" w:hAnsi="Arial" w:cs="Arial"/>
        </w:rPr>
      </w:pPr>
      <w:r>
        <w:rPr>
          <w:rFonts w:ascii="Arial" w:hAnsi="Arial" w:cs="Arial"/>
        </w:rPr>
        <w:t>[5]</w:t>
      </w:r>
      <w:r w:rsidR="00602F42">
        <w:rPr>
          <w:rFonts w:ascii="Arial" w:hAnsi="Arial" w:cs="Arial"/>
        </w:rPr>
        <w:t xml:space="preserve"> </w:t>
      </w:r>
      <w:r>
        <w:rPr>
          <w:rFonts w:ascii="Arial" w:hAnsi="Arial" w:cs="Arial"/>
        </w:rPr>
        <w:t xml:space="preserve">P. Mallick, J.C. Akunna, G.M. Walker, Anaerobic digestion of distillery spent wash: Influence of enzymatic pre-treatment of intact yeast cells, Bioresource </w:t>
      </w:r>
      <w:r w:rsidR="00602F42">
        <w:rPr>
          <w:rFonts w:ascii="Arial" w:hAnsi="Arial" w:cs="Arial"/>
        </w:rPr>
        <w:t>T</w:t>
      </w:r>
      <w:r>
        <w:rPr>
          <w:rFonts w:ascii="Arial" w:hAnsi="Arial" w:cs="Arial"/>
        </w:rPr>
        <w:t>echnology 101</w:t>
      </w:r>
      <w:r w:rsidR="00602F42">
        <w:rPr>
          <w:rFonts w:ascii="Arial" w:hAnsi="Arial" w:cs="Arial"/>
        </w:rPr>
        <w:t xml:space="preserve"> </w:t>
      </w:r>
      <w:r>
        <w:rPr>
          <w:rFonts w:ascii="Arial" w:hAnsi="Arial" w:cs="Arial"/>
        </w:rPr>
        <w:t xml:space="preserve">(2010) 1681-1685. </w:t>
      </w:r>
    </w:p>
    <w:p w:rsidR="00FB46D2" w:rsidRDefault="00FB46D2" w:rsidP="00A4212A">
      <w:pPr>
        <w:pStyle w:val="NormalWeb"/>
        <w:jc w:val="both"/>
        <w:rPr>
          <w:rFonts w:ascii="Arial" w:hAnsi="Arial" w:cs="Arial"/>
        </w:rPr>
      </w:pPr>
      <w:r>
        <w:rPr>
          <w:rFonts w:ascii="Arial" w:hAnsi="Arial" w:cs="Arial"/>
        </w:rPr>
        <w:t>[6]</w:t>
      </w:r>
      <w:r w:rsidR="00602F42">
        <w:rPr>
          <w:rFonts w:ascii="Arial" w:hAnsi="Arial" w:cs="Arial"/>
        </w:rPr>
        <w:t xml:space="preserve"> </w:t>
      </w:r>
      <w:r>
        <w:rPr>
          <w:rFonts w:ascii="Arial" w:hAnsi="Arial" w:cs="Arial"/>
        </w:rPr>
        <w:t>N. Uzal, C.F. Gökçay, G.N. Demirer, Sequential (anaerobic/aerobic) biological treatment of malt whisky wastewater, Process Biochemistry 39</w:t>
      </w:r>
      <w:r w:rsidR="00602F42">
        <w:rPr>
          <w:rFonts w:ascii="Arial" w:hAnsi="Arial" w:cs="Arial"/>
        </w:rPr>
        <w:t xml:space="preserve"> </w:t>
      </w:r>
      <w:r>
        <w:rPr>
          <w:rFonts w:ascii="Arial" w:hAnsi="Arial" w:cs="Arial"/>
        </w:rPr>
        <w:t xml:space="preserve">(2003) 279-286. </w:t>
      </w:r>
    </w:p>
    <w:p w:rsidR="00FB46D2" w:rsidRDefault="00FB46D2" w:rsidP="00A4212A">
      <w:pPr>
        <w:pStyle w:val="NormalWeb"/>
        <w:jc w:val="both"/>
        <w:rPr>
          <w:rFonts w:ascii="Arial" w:hAnsi="Arial" w:cs="Arial"/>
        </w:rPr>
      </w:pPr>
      <w:r>
        <w:rPr>
          <w:rFonts w:ascii="Arial" w:hAnsi="Arial" w:cs="Arial"/>
        </w:rPr>
        <w:t>[7]</w:t>
      </w:r>
      <w:r w:rsidR="00602F42">
        <w:rPr>
          <w:rFonts w:ascii="Arial" w:hAnsi="Arial" w:cs="Arial"/>
        </w:rPr>
        <w:t xml:space="preserve"> </w:t>
      </w:r>
      <w:r>
        <w:rPr>
          <w:rFonts w:ascii="Arial" w:hAnsi="Arial" w:cs="Arial"/>
        </w:rPr>
        <w:t xml:space="preserve">S. Mohana, B.K. Acharya, D. Madamwar, Distillery spent wash: treatment technologies and potential applications, Journal of </w:t>
      </w:r>
      <w:r w:rsidR="00602F42">
        <w:rPr>
          <w:rFonts w:ascii="Arial" w:hAnsi="Arial" w:cs="Arial"/>
        </w:rPr>
        <w:t>H</w:t>
      </w:r>
      <w:r>
        <w:rPr>
          <w:rFonts w:ascii="Arial" w:hAnsi="Arial" w:cs="Arial"/>
        </w:rPr>
        <w:t xml:space="preserve">azardous </w:t>
      </w:r>
      <w:r w:rsidR="00602F42">
        <w:rPr>
          <w:rFonts w:ascii="Arial" w:hAnsi="Arial" w:cs="Arial"/>
        </w:rPr>
        <w:t>M</w:t>
      </w:r>
      <w:r>
        <w:rPr>
          <w:rFonts w:ascii="Arial" w:hAnsi="Arial" w:cs="Arial"/>
        </w:rPr>
        <w:t>aterials 163</w:t>
      </w:r>
      <w:r w:rsidR="00602F42">
        <w:rPr>
          <w:rFonts w:ascii="Arial" w:hAnsi="Arial" w:cs="Arial"/>
        </w:rPr>
        <w:t xml:space="preserve"> </w:t>
      </w:r>
      <w:r>
        <w:rPr>
          <w:rFonts w:ascii="Arial" w:hAnsi="Arial" w:cs="Arial"/>
        </w:rPr>
        <w:t xml:space="preserve">(2009) 12-25. </w:t>
      </w:r>
    </w:p>
    <w:p w:rsidR="00FB46D2" w:rsidRDefault="00FB46D2" w:rsidP="00A4212A">
      <w:pPr>
        <w:pStyle w:val="NormalWeb"/>
        <w:jc w:val="both"/>
        <w:rPr>
          <w:rFonts w:ascii="Arial" w:hAnsi="Arial" w:cs="Arial"/>
        </w:rPr>
      </w:pPr>
      <w:r>
        <w:rPr>
          <w:rFonts w:ascii="Arial" w:hAnsi="Arial" w:cs="Arial"/>
        </w:rPr>
        <w:t>[8]</w:t>
      </w:r>
      <w:r w:rsidR="00602F42">
        <w:rPr>
          <w:rFonts w:ascii="Arial" w:hAnsi="Arial" w:cs="Arial"/>
        </w:rPr>
        <w:t xml:space="preserve"> </w:t>
      </w:r>
      <w:r>
        <w:rPr>
          <w:rFonts w:ascii="Arial" w:hAnsi="Arial" w:cs="Arial"/>
        </w:rPr>
        <w:t>P.J. Strong, J.E. Burgess, Treatment methods for wine-related and distillery wastewaters: a review, Bioremediation Journal 12</w:t>
      </w:r>
      <w:r w:rsidR="00602F42">
        <w:rPr>
          <w:rFonts w:ascii="Arial" w:hAnsi="Arial" w:cs="Arial"/>
        </w:rPr>
        <w:t xml:space="preserve"> </w:t>
      </w:r>
      <w:r>
        <w:rPr>
          <w:rFonts w:ascii="Arial" w:hAnsi="Arial" w:cs="Arial"/>
        </w:rPr>
        <w:t xml:space="preserve">(2008) 70-87. </w:t>
      </w:r>
    </w:p>
    <w:p w:rsidR="00FB46D2" w:rsidRDefault="00FB46D2" w:rsidP="00A4212A">
      <w:pPr>
        <w:pStyle w:val="NormalWeb"/>
        <w:jc w:val="both"/>
        <w:rPr>
          <w:rFonts w:ascii="Arial" w:hAnsi="Arial" w:cs="Arial"/>
        </w:rPr>
      </w:pPr>
      <w:r>
        <w:rPr>
          <w:rFonts w:ascii="Arial" w:hAnsi="Arial" w:cs="Arial"/>
        </w:rPr>
        <w:t>[9]</w:t>
      </w:r>
      <w:r w:rsidR="00602F42">
        <w:rPr>
          <w:rFonts w:ascii="Arial" w:hAnsi="Arial" w:cs="Arial"/>
        </w:rPr>
        <w:t xml:space="preserve"> </w:t>
      </w:r>
      <w:r>
        <w:rPr>
          <w:rFonts w:ascii="Arial" w:hAnsi="Arial" w:cs="Arial"/>
        </w:rPr>
        <w:t xml:space="preserve">Y. Satyawali, M. Balakrishnan, Wastewater treatment in molasses-based alcohol distilleries for COD and color removal: a review, Journal of </w:t>
      </w:r>
      <w:r w:rsidR="00602F42">
        <w:rPr>
          <w:rFonts w:ascii="Arial" w:hAnsi="Arial" w:cs="Arial"/>
        </w:rPr>
        <w:t>Environmental M</w:t>
      </w:r>
      <w:r>
        <w:rPr>
          <w:rFonts w:ascii="Arial" w:hAnsi="Arial" w:cs="Arial"/>
        </w:rPr>
        <w:t>anagement 86</w:t>
      </w:r>
      <w:r w:rsidR="00602F42">
        <w:rPr>
          <w:rFonts w:ascii="Arial" w:hAnsi="Arial" w:cs="Arial"/>
        </w:rPr>
        <w:t xml:space="preserve"> </w:t>
      </w:r>
      <w:r>
        <w:rPr>
          <w:rFonts w:ascii="Arial" w:hAnsi="Arial" w:cs="Arial"/>
        </w:rPr>
        <w:t xml:space="preserve">(2008) 481-497. </w:t>
      </w:r>
    </w:p>
    <w:p w:rsidR="00FB46D2" w:rsidRDefault="00FB46D2" w:rsidP="00A4212A">
      <w:pPr>
        <w:pStyle w:val="NormalWeb"/>
        <w:jc w:val="both"/>
        <w:rPr>
          <w:rFonts w:ascii="Arial" w:hAnsi="Arial" w:cs="Arial"/>
        </w:rPr>
      </w:pPr>
      <w:r>
        <w:rPr>
          <w:rFonts w:ascii="Arial" w:hAnsi="Arial" w:cs="Arial"/>
        </w:rPr>
        <w:t>[10]</w:t>
      </w:r>
      <w:r w:rsidR="00602F42">
        <w:rPr>
          <w:rFonts w:ascii="Arial" w:hAnsi="Arial" w:cs="Arial"/>
        </w:rPr>
        <w:t xml:space="preserve"> </w:t>
      </w:r>
      <w:r>
        <w:rPr>
          <w:rFonts w:ascii="Arial" w:hAnsi="Arial" w:cs="Arial"/>
        </w:rPr>
        <w:t>G. Crini, Recent developments in polysaccharide-based materials used as adsorbents in was</w:t>
      </w:r>
      <w:r w:rsidR="00602F42">
        <w:rPr>
          <w:rFonts w:ascii="Arial" w:hAnsi="Arial" w:cs="Arial"/>
        </w:rPr>
        <w:t>tewater treatment, Progress in Polymer S</w:t>
      </w:r>
      <w:r>
        <w:rPr>
          <w:rFonts w:ascii="Arial" w:hAnsi="Arial" w:cs="Arial"/>
        </w:rPr>
        <w:t>cience 30</w:t>
      </w:r>
      <w:r w:rsidR="00602F42">
        <w:rPr>
          <w:rFonts w:ascii="Arial" w:hAnsi="Arial" w:cs="Arial"/>
        </w:rPr>
        <w:t xml:space="preserve"> </w:t>
      </w:r>
      <w:r>
        <w:rPr>
          <w:rFonts w:ascii="Arial" w:hAnsi="Arial" w:cs="Arial"/>
        </w:rPr>
        <w:t xml:space="preserve">(2005) 38-70. </w:t>
      </w:r>
    </w:p>
    <w:p w:rsidR="00FB46D2" w:rsidRDefault="00FB46D2" w:rsidP="00A4212A">
      <w:pPr>
        <w:pStyle w:val="NormalWeb"/>
        <w:jc w:val="both"/>
        <w:rPr>
          <w:rFonts w:ascii="Arial" w:hAnsi="Arial" w:cs="Arial"/>
        </w:rPr>
      </w:pPr>
      <w:r>
        <w:rPr>
          <w:rFonts w:ascii="Arial" w:hAnsi="Arial" w:cs="Arial"/>
        </w:rPr>
        <w:t>[11]</w:t>
      </w:r>
      <w:r w:rsidR="00602F42">
        <w:rPr>
          <w:rFonts w:ascii="Arial" w:hAnsi="Arial" w:cs="Arial"/>
        </w:rPr>
        <w:t xml:space="preserve"> </w:t>
      </w:r>
      <w:r>
        <w:rPr>
          <w:rFonts w:ascii="Arial" w:hAnsi="Arial" w:cs="Arial"/>
        </w:rPr>
        <w:t xml:space="preserve">G. Crini, P. Badot, Application of chitosan, a natural aminopolysaccharide, for dye removal from aqueous solutions by adsorption processes using batch studies: A review of </w:t>
      </w:r>
      <w:r w:rsidR="00602F42">
        <w:rPr>
          <w:rFonts w:ascii="Arial" w:hAnsi="Arial" w:cs="Arial"/>
        </w:rPr>
        <w:t>recent literature, Progress in Polymer S</w:t>
      </w:r>
      <w:r>
        <w:rPr>
          <w:rFonts w:ascii="Arial" w:hAnsi="Arial" w:cs="Arial"/>
        </w:rPr>
        <w:t>cience 33</w:t>
      </w:r>
      <w:r w:rsidR="00602F42">
        <w:rPr>
          <w:rFonts w:ascii="Arial" w:hAnsi="Arial" w:cs="Arial"/>
        </w:rPr>
        <w:t xml:space="preserve"> </w:t>
      </w:r>
      <w:r>
        <w:rPr>
          <w:rFonts w:ascii="Arial" w:hAnsi="Arial" w:cs="Arial"/>
        </w:rPr>
        <w:t xml:space="preserve">(2008) 399-447. </w:t>
      </w:r>
    </w:p>
    <w:p w:rsidR="00FB46D2" w:rsidRDefault="00FB46D2" w:rsidP="00A4212A">
      <w:pPr>
        <w:pStyle w:val="NormalWeb"/>
        <w:jc w:val="both"/>
        <w:rPr>
          <w:rFonts w:ascii="Arial" w:hAnsi="Arial" w:cs="Arial"/>
        </w:rPr>
      </w:pPr>
      <w:r>
        <w:rPr>
          <w:rFonts w:ascii="Arial" w:hAnsi="Arial" w:cs="Arial"/>
        </w:rPr>
        <w:t>[12]</w:t>
      </w:r>
      <w:r w:rsidR="00602F42">
        <w:rPr>
          <w:rFonts w:ascii="Arial" w:hAnsi="Arial" w:cs="Arial"/>
        </w:rPr>
        <w:t xml:space="preserve"> </w:t>
      </w:r>
      <w:r>
        <w:rPr>
          <w:rFonts w:ascii="Arial" w:hAnsi="Arial" w:cs="Arial"/>
        </w:rPr>
        <w:t>R. Juang, H. Shao, Effect of pH on competitive adsorption of Cu (II), Ni (II), and Zn (II) from water onto chitosan beads, Adsorption 8</w:t>
      </w:r>
      <w:r w:rsidR="00602F42">
        <w:rPr>
          <w:rFonts w:ascii="Arial" w:hAnsi="Arial" w:cs="Arial"/>
        </w:rPr>
        <w:t xml:space="preserve"> </w:t>
      </w:r>
      <w:r>
        <w:rPr>
          <w:rFonts w:ascii="Arial" w:hAnsi="Arial" w:cs="Arial"/>
        </w:rPr>
        <w:t xml:space="preserve">(2002) 71-78. </w:t>
      </w:r>
    </w:p>
    <w:p w:rsidR="00FB46D2" w:rsidRDefault="00FB46D2" w:rsidP="00A4212A">
      <w:pPr>
        <w:pStyle w:val="NormalWeb"/>
        <w:jc w:val="both"/>
        <w:rPr>
          <w:rFonts w:ascii="Arial" w:hAnsi="Arial" w:cs="Arial"/>
        </w:rPr>
      </w:pPr>
      <w:r>
        <w:rPr>
          <w:rFonts w:ascii="Arial" w:hAnsi="Arial" w:cs="Arial"/>
        </w:rPr>
        <w:t>[13]M. Chiou, H. Li, Adsorption behavior of reactive dye in aqueous solution on chemical cross-linked chitosan beads, Chemosphere 50</w:t>
      </w:r>
      <w:r w:rsidR="00602F42">
        <w:rPr>
          <w:rFonts w:ascii="Arial" w:hAnsi="Arial" w:cs="Arial"/>
        </w:rPr>
        <w:t xml:space="preserve"> </w:t>
      </w:r>
      <w:r>
        <w:rPr>
          <w:rFonts w:ascii="Arial" w:hAnsi="Arial" w:cs="Arial"/>
        </w:rPr>
        <w:t xml:space="preserve">(2003) 1095-1105. </w:t>
      </w:r>
    </w:p>
    <w:p w:rsidR="00FB46D2" w:rsidRDefault="00FB46D2" w:rsidP="00A4212A">
      <w:pPr>
        <w:pStyle w:val="NormalWeb"/>
        <w:jc w:val="both"/>
        <w:rPr>
          <w:rFonts w:ascii="Arial" w:hAnsi="Arial" w:cs="Arial"/>
        </w:rPr>
      </w:pPr>
      <w:r>
        <w:rPr>
          <w:rFonts w:ascii="Arial" w:hAnsi="Arial" w:cs="Arial"/>
        </w:rPr>
        <w:lastRenderedPageBreak/>
        <w:t>[14]</w:t>
      </w:r>
      <w:r w:rsidR="00602F42">
        <w:rPr>
          <w:rFonts w:ascii="Arial" w:hAnsi="Arial" w:cs="Arial"/>
        </w:rPr>
        <w:t xml:space="preserve"> </w:t>
      </w:r>
      <w:r>
        <w:rPr>
          <w:rFonts w:ascii="Arial" w:hAnsi="Arial" w:cs="Arial"/>
        </w:rPr>
        <w:t>A. Sowmya, S. Meenakshi, An efficient and regenerable quaternary amine modified chitosan beads for the removal of nitrate and phosphate anions, Journal of Environmental Chemical Engineering 1</w:t>
      </w:r>
      <w:r w:rsidR="00602F42">
        <w:rPr>
          <w:rFonts w:ascii="Arial" w:hAnsi="Arial" w:cs="Arial"/>
        </w:rPr>
        <w:t xml:space="preserve"> </w:t>
      </w:r>
      <w:r>
        <w:rPr>
          <w:rFonts w:ascii="Arial" w:hAnsi="Arial" w:cs="Arial"/>
        </w:rPr>
        <w:t xml:space="preserve">(2013) 906-915. </w:t>
      </w:r>
    </w:p>
    <w:p w:rsidR="00FB46D2" w:rsidRDefault="00FB46D2" w:rsidP="00A4212A">
      <w:pPr>
        <w:pStyle w:val="NormalWeb"/>
        <w:jc w:val="both"/>
        <w:rPr>
          <w:rFonts w:ascii="Arial" w:hAnsi="Arial" w:cs="Arial"/>
        </w:rPr>
      </w:pPr>
      <w:r>
        <w:rPr>
          <w:rFonts w:ascii="Arial" w:hAnsi="Arial" w:cs="Arial"/>
        </w:rPr>
        <w:t>[15]</w:t>
      </w:r>
      <w:r w:rsidR="00602F42">
        <w:rPr>
          <w:rFonts w:ascii="Arial" w:hAnsi="Arial" w:cs="Arial"/>
        </w:rPr>
        <w:t xml:space="preserve"> </w:t>
      </w:r>
      <w:r>
        <w:rPr>
          <w:rFonts w:ascii="Arial" w:hAnsi="Arial" w:cs="Arial"/>
        </w:rPr>
        <w:t>K. Thirugnanasambandham, V. Sivakumar, J. Prakash Maran, Application of chitosan as an adsorbent to treat rice mill wastewater—Mechanism, modelling and optimization, Carbohydrate Polymers 97</w:t>
      </w:r>
      <w:r w:rsidR="00602F42">
        <w:rPr>
          <w:rFonts w:ascii="Arial" w:hAnsi="Arial" w:cs="Arial"/>
        </w:rPr>
        <w:t xml:space="preserve"> </w:t>
      </w:r>
      <w:r>
        <w:rPr>
          <w:rFonts w:ascii="Arial" w:hAnsi="Arial" w:cs="Arial"/>
        </w:rPr>
        <w:t xml:space="preserve">(2013) 451-457. </w:t>
      </w:r>
    </w:p>
    <w:p w:rsidR="00FB46D2" w:rsidRDefault="00FB46D2" w:rsidP="00A4212A">
      <w:pPr>
        <w:pStyle w:val="NormalWeb"/>
        <w:jc w:val="both"/>
        <w:rPr>
          <w:rFonts w:ascii="Arial" w:hAnsi="Arial" w:cs="Arial"/>
        </w:rPr>
      </w:pPr>
      <w:r>
        <w:rPr>
          <w:rFonts w:ascii="Arial" w:hAnsi="Arial" w:cs="Arial"/>
        </w:rPr>
        <w:t>[16]</w:t>
      </w:r>
      <w:r w:rsidR="00602F42">
        <w:rPr>
          <w:rFonts w:ascii="Arial" w:hAnsi="Arial" w:cs="Arial"/>
        </w:rPr>
        <w:t xml:space="preserve"> </w:t>
      </w:r>
      <w:r>
        <w:rPr>
          <w:rFonts w:ascii="Arial" w:hAnsi="Arial" w:cs="Arial"/>
        </w:rPr>
        <w:t>W. Pitakpoolsil, M. Hunsom, Adsorption of pollutants from biodiesel wastewater using chitosan flakes, Journal of the Taiwan Institute of Chemical Engineers 44</w:t>
      </w:r>
      <w:r w:rsidR="00602F42">
        <w:rPr>
          <w:rFonts w:ascii="Arial" w:hAnsi="Arial" w:cs="Arial"/>
        </w:rPr>
        <w:t xml:space="preserve"> </w:t>
      </w:r>
      <w:r>
        <w:rPr>
          <w:rFonts w:ascii="Arial" w:hAnsi="Arial" w:cs="Arial"/>
        </w:rPr>
        <w:t xml:space="preserve">(2013) 963-971. </w:t>
      </w:r>
    </w:p>
    <w:p w:rsidR="00FB46D2" w:rsidRDefault="00FB46D2" w:rsidP="00A4212A">
      <w:pPr>
        <w:pStyle w:val="NormalWeb"/>
        <w:jc w:val="both"/>
        <w:rPr>
          <w:rFonts w:ascii="Arial" w:hAnsi="Arial" w:cs="Arial"/>
        </w:rPr>
      </w:pPr>
      <w:r>
        <w:rPr>
          <w:rFonts w:ascii="Arial" w:hAnsi="Arial" w:cs="Arial"/>
        </w:rPr>
        <w:t>[17]</w:t>
      </w:r>
      <w:r w:rsidR="00602F42">
        <w:rPr>
          <w:rFonts w:ascii="Arial" w:hAnsi="Arial" w:cs="Arial"/>
        </w:rPr>
        <w:t xml:space="preserve"> </w:t>
      </w:r>
      <w:r>
        <w:rPr>
          <w:rFonts w:ascii="Arial" w:hAnsi="Arial" w:cs="Arial"/>
        </w:rPr>
        <w:t xml:space="preserve">M. Tokuda, Y. Fujiwara, K. Kida, Pilot plant test for removal of organic matter, N and P from whisky pot ale, Process </w:t>
      </w:r>
      <w:r w:rsidR="00602F42">
        <w:rPr>
          <w:rFonts w:ascii="Arial" w:hAnsi="Arial" w:cs="Arial"/>
        </w:rPr>
        <w:t>B</w:t>
      </w:r>
      <w:r>
        <w:rPr>
          <w:rFonts w:ascii="Arial" w:hAnsi="Arial" w:cs="Arial"/>
        </w:rPr>
        <w:t xml:space="preserve">iochemistry 35(1999) 267-275. </w:t>
      </w:r>
    </w:p>
    <w:p w:rsidR="00FB46D2" w:rsidRDefault="00FB46D2" w:rsidP="00A4212A">
      <w:pPr>
        <w:pStyle w:val="NormalWeb"/>
        <w:jc w:val="both"/>
        <w:rPr>
          <w:rFonts w:ascii="Arial" w:hAnsi="Arial" w:cs="Arial"/>
        </w:rPr>
      </w:pPr>
      <w:r>
        <w:rPr>
          <w:rFonts w:ascii="Arial" w:hAnsi="Arial" w:cs="Arial"/>
        </w:rPr>
        <w:t>[18]</w:t>
      </w:r>
      <w:r w:rsidR="00602F42">
        <w:rPr>
          <w:rFonts w:ascii="Arial" w:hAnsi="Arial" w:cs="Arial"/>
        </w:rPr>
        <w:t xml:space="preserve"> </w:t>
      </w:r>
      <w:r>
        <w:rPr>
          <w:rFonts w:ascii="Arial" w:hAnsi="Arial" w:cs="Arial"/>
        </w:rPr>
        <w:t xml:space="preserve">C. Jackson, G. Lines, Measures against water pollution in the fermentation industries, Pure </w:t>
      </w:r>
      <w:r w:rsidR="00602F42">
        <w:rPr>
          <w:rFonts w:ascii="Arial" w:hAnsi="Arial" w:cs="Arial"/>
        </w:rPr>
        <w:t xml:space="preserve">and Applied </w:t>
      </w:r>
      <w:r>
        <w:rPr>
          <w:rFonts w:ascii="Arial" w:hAnsi="Arial" w:cs="Arial"/>
        </w:rPr>
        <w:t>Chem</w:t>
      </w:r>
      <w:r w:rsidR="00602F42">
        <w:rPr>
          <w:rFonts w:ascii="Arial" w:hAnsi="Arial" w:cs="Arial"/>
        </w:rPr>
        <w:t>istry</w:t>
      </w:r>
      <w:r>
        <w:rPr>
          <w:rFonts w:ascii="Arial" w:hAnsi="Arial" w:cs="Arial"/>
        </w:rPr>
        <w:t xml:space="preserve"> 29</w:t>
      </w:r>
      <w:r w:rsidR="00602F42">
        <w:rPr>
          <w:rFonts w:ascii="Arial" w:hAnsi="Arial" w:cs="Arial"/>
        </w:rPr>
        <w:t xml:space="preserve"> </w:t>
      </w:r>
      <w:r>
        <w:rPr>
          <w:rFonts w:ascii="Arial" w:hAnsi="Arial" w:cs="Arial"/>
        </w:rPr>
        <w:t xml:space="preserve">(1972) 381-394. </w:t>
      </w:r>
    </w:p>
    <w:p w:rsidR="00FB46D2" w:rsidRDefault="00FB46D2" w:rsidP="00A4212A">
      <w:pPr>
        <w:pStyle w:val="NormalWeb"/>
        <w:jc w:val="both"/>
        <w:rPr>
          <w:rFonts w:ascii="Arial" w:hAnsi="Arial" w:cs="Arial"/>
        </w:rPr>
      </w:pPr>
      <w:r>
        <w:rPr>
          <w:rFonts w:ascii="Arial" w:hAnsi="Arial" w:cs="Arial"/>
        </w:rPr>
        <w:t>[19]</w:t>
      </w:r>
      <w:r w:rsidR="00602F42">
        <w:rPr>
          <w:rFonts w:ascii="Arial" w:hAnsi="Arial" w:cs="Arial"/>
        </w:rPr>
        <w:t xml:space="preserve"> </w:t>
      </w:r>
      <w:r>
        <w:rPr>
          <w:rFonts w:ascii="Arial" w:hAnsi="Arial" w:cs="Arial"/>
        </w:rPr>
        <w:t>P. Koutsoukos, Z. Amjad, M. Tomson, G. Nancollas, Crystallization of calcium phosphates. A constant composition study, Journal of the American Chemical Society 102</w:t>
      </w:r>
      <w:r w:rsidR="00C32F6D">
        <w:rPr>
          <w:rFonts w:ascii="Arial" w:hAnsi="Arial" w:cs="Arial"/>
        </w:rPr>
        <w:t xml:space="preserve"> </w:t>
      </w:r>
      <w:r>
        <w:rPr>
          <w:rFonts w:ascii="Arial" w:hAnsi="Arial" w:cs="Arial"/>
        </w:rPr>
        <w:t xml:space="preserve">(1980) 1553-1557. </w:t>
      </w:r>
    </w:p>
    <w:p w:rsidR="00FB46D2" w:rsidRDefault="00FB46D2" w:rsidP="00A4212A">
      <w:pPr>
        <w:pStyle w:val="NormalWeb"/>
        <w:jc w:val="both"/>
        <w:rPr>
          <w:rFonts w:ascii="Arial" w:hAnsi="Arial" w:cs="Arial"/>
        </w:rPr>
      </w:pPr>
      <w:r>
        <w:rPr>
          <w:rFonts w:ascii="Arial" w:hAnsi="Arial" w:cs="Arial"/>
        </w:rPr>
        <w:t>[20]</w:t>
      </w:r>
      <w:r w:rsidR="00C32F6D">
        <w:rPr>
          <w:rFonts w:ascii="Arial" w:hAnsi="Arial" w:cs="Arial"/>
        </w:rPr>
        <w:t xml:space="preserve"> </w:t>
      </w:r>
      <w:r>
        <w:rPr>
          <w:rFonts w:ascii="Arial" w:hAnsi="Arial" w:cs="Arial"/>
        </w:rPr>
        <w:t>Y. Song, H.H. Hahn, E. Hoffmann, Effects of solution conditions on the precipitation of phosphate for recovery: A thermodynamic evaluation, Chemosphere 48</w:t>
      </w:r>
      <w:r w:rsidR="00C32F6D">
        <w:rPr>
          <w:rFonts w:ascii="Arial" w:hAnsi="Arial" w:cs="Arial"/>
        </w:rPr>
        <w:t xml:space="preserve"> </w:t>
      </w:r>
      <w:r>
        <w:rPr>
          <w:rFonts w:ascii="Arial" w:hAnsi="Arial" w:cs="Arial"/>
        </w:rPr>
        <w:t xml:space="preserve">(2002) 1029-1034. </w:t>
      </w:r>
    </w:p>
    <w:p w:rsidR="00FB46D2" w:rsidRDefault="00FB46D2" w:rsidP="00A4212A">
      <w:pPr>
        <w:pStyle w:val="NormalWeb"/>
        <w:jc w:val="both"/>
        <w:rPr>
          <w:rFonts w:ascii="Arial" w:hAnsi="Arial" w:cs="Arial"/>
        </w:rPr>
      </w:pPr>
      <w:r>
        <w:rPr>
          <w:rFonts w:ascii="Arial" w:hAnsi="Arial" w:cs="Arial"/>
        </w:rPr>
        <w:t>[21]</w:t>
      </w:r>
      <w:r w:rsidR="00C32F6D">
        <w:rPr>
          <w:rFonts w:ascii="Arial" w:hAnsi="Arial" w:cs="Arial"/>
        </w:rPr>
        <w:t xml:space="preserve"> </w:t>
      </w:r>
      <w:r>
        <w:rPr>
          <w:rFonts w:ascii="Arial" w:hAnsi="Arial" w:cs="Arial"/>
        </w:rPr>
        <w:t xml:space="preserve">J.D. Doyle, S.A. Parsons, Struvite formation, control and recovery, Water </w:t>
      </w:r>
      <w:r w:rsidR="00C32F6D">
        <w:rPr>
          <w:rFonts w:ascii="Arial" w:hAnsi="Arial" w:cs="Arial"/>
        </w:rPr>
        <w:t>R</w:t>
      </w:r>
      <w:r>
        <w:rPr>
          <w:rFonts w:ascii="Arial" w:hAnsi="Arial" w:cs="Arial"/>
        </w:rPr>
        <w:t>esearch 36</w:t>
      </w:r>
      <w:r w:rsidR="00C32F6D">
        <w:rPr>
          <w:rFonts w:ascii="Arial" w:hAnsi="Arial" w:cs="Arial"/>
        </w:rPr>
        <w:t xml:space="preserve"> </w:t>
      </w:r>
      <w:r>
        <w:rPr>
          <w:rFonts w:ascii="Arial" w:hAnsi="Arial" w:cs="Arial"/>
        </w:rPr>
        <w:t xml:space="preserve">(2002) 3925-3940. </w:t>
      </w:r>
    </w:p>
    <w:p w:rsidR="00FB46D2" w:rsidRDefault="00FB46D2" w:rsidP="00A4212A">
      <w:pPr>
        <w:pStyle w:val="NormalWeb"/>
        <w:jc w:val="both"/>
        <w:rPr>
          <w:rFonts w:ascii="Arial" w:hAnsi="Arial" w:cs="Arial"/>
        </w:rPr>
      </w:pPr>
      <w:r>
        <w:rPr>
          <w:rFonts w:ascii="Arial" w:hAnsi="Arial" w:cs="Arial"/>
        </w:rPr>
        <w:t>[22]</w:t>
      </w:r>
      <w:r w:rsidR="00C32F6D">
        <w:rPr>
          <w:rFonts w:ascii="Arial" w:hAnsi="Arial" w:cs="Arial"/>
        </w:rPr>
        <w:t xml:space="preserve"> </w:t>
      </w:r>
      <w:r>
        <w:rPr>
          <w:rFonts w:ascii="Arial" w:hAnsi="Arial" w:cs="Arial"/>
        </w:rPr>
        <w:t xml:space="preserve">N. Booker, A. Priestley, I. Fraser, Struvite formation in wastewater treatment plants: opportunities for nutrient recovery, Environmental </w:t>
      </w:r>
      <w:r w:rsidR="00C32F6D">
        <w:rPr>
          <w:rFonts w:ascii="Arial" w:hAnsi="Arial" w:cs="Arial"/>
        </w:rPr>
        <w:t>T</w:t>
      </w:r>
      <w:r>
        <w:rPr>
          <w:rFonts w:ascii="Arial" w:hAnsi="Arial" w:cs="Arial"/>
        </w:rPr>
        <w:t>echnology 20</w:t>
      </w:r>
      <w:r w:rsidR="00C32F6D">
        <w:rPr>
          <w:rFonts w:ascii="Arial" w:hAnsi="Arial" w:cs="Arial"/>
        </w:rPr>
        <w:t xml:space="preserve"> </w:t>
      </w:r>
      <w:r>
        <w:rPr>
          <w:rFonts w:ascii="Arial" w:hAnsi="Arial" w:cs="Arial"/>
        </w:rPr>
        <w:t xml:space="preserve">(1999) 777-782. </w:t>
      </w:r>
    </w:p>
    <w:p w:rsidR="00FB46D2" w:rsidRDefault="00FB46D2" w:rsidP="00A4212A">
      <w:pPr>
        <w:pStyle w:val="NormalWeb"/>
        <w:jc w:val="both"/>
        <w:rPr>
          <w:rFonts w:ascii="Arial" w:hAnsi="Arial" w:cs="Arial"/>
        </w:rPr>
      </w:pPr>
      <w:r>
        <w:rPr>
          <w:rFonts w:ascii="Arial" w:hAnsi="Arial" w:cs="Arial"/>
        </w:rPr>
        <w:t>[23]</w:t>
      </w:r>
      <w:r w:rsidR="00C32F6D">
        <w:rPr>
          <w:rFonts w:ascii="Arial" w:hAnsi="Arial" w:cs="Arial"/>
        </w:rPr>
        <w:t xml:space="preserve"> </w:t>
      </w:r>
      <w:r>
        <w:rPr>
          <w:rFonts w:ascii="Arial" w:hAnsi="Arial" w:cs="Arial"/>
        </w:rPr>
        <w:t>A. Miles, T.G. Ellis, Struvite precipitation potential for nutrient recovery from anaerobically treated wastes, Water Science &amp; Technology 43</w:t>
      </w:r>
      <w:r w:rsidR="00C32F6D">
        <w:rPr>
          <w:rFonts w:ascii="Arial" w:hAnsi="Arial" w:cs="Arial"/>
        </w:rPr>
        <w:t xml:space="preserve"> </w:t>
      </w:r>
      <w:r>
        <w:rPr>
          <w:rFonts w:ascii="Arial" w:hAnsi="Arial" w:cs="Arial"/>
        </w:rPr>
        <w:t xml:space="preserve">(2001) 259-266. </w:t>
      </w:r>
    </w:p>
    <w:p w:rsidR="00FB46D2" w:rsidRDefault="00FB46D2" w:rsidP="00A4212A">
      <w:pPr>
        <w:pStyle w:val="NormalWeb"/>
        <w:jc w:val="both"/>
        <w:rPr>
          <w:rFonts w:ascii="Arial" w:hAnsi="Arial" w:cs="Arial"/>
        </w:rPr>
      </w:pPr>
      <w:r>
        <w:rPr>
          <w:rFonts w:ascii="Arial" w:hAnsi="Arial" w:cs="Arial"/>
        </w:rPr>
        <w:t>[24]</w:t>
      </w:r>
      <w:r w:rsidR="00C32F6D">
        <w:rPr>
          <w:rFonts w:ascii="Arial" w:hAnsi="Arial" w:cs="Arial"/>
        </w:rPr>
        <w:t xml:space="preserve"> </w:t>
      </w:r>
      <w:r>
        <w:rPr>
          <w:rFonts w:ascii="Arial" w:hAnsi="Arial" w:cs="Arial"/>
        </w:rPr>
        <w:t>J. Quinn, T. Barker, R. Marchant, Relationship between free and complexed forms of copper in malt whiskey distillery spent wash, Journal of the Institute of Brewing 86</w:t>
      </w:r>
      <w:r w:rsidR="00C32F6D">
        <w:rPr>
          <w:rFonts w:ascii="Arial" w:hAnsi="Arial" w:cs="Arial"/>
        </w:rPr>
        <w:t xml:space="preserve"> </w:t>
      </w:r>
      <w:r>
        <w:rPr>
          <w:rFonts w:ascii="Arial" w:hAnsi="Arial" w:cs="Arial"/>
        </w:rPr>
        <w:t xml:space="preserve">(1980) 274-276. </w:t>
      </w:r>
    </w:p>
    <w:p w:rsidR="00FB46D2" w:rsidRPr="00FD5776" w:rsidRDefault="00FB46D2" w:rsidP="00A4212A">
      <w:pPr>
        <w:pStyle w:val="NormalWeb"/>
        <w:jc w:val="both"/>
        <w:rPr>
          <w:rFonts w:ascii="Arial" w:hAnsi="Arial" w:cs="Arial"/>
        </w:rPr>
      </w:pPr>
      <w:r w:rsidRPr="00FD5776">
        <w:rPr>
          <w:rFonts w:ascii="Arial" w:hAnsi="Arial" w:cs="Arial"/>
        </w:rPr>
        <w:t>[25]</w:t>
      </w:r>
      <w:r w:rsidR="00C32F6D" w:rsidRPr="00FD5776">
        <w:rPr>
          <w:rFonts w:ascii="Arial" w:hAnsi="Arial" w:cs="Arial"/>
        </w:rPr>
        <w:t xml:space="preserve"> </w:t>
      </w:r>
      <w:r w:rsidRPr="00FD5776">
        <w:rPr>
          <w:rFonts w:ascii="Arial" w:hAnsi="Arial" w:cs="Arial"/>
        </w:rPr>
        <w:t>Y. Wong, Y. Szeto, W. Cheung, G. McKay, Equilibrium studies for acid dye adsorption onto chitosan, Langmuir 19</w:t>
      </w:r>
      <w:r w:rsidR="00C32F6D" w:rsidRPr="00FD5776">
        <w:rPr>
          <w:rFonts w:ascii="Arial" w:hAnsi="Arial" w:cs="Arial"/>
        </w:rPr>
        <w:t xml:space="preserve"> </w:t>
      </w:r>
      <w:r w:rsidRPr="00FD5776">
        <w:rPr>
          <w:rFonts w:ascii="Arial" w:hAnsi="Arial" w:cs="Arial"/>
        </w:rPr>
        <w:t xml:space="preserve">(2003) 7888-7894. </w:t>
      </w:r>
    </w:p>
    <w:p w:rsidR="00FB46D2" w:rsidRPr="00FD5776" w:rsidRDefault="00FB46D2" w:rsidP="00A4212A">
      <w:pPr>
        <w:pStyle w:val="NormalWeb"/>
        <w:jc w:val="both"/>
        <w:rPr>
          <w:rFonts w:ascii="Arial" w:hAnsi="Arial" w:cs="Arial"/>
        </w:rPr>
      </w:pPr>
      <w:r w:rsidRPr="00FD5776">
        <w:rPr>
          <w:rFonts w:ascii="Arial" w:hAnsi="Arial" w:cs="Arial"/>
        </w:rPr>
        <w:t>[26]</w:t>
      </w:r>
      <w:r w:rsidR="00C32F6D" w:rsidRPr="00FD5776">
        <w:rPr>
          <w:rFonts w:ascii="Arial" w:hAnsi="Arial" w:cs="Arial"/>
        </w:rPr>
        <w:t xml:space="preserve"> </w:t>
      </w:r>
      <w:r w:rsidRPr="00FD5776">
        <w:rPr>
          <w:rFonts w:ascii="Arial" w:hAnsi="Arial" w:cs="Arial"/>
        </w:rPr>
        <w:t xml:space="preserve">T.K. Saha, S. Karmaker, H. Ichikawa, Y. Fukumori, Mechanisms and kinetics of trisodium 2-hydroxy-1, 1′-azonaphthalene-3, 4′,6-trisulfonate adsorption onto chitosan, Journal of </w:t>
      </w:r>
      <w:r w:rsidR="00C32F6D" w:rsidRPr="00FD5776">
        <w:rPr>
          <w:rFonts w:ascii="Arial" w:hAnsi="Arial" w:cs="Arial"/>
        </w:rPr>
        <w:t>Colloid and Interface S</w:t>
      </w:r>
      <w:r w:rsidRPr="00FD5776">
        <w:rPr>
          <w:rFonts w:ascii="Arial" w:hAnsi="Arial" w:cs="Arial"/>
        </w:rPr>
        <w:t>cience 286</w:t>
      </w:r>
      <w:r w:rsidR="00C32F6D" w:rsidRPr="00FD5776">
        <w:rPr>
          <w:rFonts w:ascii="Arial" w:hAnsi="Arial" w:cs="Arial"/>
        </w:rPr>
        <w:t xml:space="preserve"> </w:t>
      </w:r>
      <w:r w:rsidRPr="00FD5776">
        <w:rPr>
          <w:rFonts w:ascii="Arial" w:hAnsi="Arial" w:cs="Arial"/>
        </w:rPr>
        <w:t xml:space="preserve">(2005) 433-439. </w:t>
      </w:r>
    </w:p>
    <w:p w:rsidR="00FB46D2" w:rsidRPr="00FD5776" w:rsidRDefault="00FB46D2" w:rsidP="00A4212A">
      <w:pPr>
        <w:pStyle w:val="NormalWeb"/>
        <w:jc w:val="both"/>
        <w:rPr>
          <w:rFonts w:ascii="Arial" w:hAnsi="Arial" w:cs="Arial"/>
        </w:rPr>
      </w:pPr>
      <w:r w:rsidRPr="00FD5776">
        <w:rPr>
          <w:rFonts w:ascii="Arial" w:hAnsi="Arial" w:cs="Arial"/>
        </w:rPr>
        <w:t>[27]</w:t>
      </w:r>
      <w:r w:rsidR="00C32F6D" w:rsidRPr="00FD5776">
        <w:rPr>
          <w:rFonts w:ascii="Arial" w:hAnsi="Arial" w:cs="Arial"/>
        </w:rPr>
        <w:t xml:space="preserve"> </w:t>
      </w:r>
      <w:r w:rsidRPr="00FD5776">
        <w:rPr>
          <w:rFonts w:ascii="Arial" w:hAnsi="Arial" w:cs="Arial"/>
        </w:rPr>
        <w:t xml:space="preserve">G. Dotto, L. Pinto, Adsorption of food dyes acid blue 9 and food yellow 3 onto chitosan: Stirring rate effect in kinetics and mechanism, Journal of </w:t>
      </w:r>
      <w:r w:rsidR="00C32F6D" w:rsidRPr="00FD5776">
        <w:rPr>
          <w:rFonts w:ascii="Arial" w:hAnsi="Arial" w:cs="Arial"/>
        </w:rPr>
        <w:t>H</w:t>
      </w:r>
      <w:r w:rsidRPr="00FD5776">
        <w:rPr>
          <w:rFonts w:ascii="Arial" w:hAnsi="Arial" w:cs="Arial"/>
        </w:rPr>
        <w:t xml:space="preserve">azardous </w:t>
      </w:r>
      <w:r w:rsidR="00C32F6D" w:rsidRPr="00FD5776">
        <w:rPr>
          <w:rFonts w:ascii="Arial" w:hAnsi="Arial" w:cs="Arial"/>
        </w:rPr>
        <w:t>M</w:t>
      </w:r>
      <w:r w:rsidRPr="00FD5776">
        <w:rPr>
          <w:rFonts w:ascii="Arial" w:hAnsi="Arial" w:cs="Arial"/>
        </w:rPr>
        <w:t>aterials 187</w:t>
      </w:r>
      <w:r w:rsidR="005767D6" w:rsidRPr="00FD5776">
        <w:rPr>
          <w:rFonts w:ascii="Arial" w:hAnsi="Arial" w:cs="Arial"/>
        </w:rPr>
        <w:t xml:space="preserve"> </w:t>
      </w:r>
      <w:r w:rsidRPr="00FD5776">
        <w:rPr>
          <w:rFonts w:ascii="Arial" w:hAnsi="Arial" w:cs="Arial"/>
        </w:rPr>
        <w:t xml:space="preserve">(2011) 164-170. </w:t>
      </w:r>
    </w:p>
    <w:p w:rsidR="00FB46D2" w:rsidRDefault="00FB46D2" w:rsidP="00A4212A">
      <w:pPr>
        <w:pStyle w:val="NormalWeb"/>
        <w:jc w:val="both"/>
        <w:rPr>
          <w:rFonts w:ascii="Arial" w:hAnsi="Arial" w:cs="Arial"/>
        </w:rPr>
      </w:pPr>
      <w:r>
        <w:rPr>
          <w:rFonts w:ascii="Arial" w:hAnsi="Arial" w:cs="Arial"/>
        </w:rPr>
        <w:lastRenderedPageBreak/>
        <w:t>[28]</w:t>
      </w:r>
      <w:r w:rsidR="00C32F6D">
        <w:rPr>
          <w:rFonts w:ascii="Arial" w:hAnsi="Arial" w:cs="Arial"/>
        </w:rPr>
        <w:t xml:space="preserve"> </w:t>
      </w:r>
      <w:r>
        <w:rPr>
          <w:rFonts w:ascii="Arial" w:hAnsi="Arial" w:cs="Arial"/>
        </w:rPr>
        <w:t xml:space="preserve">I.G. Lalov, I.I. Guerginov, M.A. Krysteva, K. Fartsov, Treatment of waste water from distilleries with chitosan, Water </w:t>
      </w:r>
      <w:r w:rsidR="00C32F6D">
        <w:rPr>
          <w:rFonts w:ascii="Arial" w:hAnsi="Arial" w:cs="Arial"/>
        </w:rPr>
        <w:t>R</w:t>
      </w:r>
      <w:r>
        <w:rPr>
          <w:rFonts w:ascii="Arial" w:hAnsi="Arial" w:cs="Arial"/>
        </w:rPr>
        <w:t>esearch 34</w:t>
      </w:r>
      <w:r w:rsidR="00C32F6D">
        <w:rPr>
          <w:rFonts w:ascii="Arial" w:hAnsi="Arial" w:cs="Arial"/>
        </w:rPr>
        <w:t xml:space="preserve"> </w:t>
      </w:r>
      <w:r>
        <w:rPr>
          <w:rFonts w:ascii="Arial" w:hAnsi="Arial" w:cs="Arial"/>
        </w:rPr>
        <w:t xml:space="preserve">(2000) 1503-1506. </w:t>
      </w:r>
    </w:p>
    <w:p w:rsidR="00FB46D2" w:rsidRPr="00FD5776" w:rsidRDefault="00FB46D2" w:rsidP="00A4212A">
      <w:pPr>
        <w:pStyle w:val="NormalWeb"/>
        <w:jc w:val="both"/>
        <w:rPr>
          <w:rFonts w:ascii="Arial" w:hAnsi="Arial" w:cs="Arial"/>
        </w:rPr>
      </w:pPr>
      <w:r w:rsidRPr="00FD5776">
        <w:rPr>
          <w:rFonts w:ascii="Arial" w:hAnsi="Arial" w:cs="Arial"/>
        </w:rPr>
        <w:t>[29]</w:t>
      </w:r>
      <w:r w:rsidR="00C32F6D" w:rsidRPr="00FD5776">
        <w:rPr>
          <w:rFonts w:ascii="Arial" w:hAnsi="Arial" w:cs="Arial"/>
        </w:rPr>
        <w:t xml:space="preserve"> </w:t>
      </w:r>
      <w:r w:rsidRPr="00FD5776">
        <w:rPr>
          <w:rFonts w:ascii="Arial" w:hAnsi="Arial" w:cs="Arial"/>
        </w:rPr>
        <w:t>R.M. Nthumbi, J. Catherine Ngila, B. Moodley, A. Kindness, L. Petrik, Application of chitosan/polyacrylamide nanofibres for removal of chromate and phosphate in water, Physics and Chemistry of the Earth, Parts A/B/C 50</w:t>
      </w:r>
      <w:r w:rsidR="00C32F6D" w:rsidRPr="00FD5776">
        <w:rPr>
          <w:rFonts w:ascii="Arial" w:hAnsi="Arial" w:cs="Arial"/>
        </w:rPr>
        <w:t xml:space="preserve"> </w:t>
      </w:r>
      <w:r w:rsidRPr="00FD5776">
        <w:rPr>
          <w:rFonts w:ascii="Arial" w:hAnsi="Arial" w:cs="Arial"/>
        </w:rPr>
        <w:t xml:space="preserve">(2012) 243-251. </w:t>
      </w:r>
    </w:p>
    <w:p w:rsidR="00FB46D2" w:rsidRDefault="00FB46D2" w:rsidP="00A4212A">
      <w:pPr>
        <w:pStyle w:val="NormalWeb"/>
        <w:jc w:val="both"/>
        <w:rPr>
          <w:rFonts w:ascii="Arial" w:hAnsi="Arial" w:cs="Arial"/>
        </w:rPr>
      </w:pPr>
      <w:r>
        <w:rPr>
          <w:rFonts w:ascii="Arial" w:hAnsi="Arial" w:cs="Arial"/>
        </w:rPr>
        <w:t>[30]</w:t>
      </w:r>
      <w:r w:rsidR="00AD74A7">
        <w:rPr>
          <w:rFonts w:ascii="Arial" w:hAnsi="Arial" w:cs="Arial"/>
        </w:rPr>
        <w:t xml:space="preserve"> </w:t>
      </w:r>
      <w:r>
        <w:rPr>
          <w:rFonts w:ascii="Arial" w:hAnsi="Arial" w:cs="Arial"/>
        </w:rPr>
        <w:t>Y. Zheng, A. Wang, Evaluation of ammonium removal using a chitosan-</w:t>
      </w:r>
      <w:r w:rsidRPr="00AD74A7">
        <w:rPr>
          <w:rFonts w:ascii="Arial" w:hAnsi="Arial" w:cs="Arial"/>
          <w:i/>
        </w:rPr>
        <w:t>g</w:t>
      </w:r>
      <w:r>
        <w:rPr>
          <w:rFonts w:ascii="Arial" w:hAnsi="Arial" w:cs="Arial"/>
        </w:rPr>
        <w:t xml:space="preserve">-poly (acrylic acid)/rectorite hydrogel composite, Journal of </w:t>
      </w:r>
      <w:r w:rsidR="00AD74A7">
        <w:rPr>
          <w:rFonts w:ascii="Arial" w:hAnsi="Arial" w:cs="Arial"/>
        </w:rPr>
        <w:t>H</w:t>
      </w:r>
      <w:r>
        <w:rPr>
          <w:rFonts w:ascii="Arial" w:hAnsi="Arial" w:cs="Arial"/>
        </w:rPr>
        <w:t xml:space="preserve">azardous </w:t>
      </w:r>
      <w:r w:rsidR="00AD74A7">
        <w:rPr>
          <w:rFonts w:ascii="Arial" w:hAnsi="Arial" w:cs="Arial"/>
        </w:rPr>
        <w:t>M</w:t>
      </w:r>
      <w:r>
        <w:rPr>
          <w:rFonts w:ascii="Arial" w:hAnsi="Arial" w:cs="Arial"/>
        </w:rPr>
        <w:t>aterials 171</w:t>
      </w:r>
      <w:r w:rsidR="00AD74A7">
        <w:rPr>
          <w:rFonts w:ascii="Arial" w:hAnsi="Arial" w:cs="Arial"/>
        </w:rPr>
        <w:t xml:space="preserve"> </w:t>
      </w:r>
      <w:r>
        <w:rPr>
          <w:rFonts w:ascii="Arial" w:hAnsi="Arial" w:cs="Arial"/>
        </w:rPr>
        <w:t xml:space="preserve">(2009) 671-677. </w:t>
      </w:r>
    </w:p>
    <w:p w:rsidR="00FB46D2" w:rsidRDefault="00FB46D2" w:rsidP="00A4212A">
      <w:pPr>
        <w:pStyle w:val="NormalWeb"/>
        <w:jc w:val="both"/>
        <w:rPr>
          <w:rFonts w:ascii="Arial" w:hAnsi="Arial" w:cs="Arial"/>
        </w:rPr>
      </w:pPr>
      <w:r>
        <w:rPr>
          <w:rFonts w:ascii="Arial" w:hAnsi="Arial" w:cs="Arial"/>
        </w:rPr>
        <w:t>[31]</w:t>
      </w:r>
      <w:r w:rsidR="00AD74A7">
        <w:rPr>
          <w:rFonts w:ascii="Arial" w:hAnsi="Arial" w:cs="Arial"/>
        </w:rPr>
        <w:t xml:space="preserve"> </w:t>
      </w:r>
      <w:r>
        <w:rPr>
          <w:rFonts w:ascii="Arial" w:hAnsi="Arial" w:cs="Arial"/>
        </w:rPr>
        <w:t>W. Wan Ngah, C. Endud, R. Mayanar, Removal of copper (II) ions from aqueous solution onto chitosan and cross-linked chitosan beads, Reactive and Functional Polymers 50</w:t>
      </w:r>
      <w:r w:rsidR="00AD74A7">
        <w:rPr>
          <w:rFonts w:ascii="Arial" w:hAnsi="Arial" w:cs="Arial"/>
        </w:rPr>
        <w:t xml:space="preserve"> </w:t>
      </w:r>
      <w:r>
        <w:rPr>
          <w:rFonts w:ascii="Arial" w:hAnsi="Arial" w:cs="Arial"/>
        </w:rPr>
        <w:t xml:space="preserve">(2002) 181-190. </w:t>
      </w:r>
    </w:p>
    <w:p w:rsidR="00FB46D2" w:rsidRDefault="00FB46D2" w:rsidP="00A4212A">
      <w:pPr>
        <w:pStyle w:val="NormalWeb"/>
        <w:jc w:val="both"/>
        <w:rPr>
          <w:rFonts w:ascii="Arial" w:hAnsi="Arial" w:cs="Arial"/>
        </w:rPr>
      </w:pPr>
      <w:r>
        <w:rPr>
          <w:rFonts w:ascii="Arial" w:hAnsi="Arial" w:cs="Arial"/>
        </w:rPr>
        <w:t>[32]</w:t>
      </w:r>
      <w:r w:rsidR="00AD74A7">
        <w:rPr>
          <w:rFonts w:ascii="Arial" w:hAnsi="Arial" w:cs="Arial"/>
        </w:rPr>
        <w:t xml:space="preserve"> </w:t>
      </w:r>
      <w:r>
        <w:rPr>
          <w:rFonts w:ascii="Arial" w:hAnsi="Arial" w:cs="Arial"/>
        </w:rPr>
        <w:t>G.Z. Kyzas, M. Kostoglou, N.K. Lazaridis, Copper and chromium (VI) removal by chitosan derivatives—Equilibrium and kinetic studies, Chemical Engineering Journal 152</w:t>
      </w:r>
      <w:r w:rsidR="00AD74A7">
        <w:rPr>
          <w:rFonts w:ascii="Arial" w:hAnsi="Arial" w:cs="Arial"/>
        </w:rPr>
        <w:t xml:space="preserve"> </w:t>
      </w:r>
      <w:r>
        <w:rPr>
          <w:rFonts w:ascii="Arial" w:hAnsi="Arial" w:cs="Arial"/>
        </w:rPr>
        <w:t xml:space="preserve">(2009) 440-448. </w:t>
      </w:r>
    </w:p>
    <w:p w:rsidR="00FB46D2" w:rsidRPr="00FD5776" w:rsidRDefault="00FB46D2" w:rsidP="00A4212A">
      <w:pPr>
        <w:pStyle w:val="NormalWeb"/>
        <w:jc w:val="both"/>
        <w:rPr>
          <w:rFonts w:ascii="Arial" w:hAnsi="Arial" w:cs="Arial"/>
        </w:rPr>
      </w:pPr>
      <w:r w:rsidRPr="00FD5776">
        <w:rPr>
          <w:rFonts w:ascii="Arial" w:hAnsi="Arial" w:cs="Arial"/>
        </w:rPr>
        <w:t>[33]</w:t>
      </w:r>
      <w:r w:rsidR="00AD74A7" w:rsidRPr="00FD5776">
        <w:rPr>
          <w:rFonts w:ascii="Arial" w:hAnsi="Arial" w:cs="Arial"/>
        </w:rPr>
        <w:t xml:space="preserve"> </w:t>
      </w:r>
      <w:r w:rsidRPr="00FD5776">
        <w:rPr>
          <w:rFonts w:ascii="Arial" w:hAnsi="Arial" w:cs="Arial"/>
        </w:rPr>
        <w:t xml:space="preserve">C. Gerente, V. Lee, P.L. Cloirec, G. McKay, Application of chitosan for the removal of metals from wastewaters by adsorption—mechanisms and models review, Critical Reviews in Environmental Science and Technology 37(2007) 41-127. </w:t>
      </w:r>
    </w:p>
    <w:p w:rsidR="00FB46D2" w:rsidRDefault="00FB46D2" w:rsidP="00A4212A">
      <w:pPr>
        <w:pStyle w:val="NormalWeb"/>
        <w:jc w:val="both"/>
        <w:rPr>
          <w:rFonts w:ascii="Arial" w:hAnsi="Arial" w:cs="Arial"/>
        </w:rPr>
      </w:pPr>
      <w:r>
        <w:rPr>
          <w:rFonts w:ascii="Arial" w:hAnsi="Arial" w:cs="Arial"/>
        </w:rPr>
        <w:t>[34]</w:t>
      </w:r>
      <w:r w:rsidR="00AD74A7">
        <w:rPr>
          <w:rFonts w:ascii="Arial" w:hAnsi="Arial" w:cs="Arial"/>
        </w:rPr>
        <w:t xml:space="preserve"> </w:t>
      </w:r>
      <w:r>
        <w:rPr>
          <w:rFonts w:ascii="Arial" w:hAnsi="Arial" w:cs="Arial"/>
        </w:rPr>
        <w:t xml:space="preserve">R. Juang, R. Tseng, F. Wu, S. Lin, Use of chitin and chitosan in lobster shell wastes for color removal from aqueous solutions, Journal of Environmental Science &amp; Health Part A 31(1996) 325-338. </w:t>
      </w:r>
    </w:p>
    <w:p w:rsidR="00FB46D2" w:rsidRDefault="00FB46D2" w:rsidP="00A4212A">
      <w:pPr>
        <w:pStyle w:val="NormalWeb"/>
        <w:jc w:val="both"/>
        <w:rPr>
          <w:rFonts w:ascii="Arial" w:hAnsi="Arial" w:cs="Arial"/>
        </w:rPr>
      </w:pPr>
      <w:r>
        <w:rPr>
          <w:rFonts w:ascii="Arial" w:hAnsi="Arial" w:cs="Arial"/>
        </w:rPr>
        <w:t>[35]</w:t>
      </w:r>
      <w:r w:rsidR="00AD74A7">
        <w:rPr>
          <w:rFonts w:ascii="Arial" w:hAnsi="Arial" w:cs="Arial"/>
        </w:rPr>
        <w:t xml:space="preserve"> </w:t>
      </w:r>
      <w:r>
        <w:rPr>
          <w:rFonts w:ascii="Arial" w:hAnsi="Arial" w:cs="Arial"/>
        </w:rPr>
        <w:t>M.N. Ravi Kumar, A review of chitin and chitosan applications, Reactive and Functional Polymers 46</w:t>
      </w:r>
      <w:r w:rsidR="00AD74A7">
        <w:rPr>
          <w:rFonts w:ascii="Arial" w:hAnsi="Arial" w:cs="Arial"/>
        </w:rPr>
        <w:t xml:space="preserve"> </w:t>
      </w:r>
      <w:r>
        <w:rPr>
          <w:rFonts w:ascii="Arial" w:hAnsi="Arial" w:cs="Arial"/>
        </w:rPr>
        <w:t xml:space="preserve">(2000) 1-27. </w:t>
      </w:r>
    </w:p>
    <w:p w:rsidR="00FB46D2" w:rsidRDefault="00FB46D2" w:rsidP="00A4212A">
      <w:pPr>
        <w:pStyle w:val="NormalWeb"/>
        <w:jc w:val="both"/>
        <w:rPr>
          <w:rFonts w:ascii="Arial" w:hAnsi="Arial" w:cs="Arial"/>
        </w:rPr>
      </w:pPr>
      <w:r>
        <w:rPr>
          <w:rFonts w:ascii="Arial" w:hAnsi="Arial" w:cs="Arial"/>
        </w:rPr>
        <w:t>[36]</w:t>
      </w:r>
      <w:r w:rsidR="00AD74A7">
        <w:rPr>
          <w:rFonts w:ascii="Arial" w:hAnsi="Arial" w:cs="Arial"/>
        </w:rPr>
        <w:t xml:space="preserve"> </w:t>
      </w:r>
      <w:r>
        <w:rPr>
          <w:rFonts w:ascii="Arial" w:hAnsi="Arial" w:cs="Arial"/>
        </w:rPr>
        <w:t>M. Chiou, P. Ho, H. Li, Adsorption of anionic dyes in acid solutions using chemically cross-linked chitosan beads, Dyes and Pigments 60</w:t>
      </w:r>
      <w:r w:rsidR="00AD74A7">
        <w:rPr>
          <w:rFonts w:ascii="Arial" w:hAnsi="Arial" w:cs="Arial"/>
        </w:rPr>
        <w:t xml:space="preserve"> </w:t>
      </w:r>
      <w:r>
        <w:rPr>
          <w:rFonts w:ascii="Arial" w:hAnsi="Arial" w:cs="Arial"/>
        </w:rPr>
        <w:t xml:space="preserve">(2004) 69-84. </w:t>
      </w:r>
    </w:p>
    <w:p w:rsidR="00FB46D2" w:rsidRPr="00FD5776" w:rsidRDefault="00FB46D2" w:rsidP="00A4212A">
      <w:pPr>
        <w:pStyle w:val="NormalWeb"/>
        <w:jc w:val="both"/>
        <w:rPr>
          <w:rFonts w:ascii="Arial" w:hAnsi="Arial" w:cs="Arial"/>
        </w:rPr>
      </w:pPr>
      <w:r w:rsidRPr="00FD5776">
        <w:rPr>
          <w:rFonts w:ascii="Arial" w:hAnsi="Arial" w:cs="Arial"/>
        </w:rPr>
        <w:t>[37]</w:t>
      </w:r>
      <w:r w:rsidR="00AD74A7" w:rsidRPr="00FD5776">
        <w:rPr>
          <w:rFonts w:ascii="Arial" w:hAnsi="Arial" w:cs="Arial"/>
        </w:rPr>
        <w:t xml:space="preserve"> </w:t>
      </w:r>
      <w:r w:rsidRPr="00FD5776">
        <w:rPr>
          <w:rFonts w:ascii="Arial" w:hAnsi="Arial" w:cs="Arial"/>
        </w:rPr>
        <w:t xml:space="preserve">X. Zhang, R. Bai, Mechanisms and kinetics of humic acid adsorption onto chitosan-coated granules, Journal of </w:t>
      </w:r>
      <w:r w:rsidR="00AD74A7" w:rsidRPr="00FD5776">
        <w:rPr>
          <w:rFonts w:ascii="Arial" w:hAnsi="Arial" w:cs="Arial"/>
        </w:rPr>
        <w:t>C</w:t>
      </w:r>
      <w:r w:rsidRPr="00FD5776">
        <w:rPr>
          <w:rFonts w:ascii="Arial" w:hAnsi="Arial" w:cs="Arial"/>
        </w:rPr>
        <w:t>olloid and</w:t>
      </w:r>
      <w:r w:rsidR="00AD74A7" w:rsidRPr="00FD5776">
        <w:rPr>
          <w:rFonts w:ascii="Arial" w:hAnsi="Arial" w:cs="Arial"/>
        </w:rPr>
        <w:t xml:space="preserve"> Interface S</w:t>
      </w:r>
      <w:r w:rsidRPr="00FD5776">
        <w:rPr>
          <w:rFonts w:ascii="Arial" w:hAnsi="Arial" w:cs="Arial"/>
        </w:rPr>
        <w:t>cience 264</w:t>
      </w:r>
      <w:r w:rsidR="005767D6" w:rsidRPr="00FD5776">
        <w:rPr>
          <w:rFonts w:ascii="Arial" w:hAnsi="Arial" w:cs="Arial"/>
        </w:rPr>
        <w:t xml:space="preserve"> </w:t>
      </w:r>
      <w:r w:rsidRPr="00FD5776">
        <w:rPr>
          <w:rFonts w:ascii="Arial" w:hAnsi="Arial" w:cs="Arial"/>
        </w:rPr>
        <w:t xml:space="preserve">(2003) 30-38. </w:t>
      </w:r>
    </w:p>
    <w:p w:rsidR="001F3755" w:rsidRDefault="00106687" w:rsidP="00A4212A">
      <w:pPr>
        <w:pStyle w:val="NormalWeb"/>
        <w:spacing w:line="480" w:lineRule="auto"/>
        <w:jc w:val="both"/>
        <w:rPr>
          <w:rFonts w:ascii="Arial" w:hAnsi="Arial" w:cs="Arial"/>
        </w:rPr>
      </w:pPr>
      <w:r>
        <w:rPr>
          <w:rFonts w:ascii="Arial" w:hAnsi="Arial" w:cs="Arial"/>
        </w:rPr>
        <w:fldChar w:fldCharType="end"/>
      </w:r>
      <w:r w:rsidR="001F3755">
        <w:rPr>
          <w:rFonts w:ascii="Arial" w:hAnsi="Arial" w:cs="Arial"/>
        </w:rPr>
        <w:br w:type="page"/>
      </w:r>
    </w:p>
    <w:p w:rsidR="00A2542E" w:rsidRPr="00FD5776" w:rsidRDefault="00A2542E" w:rsidP="00884CDB">
      <w:pPr>
        <w:jc w:val="both"/>
        <w:rPr>
          <w:rFonts w:ascii="Arial" w:hAnsi="Arial" w:cs="Arial"/>
          <w:b/>
          <w:sz w:val="24"/>
          <w:szCs w:val="24"/>
        </w:rPr>
      </w:pPr>
      <w:proofErr w:type="gramStart"/>
      <w:r w:rsidRPr="00FD5776">
        <w:rPr>
          <w:rFonts w:ascii="Arial" w:hAnsi="Arial" w:cs="Arial"/>
          <w:b/>
          <w:sz w:val="24"/>
          <w:szCs w:val="24"/>
        </w:rPr>
        <w:lastRenderedPageBreak/>
        <w:t>Table 1.</w:t>
      </w:r>
      <w:proofErr w:type="gramEnd"/>
      <w:r w:rsidRPr="00FD5776">
        <w:rPr>
          <w:rFonts w:ascii="Arial" w:hAnsi="Arial" w:cs="Arial"/>
          <w:b/>
          <w:sz w:val="24"/>
          <w:szCs w:val="24"/>
        </w:rPr>
        <w:t xml:space="preserve"> </w:t>
      </w:r>
      <w:r w:rsidRPr="00FD5776">
        <w:rPr>
          <w:rFonts w:ascii="Arial" w:hAnsi="Arial" w:cs="Arial"/>
          <w:sz w:val="24"/>
          <w:szCs w:val="24"/>
        </w:rPr>
        <w:t>Composition of the pot ale used in this study</w:t>
      </w:r>
    </w:p>
    <w:tbl>
      <w:tblPr>
        <w:tblStyle w:val="TableGrid"/>
        <w:tblW w:w="0" w:type="auto"/>
        <w:jc w:val="center"/>
        <w:tblLook w:val="04A0"/>
      </w:tblPr>
      <w:tblGrid>
        <w:gridCol w:w="4361"/>
        <w:gridCol w:w="2693"/>
        <w:gridCol w:w="2188"/>
      </w:tblGrid>
      <w:tr w:rsidR="00A2542E" w:rsidRPr="00FD5776" w:rsidTr="00AA209A">
        <w:trPr>
          <w:jc w:val="center"/>
        </w:trPr>
        <w:tc>
          <w:tcPr>
            <w:tcW w:w="4361" w:type="dxa"/>
            <w:tcBorders>
              <w:left w:val="nil"/>
              <w:bottom w:val="single" w:sz="4" w:space="0" w:color="auto"/>
              <w:right w:val="nil"/>
            </w:tcBorders>
          </w:tcPr>
          <w:p w:rsidR="00803089" w:rsidRPr="00FD5776" w:rsidRDefault="00A2542E">
            <w:pPr>
              <w:jc w:val="center"/>
              <w:rPr>
                <w:rFonts w:ascii="Arial" w:hAnsi="Arial" w:cs="Arial"/>
                <w:b/>
                <w:sz w:val="24"/>
                <w:szCs w:val="24"/>
              </w:rPr>
            </w:pPr>
            <w:r w:rsidRPr="00FD5776">
              <w:rPr>
                <w:rFonts w:ascii="Arial" w:hAnsi="Arial" w:cs="Arial"/>
                <w:b/>
                <w:sz w:val="24"/>
                <w:szCs w:val="24"/>
              </w:rPr>
              <w:t>Parameter</w:t>
            </w:r>
          </w:p>
        </w:tc>
        <w:tc>
          <w:tcPr>
            <w:tcW w:w="2693" w:type="dxa"/>
            <w:tcBorders>
              <w:left w:val="nil"/>
              <w:bottom w:val="single" w:sz="4" w:space="0" w:color="auto"/>
              <w:right w:val="nil"/>
            </w:tcBorders>
          </w:tcPr>
          <w:p w:rsidR="00803089" w:rsidRPr="00FD5776" w:rsidRDefault="00A2542E">
            <w:pPr>
              <w:jc w:val="center"/>
              <w:rPr>
                <w:rFonts w:ascii="Arial" w:hAnsi="Arial" w:cs="Arial"/>
                <w:b/>
                <w:sz w:val="24"/>
                <w:szCs w:val="24"/>
              </w:rPr>
            </w:pPr>
            <w:r w:rsidRPr="00FD5776">
              <w:rPr>
                <w:rFonts w:ascii="Arial" w:hAnsi="Arial" w:cs="Arial"/>
                <w:b/>
                <w:sz w:val="24"/>
                <w:szCs w:val="24"/>
              </w:rPr>
              <w:t>Value</w:t>
            </w:r>
          </w:p>
        </w:tc>
        <w:tc>
          <w:tcPr>
            <w:tcW w:w="2188" w:type="dxa"/>
            <w:tcBorders>
              <w:left w:val="nil"/>
              <w:bottom w:val="single" w:sz="4" w:space="0" w:color="auto"/>
              <w:right w:val="nil"/>
            </w:tcBorders>
          </w:tcPr>
          <w:p w:rsidR="00803089" w:rsidRPr="00FD5776" w:rsidRDefault="00A2542E">
            <w:pPr>
              <w:jc w:val="center"/>
              <w:rPr>
                <w:rFonts w:ascii="Arial" w:hAnsi="Arial" w:cs="Arial"/>
                <w:b/>
                <w:sz w:val="24"/>
                <w:szCs w:val="24"/>
              </w:rPr>
            </w:pPr>
            <w:r w:rsidRPr="00FD5776">
              <w:rPr>
                <w:rFonts w:ascii="Arial" w:hAnsi="Arial" w:cs="Arial"/>
                <w:b/>
                <w:sz w:val="24"/>
                <w:szCs w:val="24"/>
              </w:rPr>
              <w:t>Units</w:t>
            </w:r>
          </w:p>
        </w:tc>
      </w:tr>
      <w:tr w:rsidR="00A2542E" w:rsidRPr="00FD5776" w:rsidTr="00AA209A">
        <w:trPr>
          <w:jc w:val="center"/>
        </w:trPr>
        <w:tc>
          <w:tcPr>
            <w:tcW w:w="4361" w:type="dxa"/>
            <w:tcBorders>
              <w:left w:val="nil"/>
              <w:bottom w:val="nil"/>
              <w:right w:val="nil"/>
            </w:tcBorders>
          </w:tcPr>
          <w:p w:rsidR="00803089" w:rsidRPr="00FD5776" w:rsidRDefault="008C399F">
            <w:pPr>
              <w:jc w:val="center"/>
              <w:rPr>
                <w:rFonts w:ascii="Arial" w:hAnsi="Arial" w:cs="Arial"/>
                <w:sz w:val="24"/>
                <w:szCs w:val="24"/>
              </w:rPr>
            </w:pPr>
            <w:r w:rsidRPr="00FD5776">
              <w:rPr>
                <w:rFonts w:ascii="Arial" w:hAnsi="Arial" w:cs="Arial"/>
                <w:sz w:val="24"/>
                <w:szCs w:val="24"/>
              </w:rPr>
              <w:t>pH</w:t>
            </w:r>
          </w:p>
        </w:tc>
        <w:tc>
          <w:tcPr>
            <w:tcW w:w="2693" w:type="dxa"/>
            <w:tcBorders>
              <w:left w:val="nil"/>
              <w:bottom w:val="nil"/>
              <w:right w:val="nil"/>
            </w:tcBorders>
          </w:tcPr>
          <w:p w:rsidR="00803089" w:rsidRPr="00FD5776" w:rsidRDefault="008C399F">
            <w:pPr>
              <w:jc w:val="center"/>
              <w:rPr>
                <w:rFonts w:ascii="Arial" w:hAnsi="Arial" w:cs="Arial"/>
                <w:sz w:val="24"/>
                <w:szCs w:val="24"/>
              </w:rPr>
            </w:pPr>
            <w:r w:rsidRPr="00FD5776">
              <w:rPr>
                <w:rFonts w:ascii="Arial" w:hAnsi="Arial" w:cs="Arial"/>
                <w:sz w:val="24"/>
                <w:szCs w:val="24"/>
              </w:rPr>
              <w:t>3.4</w:t>
            </w:r>
          </w:p>
        </w:tc>
        <w:tc>
          <w:tcPr>
            <w:tcW w:w="2188" w:type="dxa"/>
            <w:tcBorders>
              <w:left w:val="nil"/>
              <w:bottom w:val="nil"/>
              <w:right w:val="nil"/>
            </w:tcBorders>
          </w:tcPr>
          <w:p w:rsidR="00803089" w:rsidRPr="00FD5776" w:rsidRDefault="00803089">
            <w:pPr>
              <w:jc w:val="center"/>
              <w:rPr>
                <w:rFonts w:ascii="Arial" w:hAnsi="Arial" w:cs="Arial"/>
                <w:sz w:val="24"/>
                <w:szCs w:val="24"/>
              </w:rPr>
            </w:pPr>
          </w:p>
        </w:tc>
      </w:tr>
      <w:tr w:rsidR="00A2542E" w:rsidRPr="00FD5776" w:rsidTr="00AA209A">
        <w:trPr>
          <w:jc w:val="center"/>
        </w:trPr>
        <w:tc>
          <w:tcPr>
            <w:tcW w:w="4361" w:type="dxa"/>
            <w:tcBorders>
              <w:top w:val="nil"/>
              <w:left w:val="nil"/>
              <w:bottom w:val="nil"/>
              <w:right w:val="nil"/>
            </w:tcBorders>
          </w:tcPr>
          <w:p w:rsidR="00803089" w:rsidRPr="00FD5776" w:rsidRDefault="008C399F">
            <w:pPr>
              <w:jc w:val="center"/>
              <w:rPr>
                <w:rFonts w:ascii="Arial" w:hAnsi="Arial" w:cs="Arial"/>
                <w:sz w:val="24"/>
                <w:szCs w:val="24"/>
              </w:rPr>
            </w:pPr>
            <w:r w:rsidRPr="00FD5776">
              <w:rPr>
                <w:rFonts w:ascii="Arial" w:hAnsi="Arial" w:cs="Arial"/>
                <w:sz w:val="24"/>
                <w:szCs w:val="24"/>
              </w:rPr>
              <w:t>TSS</w:t>
            </w:r>
          </w:p>
        </w:tc>
        <w:tc>
          <w:tcPr>
            <w:tcW w:w="2693" w:type="dxa"/>
            <w:tcBorders>
              <w:top w:val="nil"/>
              <w:left w:val="nil"/>
              <w:bottom w:val="nil"/>
              <w:right w:val="nil"/>
            </w:tcBorders>
          </w:tcPr>
          <w:p w:rsidR="00803089" w:rsidRPr="00FD5776" w:rsidRDefault="008C399F">
            <w:pPr>
              <w:jc w:val="center"/>
              <w:rPr>
                <w:rFonts w:ascii="Arial" w:hAnsi="Arial" w:cs="Arial"/>
                <w:sz w:val="24"/>
                <w:szCs w:val="24"/>
              </w:rPr>
            </w:pPr>
            <w:r w:rsidRPr="00FD5776">
              <w:rPr>
                <w:rFonts w:ascii="Arial" w:hAnsi="Arial" w:cs="Arial"/>
                <w:sz w:val="24"/>
                <w:szCs w:val="24"/>
              </w:rPr>
              <w:t>5.3</w:t>
            </w:r>
          </w:p>
        </w:tc>
        <w:tc>
          <w:tcPr>
            <w:tcW w:w="2188" w:type="dxa"/>
            <w:tcBorders>
              <w:top w:val="nil"/>
              <w:left w:val="nil"/>
              <w:bottom w:val="nil"/>
              <w:right w:val="nil"/>
            </w:tcBorders>
          </w:tcPr>
          <w:p w:rsidR="00803089" w:rsidRPr="00FD5776" w:rsidRDefault="008C399F">
            <w:pPr>
              <w:jc w:val="center"/>
              <w:rPr>
                <w:rFonts w:ascii="Arial" w:hAnsi="Arial" w:cs="Arial"/>
                <w:sz w:val="24"/>
                <w:szCs w:val="24"/>
              </w:rPr>
            </w:pPr>
            <w:r w:rsidRPr="00FD5776">
              <w:rPr>
                <w:rFonts w:ascii="Arial" w:hAnsi="Arial" w:cs="Arial"/>
                <w:sz w:val="24"/>
                <w:szCs w:val="24"/>
              </w:rPr>
              <w:t>g/l</w:t>
            </w:r>
          </w:p>
        </w:tc>
      </w:tr>
      <w:tr w:rsidR="00A2542E" w:rsidRPr="00FD5776" w:rsidTr="00AA209A">
        <w:trPr>
          <w:jc w:val="center"/>
        </w:trPr>
        <w:tc>
          <w:tcPr>
            <w:tcW w:w="4361" w:type="dxa"/>
            <w:tcBorders>
              <w:top w:val="nil"/>
              <w:left w:val="nil"/>
              <w:bottom w:val="nil"/>
              <w:right w:val="nil"/>
            </w:tcBorders>
          </w:tcPr>
          <w:p w:rsidR="00803089" w:rsidRPr="00FD5776" w:rsidRDefault="008C399F">
            <w:pPr>
              <w:jc w:val="center"/>
              <w:rPr>
                <w:rFonts w:ascii="Arial" w:hAnsi="Arial" w:cs="Arial"/>
                <w:sz w:val="24"/>
                <w:szCs w:val="24"/>
              </w:rPr>
            </w:pPr>
            <w:r w:rsidRPr="00FD5776">
              <w:rPr>
                <w:rFonts w:ascii="Arial" w:hAnsi="Arial" w:cs="Arial"/>
                <w:sz w:val="24"/>
                <w:szCs w:val="24"/>
              </w:rPr>
              <w:t>Raw COD</w:t>
            </w:r>
          </w:p>
        </w:tc>
        <w:tc>
          <w:tcPr>
            <w:tcW w:w="2693" w:type="dxa"/>
            <w:tcBorders>
              <w:top w:val="nil"/>
              <w:left w:val="nil"/>
              <w:bottom w:val="nil"/>
              <w:right w:val="nil"/>
            </w:tcBorders>
          </w:tcPr>
          <w:p w:rsidR="00803089" w:rsidRPr="00FD5776" w:rsidRDefault="008C399F">
            <w:pPr>
              <w:jc w:val="center"/>
              <w:rPr>
                <w:rFonts w:ascii="Arial" w:hAnsi="Arial" w:cs="Arial"/>
                <w:sz w:val="24"/>
                <w:szCs w:val="24"/>
              </w:rPr>
            </w:pPr>
            <w:r w:rsidRPr="00FD5776">
              <w:rPr>
                <w:rFonts w:ascii="Arial" w:hAnsi="Arial" w:cs="Arial"/>
                <w:sz w:val="24"/>
                <w:szCs w:val="24"/>
              </w:rPr>
              <w:t>83.4</w:t>
            </w:r>
          </w:p>
        </w:tc>
        <w:tc>
          <w:tcPr>
            <w:tcW w:w="2188" w:type="dxa"/>
            <w:tcBorders>
              <w:top w:val="nil"/>
              <w:left w:val="nil"/>
              <w:bottom w:val="nil"/>
              <w:right w:val="nil"/>
            </w:tcBorders>
          </w:tcPr>
          <w:p w:rsidR="00803089" w:rsidRPr="00FD5776" w:rsidRDefault="008C399F">
            <w:pPr>
              <w:jc w:val="center"/>
              <w:rPr>
                <w:rFonts w:ascii="Arial" w:hAnsi="Arial" w:cs="Arial"/>
                <w:sz w:val="24"/>
                <w:szCs w:val="24"/>
              </w:rPr>
            </w:pPr>
            <w:r w:rsidRPr="00FD5776">
              <w:rPr>
                <w:rFonts w:ascii="Arial" w:hAnsi="Arial" w:cs="Arial"/>
                <w:sz w:val="24"/>
                <w:szCs w:val="24"/>
              </w:rPr>
              <w:t>g/l</w:t>
            </w:r>
          </w:p>
        </w:tc>
      </w:tr>
      <w:tr w:rsidR="00FA62CF" w:rsidRPr="00FD5776" w:rsidTr="00AA209A">
        <w:trPr>
          <w:jc w:val="center"/>
        </w:trPr>
        <w:tc>
          <w:tcPr>
            <w:tcW w:w="4361" w:type="dxa"/>
            <w:tcBorders>
              <w:top w:val="nil"/>
              <w:left w:val="nil"/>
              <w:bottom w:val="nil"/>
              <w:right w:val="nil"/>
            </w:tcBorders>
          </w:tcPr>
          <w:p w:rsidR="00803089" w:rsidRPr="00FD5776" w:rsidRDefault="008C399F">
            <w:pPr>
              <w:jc w:val="center"/>
              <w:rPr>
                <w:rFonts w:ascii="Arial" w:hAnsi="Arial" w:cs="Arial"/>
                <w:sz w:val="24"/>
                <w:szCs w:val="24"/>
              </w:rPr>
            </w:pPr>
            <w:r w:rsidRPr="00FD5776">
              <w:rPr>
                <w:rFonts w:ascii="Arial" w:hAnsi="Arial" w:cs="Arial"/>
                <w:sz w:val="24"/>
                <w:szCs w:val="24"/>
              </w:rPr>
              <w:t>Filtered COD</w:t>
            </w:r>
          </w:p>
        </w:tc>
        <w:tc>
          <w:tcPr>
            <w:tcW w:w="2693" w:type="dxa"/>
            <w:tcBorders>
              <w:top w:val="nil"/>
              <w:left w:val="nil"/>
              <w:bottom w:val="nil"/>
              <w:right w:val="nil"/>
            </w:tcBorders>
          </w:tcPr>
          <w:p w:rsidR="00803089" w:rsidRPr="00FD5776" w:rsidRDefault="008C399F">
            <w:pPr>
              <w:jc w:val="center"/>
              <w:rPr>
                <w:rFonts w:ascii="Arial" w:hAnsi="Arial" w:cs="Arial"/>
                <w:sz w:val="24"/>
                <w:szCs w:val="24"/>
              </w:rPr>
            </w:pPr>
            <w:r w:rsidRPr="00FD5776">
              <w:rPr>
                <w:rFonts w:ascii="Arial" w:hAnsi="Arial" w:cs="Arial"/>
                <w:sz w:val="24"/>
                <w:szCs w:val="24"/>
              </w:rPr>
              <w:t>75.9</w:t>
            </w:r>
          </w:p>
        </w:tc>
        <w:tc>
          <w:tcPr>
            <w:tcW w:w="2188" w:type="dxa"/>
            <w:tcBorders>
              <w:top w:val="nil"/>
              <w:left w:val="nil"/>
              <w:bottom w:val="nil"/>
              <w:right w:val="nil"/>
            </w:tcBorders>
          </w:tcPr>
          <w:p w:rsidR="00803089" w:rsidRPr="00FD5776" w:rsidRDefault="008C399F">
            <w:pPr>
              <w:jc w:val="center"/>
              <w:rPr>
                <w:rFonts w:ascii="Arial" w:hAnsi="Arial" w:cs="Arial"/>
                <w:sz w:val="24"/>
                <w:szCs w:val="24"/>
              </w:rPr>
            </w:pPr>
            <w:r w:rsidRPr="00FD5776">
              <w:rPr>
                <w:rFonts w:ascii="Arial" w:hAnsi="Arial" w:cs="Arial"/>
                <w:sz w:val="24"/>
                <w:szCs w:val="24"/>
              </w:rPr>
              <w:t>g/l</w:t>
            </w:r>
          </w:p>
        </w:tc>
      </w:tr>
      <w:tr w:rsidR="00A2542E" w:rsidRPr="00FD5776" w:rsidTr="00AA209A">
        <w:trPr>
          <w:jc w:val="center"/>
        </w:trPr>
        <w:tc>
          <w:tcPr>
            <w:tcW w:w="4361" w:type="dxa"/>
            <w:tcBorders>
              <w:top w:val="nil"/>
              <w:left w:val="nil"/>
              <w:bottom w:val="nil"/>
              <w:right w:val="nil"/>
            </w:tcBorders>
          </w:tcPr>
          <w:p w:rsidR="00803089" w:rsidRPr="00FD5776" w:rsidRDefault="008C399F">
            <w:pPr>
              <w:jc w:val="center"/>
              <w:rPr>
                <w:rFonts w:ascii="Arial" w:hAnsi="Arial" w:cs="Arial"/>
                <w:sz w:val="24"/>
                <w:szCs w:val="24"/>
              </w:rPr>
            </w:pPr>
            <w:r w:rsidRPr="00FD5776">
              <w:rPr>
                <w:rFonts w:ascii="Arial" w:hAnsi="Arial" w:cs="Arial"/>
                <w:sz w:val="24"/>
                <w:szCs w:val="24"/>
              </w:rPr>
              <w:t>Filtered ammonia</w:t>
            </w:r>
          </w:p>
        </w:tc>
        <w:tc>
          <w:tcPr>
            <w:tcW w:w="2693" w:type="dxa"/>
            <w:tcBorders>
              <w:top w:val="nil"/>
              <w:left w:val="nil"/>
              <w:bottom w:val="nil"/>
              <w:right w:val="nil"/>
            </w:tcBorders>
          </w:tcPr>
          <w:p w:rsidR="00803089" w:rsidRPr="00FD5776" w:rsidRDefault="008C399F">
            <w:pPr>
              <w:jc w:val="center"/>
              <w:rPr>
                <w:rFonts w:ascii="Arial" w:hAnsi="Arial" w:cs="Arial"/>
                <w:sz w:val="24"/>
                <w:szCs w:val="24"/>
              </w:rPr>
            </w:pPr>
            <w:r w:rsidRPr="00FD5776">
              <w:rPr>
                <w:rFonts w:ascii="Arial" w:hAnsi="Arial" w:cs="Arial"/>
                <w:sz w:val="24"/>
                <w:szCs w:val="24"/>
              </w:rPr>
              <w:t>0.3</w:t>
            </w:r>
          </w:p>
        </w:tc>
        <w:tc>
          <w:tcPr>
            <w:tcW w:w="2188" w:type="dxa"/>
            <w:tcBorders>
              <w:top w:val="nil"/>
              <w:left w:val="nil"/>
              <w:bottom w:val="nil"/>
              <w:right w:val="nil"/>
            </w:tcBorders>
          </w:tcPr>
          <w:p w:rsidR="00803089" w:rsidRPr="00FD5776" w:rsidRDefault="008C399F">
            <w:pPr>
              <w:jc w:val="center"/>
              <w:rPr>
                <w:rFonts w:ascii="Arial" w:hAnsi="Arial" w:cs="Arial"/>
                <w:sz w:val="24"/>
                <w:szCs w:val="24"/>
              </w:rPr>
            </w:pPr>
            <w:proofErr w:type="spellStart"/>
            <w:r w:rsidRPr="00FD5776">
              <w:rPr>
                <w:rFonts w:ascii="Arial" w:hAnsi="Arial" w:cs="Arial"/>
                <w:sz w:val="24"/>
                <w:szCs w:val="24"/>
              </w:rPr>
              <w:t>gN</w:t>
            </w:r>
            <w:proofErr w:type="spellEnd"/>
            <w:r w:rsidRPr="00FD5776">
              <w:rPr>
                <w:rFonts w:ascii="Arial" w:hAnsi="Arial" w:cs="Arial"/>
                <w:sz w:val="24"/>
                <w:szCs w:val="24"/>
              </w:rPr>
              <w:t>/l</w:t>
            </w:r>
          </w:p>
        </w:tc>
      </w:tr>
      <w:tr w:rsidR="00A2542E" w:rsidRPr="00FD5776" w:rsidTr="00AA209A">
        <w:trPr>
          <w:jc w:val="center"/>
        </w:trPr>
        <w:tc>
          <w:tcPr>
            <w:tcW w:w="4361" w:type="dxa"/>
            <w:tcBorders>
              <w:top w:val="nil"/>
              <w:left w:val="nil"/>
              <w:bottom w:val="nil"/>
              <w:right w:val="nil"/>
            </w:tcBorders>
          </w:tcPr>
          <w:p w:rsidR="00803089" w:rsidRPr="00FD5776" w:rsidRDefault="008C399F">
            <w:pPr>
              <w:jc w:val="center"/>
              <w:rPr>
                <w:rFonts w:ascii="Arial" w:hAnsi="Arial" w:cs="Arial"/>
                <w:sz w:val="24"/>
                <w:szCs w:val="24"/>
              </w:rPr>
            </w:pPr>
            <w:r w:rsidRPr="00FD5776">
              <w:rPr>
                <w:rFonts w:ascii="Arial" w:hAnsi="Arial" w:cs="Arial"/>
                <w:sz w:val="24"/>
                <w:szCs w:val="24"/>
              </w:rPr>
              <w:t>Raw digested phosphorus</w:t>
            </w:r>
          </w:p>
        </w:tc>
        <w:tc>
          <w:tcPr>
            <w:tcW w:w="2693" w:type="dxa"/>
            <w:tcBorders>
              <w:top w:val="nil"/>
              <w:left w:val="nil"/>
              <w:bottom w:val="nil"/>
              <w:right w:val="nil"/>
            </w:tcBorders>
          </w:tcPr>
          <w:p w:rsidR="00803089" w:rsidRPr="00FD5776" w:rsidRDefault="008C399F">
            <w:pPr>
              <w:jc w:val="center"/>
              <w:rPr>
                <w:rFonts w:ascii="Arial" w:hAnsi="Arial" w:cs="Arial"/>
                <w:sz w:val="24"/>
                <w:szCs w:val="24"/>
              </w:rPr>
            </w:pPr>
            <w:r w:rsidRPr="00FD5776">
              <w:rPr>
                <w:rFonts w:ascii="Arial" w:hAnsi="Arial" w:cs="Arial"/>
                <w:sz w:val="24"/>
                <w:szCs w:val="24"/>
              </w:rPr>
              <w:t>0.7</w:t>
            </w:r>
          </w:p>
        </w:tc>
        <w:tc>
          <w:tcPr>
            <w:tcW w:w="2188" w:type="dxa"/>
            <w:tcBorders>
              <w:top w:val="nil"/>
              <w:left w:val="nil"/>
              <w:bottom w:val="nil"/>
              <w:right w:val="nil"/>
            </w:tcBorders>
          </w:tcPr>
          <w:p w:rsidR="00803089" w:rsidRPr="00FD5776" w:rsidRDefault="008C399F">
            <w:pPr>
              <w:jc w:val="center"/>
              <w:rPr>
                <w:rFonts w:ascii="Arial" w:hAnsi="Arial" w:cs="Arial"/>
                <w:sz w:val="24"/>
                <w:szCs w:val="24"/>
              </w:rPr>
            </w:pPr>
            <w:proofErr w:type="spellStart"/>
            <w:r w:rsidRPr="00FD5776">
              <w:rPr>
                <w:rFonts w:ascii="Arial" w:hAnsi="Arial" w:cs="Arial"/>
                <w:sz w:val="24"/>
                <w:szCs w:val="24"/>
              </w:rPr>
              <w:t>gP</w:t>
            </w:r>
            <w:proofErr w:type="spellEnd"/>
            <w:r w:rsidRPr="00FD5776">
              <w:rPr>
                <w:rFonts w:ascii="Arial" w:hAnsi="Arial" w:cs="Arial"/>
                <w:sz w:val="24"/>
                <w:szCs w:val="24"/>
              </w:rPr>
              <w:t>/l</w:t>
            </w:r>
          </w:p>
        </w:tc>
      </w:tr>
      <w:tr w:rsidR="00FA62CF" w:rsidRPr="00FD5776" w:rsidTr="00AA209A">
        <w:trPr>
          <w:jc w:val="center"/>
        </w:trPr>
        <w:tc>
          <w:tcPr>
            <w:tcW w:w="4361" w:type="dxa"/>
            <w:tcBorders>
              <w:top w:val="nil"/>
              <w:left w:val="nil"/>
              <w:bottom w:val="nil"/>
              <w:right w:val="nil"/>
            </w:tcBorders>
          </w:tcPr>
          <w:p w:rsidR="00803089" w:rsidRPr="00FD5776" w:rsidRDefault="008C399F">
            <w:pPr>
              <w:jc w:val="center"/>
              <w:rPr>
                <w:rFonts w:ascii="Arial" w:hAnsi="Arial" w:cs="Arial"/>
                <w:sz w:val="24"/>
                <w:szCs w:val="24"/>
              </w:rPr>
            </w:pPr>
            <w:r w:rsidRPr="00FD5776">
              <w:rPr>
                <w:rFonts w:ascii="Arial" w:hAnsi="Arial" w:cs="Arial"/>
                <w:sz w:val="24"/>
                <w:szCs w:val="24"/>
              </w:rPr>
              <w:t>Filtered digested phosphorus</w:t>
            </w:r>
          </w:p>
        </w:tc>
        <w:tc>
          <w:tcPr>
            <w:tcW w:w="2693" w:type="dxa"/>
            <w:tcBorders>
              <w:top w:val="nil"/>
              <w:left w:val="nil"/>
              <w:bottom w:val="nil"/>
              <w:right w:val="nil"/>
            </w:tcBorders>
          </w:tcPr>
          <w:p w:rsidR="00803089" w:rsidRPr="00FD5776" w:rsidRDefault="008C399F">
            <w:pPr>
              <w:jc w:val="center"/>
              <w:rPr>
                <w:rFonts w:ascii="Arial" w:hAnsi="Arial" w:cs="Arial"/>
                <w:sz w:val="24"/>
                <w:szCs w:val="24"/>
              </w:rPr>
            </w:pPr>
            <w:r w:rsidRPr="00FD5776">
              <w:rPr>
                <w:rFonts w:ascii="Arial" w:hAnsi="Arial" w:cs="Arial"/>
                <w:sz w:val="24"/>
                <w:szCs w:val="24"/>
              </w:rPr>
              <w:t>0.7</w:t>
            </w:r>
          </w:p>
        </w:tc>
        <w:tc>
          <w:tcPr>
            <w:tcW w:w="2188" w:type="dxa"/>
            <w:tcBorders>
              <w:top w:val="nil"/>
              <w:left w:val="nil"/>
              <w:bottom w:val="nil"/>
              <w:right w:val="nil"/>
            </w:tcBorders>
          </w:tcPr>
          <w:p w:rsidR="00803089" w:rsidRPr="00FD5776" w:rsidRDefault="008C399F">
            <w:pPr>
              <w:jc w:val="center"/>
              <w:rPr>
                <w:rFonts w:ascii="Arial" w:hAnsi="Arial" w:cs="Arial"/>
                <w:sz w:val="24"/>
                <w:szCs w:val="24"/>
              </w:rPr>
            </w:pPr>
            <w:proofErr w:type="spellStart"/>
            <w:r w:rsidRPr="00FD5776">
              <w:rPr>
                <w:rFonts w:ascii="Arial" w:hAnsi="Arial" w:cs="Arial"/>
                <w:sz w:val="24"/>
                <w:szCs w:val="24"/>
              </w:rPr>
              <w:t>gP</w:t>
            </w:r>
            <w:proofErr w:type="spellEnd"/>
            <w:r w:rsidRPr="00FD5776">
              <w:rPr>
                <w:rFonts w:ascii="Arial" w:hAnsi="Arial" w:cs="Arial"/>
                <w:sz w:val="24"/>
                <w:szCs w:val="24"/>
              </w:rPr>
              <w:t>/l</w:t>
            </w:r>
          </w:p>
        </w:tc>
      </w:tr>
      <w:tr w:rsidR="00FA62CF" w:rsidRPr="00FD5776" w:rsidTr="00AA209A">
        <w:trPr>
          <w:jc w:val="center"/>
        </w:trPr>
        <w:tc>
          <w:tcPr>
            <w:tcW w:w="4361" w:type="dxa"/>
            <w:tcBorders>
              <w:top w:val="nil"/>
              <w:left w:val="nil"/>
              <w:bottom w:val="nil"/>
              <w:right w:val="nil"/>
            </w:tcBorders>
          </w:tcPr>
          <w:p w:rsidR="00803089" w:rsidRPr="00FD5776" w:rsidRDefault="008C399F">
            <w:pPr>
              <w:jc w:val="center"/>
              <w:rPr>
                <w:rFonts w:ascii="Arial" w:hAnsi="Arial" w:cs="Arial"/>
                <w:sz w:val="24"/>
                <w:szCs w:val="24"/>
              </w:rPr>
            </w:pPr>
            <w:r w:rsidRPr="00FD5776">
              <w:rPr>
                <w:rFonts w:ascii="Arial" w:hAnsi="Arial" w:cs="Arial"/>
                <w:sz w:val="24"/>
                <w:szCs w:val="24"/>
              </w:rPr>
              <w:t>Filtered free phosphate</w:t>
            </w:r>
          </w:p>
        </w:tc>
        <w:tc>
          <w:tcPr>
            <w:tcW w:w="2693" w:type="dxa"/>
            <w:tcBorders>
              <w:top w:val="nil"/>
              <w:left w:val="nil"/>
              <w:bottom w:val="nil"/>
              <w:right w:val="nil"/>
            </w:tcBorders>
          </w:tcPr>
          <w:p w:rsidR="00803089" w:rsidRPr="00FD5776" w:rsidRDefault="008C399F">
            <w:pPr>
              <w:jc w:val="center"/>
              <w:rPr>
                <w:rFonts w:ascii="Arial" w:hAnsi="Arial" w:cs="Arial"/>
                <w:sz w:val="24"/>
                <w:szCs w:val="24"/>
              </w:rPr>
            </w:pPr>
            <w:r w:rsidRPr="00FD5776">
              <w:rPr>
                <w:rFonts w:ascii="Arial" w:hAnsi="Arial" w:cs="Arial"/>
                <w:sz w:val="24"/>
                <w:szCs w:val="24"/>
              </w:rPr>
              <w:t>0.5</w:t>
            </w:r>
          </w:p>
        </w:tc>
        <w:tc>
          <w:tcPr>
            <w:tcW w:w="2188" w:type="dxa"/>
            <w:tcBorders>
              <w:top w:val="nil"/>
              <w:left w:val="nil"/>
              <w:bottom w:val="nil"/>
              <w:right w:val="nil"/>
            </w:tcBorders>
          </w:tcPr>
          <w:p w:rsidR="00803089" w:rsidRPr="00FD5776" w:rsidRDefault="008C399F">
            <w:pPr>
              <w:jc w:val="center"/>
              <w:rPr>
                <w:rFonts w:ascii="Arial" w:hAnsi="Arial" w:cs="Arial"/>
                <w:sz w:val="24"/>
                <w:szCs w:val="24"/>
              </w:rPr>
            </w:pPr>
            <w:proofErr w:type="spellStart"/>
            <w:r w:rsidRPr="00FD5776">
              <w:rPr>
                <w:rFonts w:ascii="Arial" w:hAnsi="Arial" w:cs="Arial"/>
                <w:sz w:val="24"/>
                <w:szCs w:val="24"/>
              </w:rPr>
              <w:t>gP</w:t>
            </w:r>
            <w:proofErr w:type="spellEnd"/>
            <w:r w:rsidRPr="00FD5776">
              <w:rPr>
                <w:rFonts w:ascii="Arial" w:hAnsi="Arial" w:cs="Arial"/>
                <w:sz w:val="24"/>
                <w:szCs w:val="24"/>
              </w:rPr>
              <w:t>/l</w:t>
            </w:r>
          </w:p>
        </w:tc>
      </w:tr>
      <w:tr w:rsidR="00FA62CF" w:rsidRPr="00FD5776" w:rsidTr="00AA209A">
        <w:trPr>
          <w:jc w:val="center"/>
        </w:trPr>
        <w:tc>
          <w:tcPr>
            <w:tcW w:w="4361" w:type="dxa"/>
            <w:tcBorders>
              <w:top w:val="nil"/>
              <w:left w:val="nil"/>
              <w:bottom w:val="nil"/>
              <w:right w:val="nil"/>
            </w:tcBorders>
          </w:tcPr>
          <w:p w:rsidR="00803089" w:rsidRPr="00FD5776" w:rsidRDefault="008C399F">
            <w:pPr>
              <w:jc w:val="center"/>
              <w:rPr>
                <w:rFonts w:ascii="Arial" w:hAnsi="Arial" w:cs="Arial"/>
                <w:sz w:val="24"/>
                <w:szCs w:val="24"/>
              </w:rPr>
            </w:pPr>
            <w:r w:rsidRPr="00FD5776">
              <w:rPr>
                <w:rFonts w:ascii="Arial" w:hAnsi="Arial" w:cs="Arial"/>
                <w:sz w:val="24"/>
                <w:szCs w:val="24"/>
              </w:rPr>
              <w:t>Raw digested copper</w:t>
            </w:r>
          </w:p>
        </w:tc>
        <w:tc>
          <w:tcPr>
            <w:tcW w:w="2693" w:type="dxa"/>
            <w:tcBorders>
              <w:top w:val="nil"/>
              <w:left w:val="nil"/>
              <w:bottom w:val="nil"/>
              <w:right w:val="nil"/>
            </w:tcBorders>
          </w:tcPr>
          <w:p w:rsidR="00803089" w:rsidRPr="00FD5776" w:rsidRDefault="008C399F">
            <w:pPr>
              <w:jc w:val="center"/>
              <w:rPr>
                <w:rFonts w:ascii="Arial" w:hAnsi="Arial" w:cs="Arial"/>
                <w:sz w:val="24"/>
                <w:szCs w:val="24"/>
              </w:rPr>
            </w:pPr>
            <w:r w:rsidRPr="00FD5776">
              <w:rPr>
                <w:rFonts w:ascii="Arial" w:hAnsi="Arial" w:cs="Arial"/>
                <w:sz w:val="24"/>
                <w:szCs w:val="24"/>
              </w:rPr>
              <w:t>1.3</w:t>
            </w:r>
          </w:p>
        </w:tc>
        <w:tc>
          <w:tcPr>
            <w:tcW w:w="2188" w:type="dxa"/>
            <w:tcBorders>
              <w:top w:val="nil"/>
              <w:left w:val="nil"/>
              <w:bottom w:val="nil"/>
              <w:right w:val="nil"/>
            </w:tcBorders>
          </w:tcPr>
          <w:p w:rsidR="00803089" w:rsidRPr="00FD5776" w:rsidRDefault="008C399F">
            <w:pPr>
              <w:jc w:val="center"/>
              <w:rPr>
                <w:rFonts w:ascii="Arial" w:hAnsi="Arial" w:cs="Arial"/>
                <w:sz w:val="24"/>
                <w:szCs w:val="24"/>
              </w:rPr>
            </w:pPr>
            <w:r w:rsidRPr="00FD5776">
              <w:rPr>
                <w:rFonts w:ascii="Arial" w:hAnsi="Arial" w:cs="Arial"/>
                <w:sz w:val="24"/>
                <w:szCs w:val="24"/>
              </w:rPr>
              <w:t>mg/l</w:t>
            </w:r>
          </w:p>
        </w:tc>
      </w:tr>
      <w:tr w:rsidR="005D7FB0" w:rsidRPr="00FD5776" w:rsidTr="00AA209A">
        <w:trPr>
          <w:jc w:val="center"/>
        </w:trPr>
        <w:tc>
          <w:tcPr>
            <w:tcW w:w="4361" w:type="dxa"/>
            <w:tcBorders>
              <w:top w:val="nil"/>
              <w:left w:val="nil"/>
              <w:right w:val="nil"/>
            </w:tcBorders>
          </w:tcPr>
          <w:p w:rsidR="00803089" w:rsidRPr="00FD5776" w:rsidRDefault="008C399F">
            <w:pPr>
              <w:jc w:val="center"/>
              <w:rPr>
                <w:rFonts w:ascii="Arial" w:hAnsi="Arial" w:cs="Arial"/>
                <w:sz w:val="24"/>
                <w:szCs w:val="24"/>
              </w:rPr>
            </w:pPr>
            <w:r w:rsidRPr="00FD5776">
              <w:rPr>
                <w:rFonts w:ascii="Arial" w:hAnsi="Arial" w:cs="Arial"/>
                <w:sz w:val="24"/>
                <w:szCs w:val="24"/>
              </w:rPr>
              <w:t>Filtered digested copper</w:t>
            </w:r>
          </w:p>
        </w:tc>
        <w:tc>
          <w:tcPr>
            <w:tcW w:w="2693" w:type="dxa"/>
            <w:tcBorders>
              <w:top w:val="nil"/>
              <w:left w:val="nil"/>
              <w:right w:val="nil"/>
            </w:tcBorders>
          </w:tcPr>
          <w:p w:rsidR="00803089" w:rsidRPr="00FD5776" w:rsidRDefault="008C399F">
            <w:pPr>
              <w:jc w:val="center"/>
              <w:rPr>
                <w:rFonts w:ascii="Arial" w:hAnsi="Arial" w:cs="Arial"/>
                <w:sz w:val="24"/>
                <w:szCs w:val="24"/>
              </w:rPr>
            </w:pPr>
            <w:r w:rsidRPr="00FD5776">
              <w:rPr>
                <w:rFonts w:ascii="Arial" w:hAnsi="Arial" w:cs="Arial"/>
                <w:sz w:val="24"/>
                <w:szCs w:val="24"/>
              </w:rPr>
              <w:t>0.3</w:t>
            </w:r>
          </w:p>
        </w:tc>
        <w:tc>
          <w:tcPr>
            <w:tcW w:w="2188" w:type="dxa"/>
            <w:tcBorders>
              <w:top w:val="nil"/>
              <w:left w:val="nil"/>
              <w:right w:val="nil"/>
            </w:tcBorders>
          </w:tcPr>
          <w:p w:rsidR="00803089" w:rsidRPr="00FD5776" w:rsidRDefault="005D7FB0">
            <w:pPr>
              <w:jc w:val="center"/>
              <w:rPr>
                <w:rFonts w:ascii="Arial" w:hAnsi="Arial" w:cs="Arial"/>
                <w:sz w:val="24"/>
                <w:szCs w:val="24"/>
              </w:rPr>
            </w:pPr>
            <w:r w:rsidRPr="00FD5776">
              <w:rPr>
                <w:rFonts w:ascii="Arial" w:hAnsi="Arial" w:cs="Arial"/>
                <w:sz w:val="24"/>
                <w:szCs w:val="24"/>
              </w:rPr>
              <w:t>m</w:t>
            </w:r>
            <w:r w:rsidR="008C399F" w:rsidRPr="00FD5776">
              <w:rPr>
                <w:rFonts w:ascii="Arial" w:hAnsi="Arial" w:cs="Arial"/>
                <w:sz w:val="24"/>
                <w:szCs w:val="24"/>
              </w:rPr>
              <w:t>g/l</w:t>
            </w:r>
          </w:p>
        </w:tc>
      </w:tr>
    </w:tbl>
    <w:p w:rsidR="00A2542E" w:rsidRPr="00FD5776" w:rsidRDefault="00A2542E" w:rsidP="00884CDB">
      <w:pPr>
        <w:jc w:val="both"/>
        <w:rPr>
          <w:rFonts w:ascii="Arial" w:hAnsi="Arial" w:cs="Arial"/>
          <w:b/>
          <w:sz w:val="24"/>
          <w:szCs w:val="24"/>
        </w:rPr>
      </w:pPr>
    </w:p>
    <w:p w:rsidR="00A2542E" w:rsidRDefault="00A2542E">
      <w:pPr>
        <w:rPr>
          <w:rFonts w:ascii="Arial" w:hAnsi="Arial" w:cs="Arial"/>
          <w:b/>
          <w:sz w:val="24"/>
          <w:szCs w:val="24"/>
        </w:rPr>
      </w:pPr>
      <w:r>
        <w:rPr>
          <w:rFonts w:ascii="Arial" w:hAnsi="Arial" w:cs="Arial"/>
          <w:b/>
          <w:sz w:val="24"/>
          <w:szCs w:val="24"/>
        </w:rPr>
        <w:br w:type="page"/>
      </w:r>
    </w:p>
    <w:p w:rsidR="00884CDB" w:rsidRPr="00FC24A2" w:rsidRDefault="00884CDB" w:rsidP="00884CDB">
      <w:pPr>
        <w:jc w:val="both"/>
        <w:rPr>
          <w:rFonts w:ascii="Arial" w:hAnsi="Arial" w:cs="Arial"/>
          <w:sz w:val="24"/>
          <w:szCs w:val="24"/>
        </w:rPr>
      </w:pPr>
      <w:proofErr w:type="gramStart"/>
      <w:r w:rsidRPr="00FC24A2">
        <w:rPr>
          <w:rFonts w:ascii="Arial" w:hAnsi="Arial" w:cs="Arial"/>
          <w:b/>
          <w:sz w:val="24"/>
          <w:szCs w:val="24"/>
        </w:rPr>
        <w:lastRenderedPageBreak/>
        <w:t xml:space="preserve">Table </w:t>
      </w:r>
      <w:r w:rsidR="0095151D">
        <w:rPr>
          <w:rFonts w:ascii="Arial" w:hAnsi="Arial" w:cs="Arial"/>
          <w:b/>
          <w:sz w:val="24"/>
          <w:szCs w:val="24"/>
        </w:rPr>
        <w:t>2</w:t>
      </w:r>
      <w:r w:rsidRPr="00FC24A2">
        <w:rPr>
          <w:rFonts w:ascii="Arial" w:hAnsi="Arial" w:cs="Arial"/>
          <w:b/>
          <w:sz w:val="24"/>
          <w:szCs w:val="24"/>
        </w:rPr>
        <w:t>.</w:t>
      </w:r>
      <w:proofErr w:type="gramEnd"/>
      <w:r w:rsidRPr="00FC24A2">
        <w:rPr>
          <w:rFonts w:ascii="Arial" w:hAnsi="Arial" w:cs="Arial"/>
          <w:sz w:val="24"/>
          <w:szCs w:val="24"/>
        </w:rPr>
        <w:t xml:space="preserve"> </w:t>
      </w:r>
      <w:proofErr w:type="gramStart"/>
      <w:r w:rsidR="00F85BD4" w:rsidRPr="00FC24A2">
        <w:rPr>
          <w:rFonts w:ascii="Arial" w:hAnsi="Arial" w:cs="Arial"/>
          <w:sz w:val="24"/>
          <w:szCs w:val="24"/>
        </w:rPr>
        <w:t xml:space="preserve">Effect of chitosan concentration on the final pH, for two values of the initial pot ale </w:t>
      </w:r>
      <w:proofErr w:type="spellStart"/>
      <w:r w:rsidR="00F85BD4" w:rsidRPr="00FC24A2">
        <w:rPr>
          <w:rFonts w:ascii="Arial" w:hAnsi="Arial" w:cs="Arial"/>
          <w:sz w:val="24"/>
          <w:szCs w:val="24"/>
        </w:rPr>
        <w:t>pH.</w:t>
      </w:r>
      <w:proofErr w:type="spellEnd"/>
      <w:proofErr w:type="gramEnd"/>
    </w:p>
    <w:tbl>
      <w:tblPr>
        <w:tblStyle w:val="TableGrid"/>
        <w:tblW w:w="0" w:type="auto"/>
        <w:jc w:val="center"/>
        <w:tblBorders>
          <w:left w:val="none" w:sz="0" w:space="0" w:color="auto"/>
          <w:right w:val="none" w:sz="0" w:space="0" w:color="auto"/>
          <w:insideH w:val="none" w:sz="0" w:space="0" w:color="auto"/>
          <w:insideV w:val="none" w:sz="0" w:space="0" w:color="auto"/>
        </w:tblBorders>
        <w:tblLook w:val="04A0"/>
      </w:tblPr>
      <w:tblGrid>
        <w:gridCol w:w="2267"/>
        <w:gridCol w:w="2180"/>
        <w:gridCol w:w="2180"/>
      </w:tblGrid>
      <w:tr w:rsidR="00342ED6" w:rsidRPr="00FC24A2" w:rsidTr="00964327">
        <w:trPr>
          <w:jc w:val="center"/>
        </w:trPr>
        <w:tc>
          <w:tcPr>
            <w:tcW w:w="2267" w:type="dxa"/>
            <w:tcBorders>
              <w:top w:val="single" w:sz="4" w:space="0" w:color="auto"/>
              <w:bottom w:val="single" w:sz="4" w:space="0" w:color="auto"/>
            </w:tcBorders>
            <w:vAlign w:val="center"/>
          </w:tcPr>
          <w:p w:rsidR="00342ED6" w:rsidRPr="00FC24A2" w:rsidRDefault="00342ED6" w:rsidP="00562B5C">
            <w:pPr>
              <w:spacing w:line="360" w:lineRule="auto"/>
              <w:jc w:val="center"/>
              <w:rPr>
                <w:rFonts w:ascii="Arial" w:hAnsi="Arial" w:cs="Arial"/>
                <w:b/>
                <w:sz w:val="24"/>
                <w:szCs w:val="24"/>
                <w:vertAlign w:val="superscript"/>
              </w:rPr>
            </w:pPr>
            <w:proofErr w:type="spellStart"/>
            <w:r w:rsidRPr="00FC24A2">
              <w:rPr>
                <w:rFonts w:ascii="Arial" w:hAnsi="Arial" w:cs="Arial"/>
                <w:b/>
                <w:sz w:val="24"/>
                <w:szCs w:val="24"/>
              </w:rPr>
              <w:t>Chitosan</w:t>
            </w:r>
            <w:proofErr w:type="spellEnd"/>
            <w:r w:rsidRPr="00FC24A2">
              <w:rPr>
                <w:rFonts w:ascii="Arial" w:hAnsi="Arial" w:cs="Arial"/>
                <w:b/>
                <w:sz w:val="24"/>
                <w:szCs w:val="24"/>
              </w:rPr>
              <w:t xml:space="preserve"> dose</w:t>
            </w:r>
            <w:r w:rsidR="00562B5C" w:rsidRPr="00FC24A2">
              <w:rPr>
                <w:rFonts w:ascii="Arial" w:hAnsi="Arial" w:cs="Arial"/>
                <w:b/>
                <w:sz w:val="24"/>
                <w:szCs w:val="24"/>
              </w:rPr>
              <w:t xml:space="preserve"> (g/</w:t>
            </w:r>
            <w:r w:rsidRPr="00FC24A2">
              <w:rPr>
                <w:rFonts w:ascii="Arial" w:hAnsi="Arial" w:cs="Arial"/>
                <w:b/>
                <w:sz w:val="24"/>
                <w:szCs w:val="24"/>
              </w:rPr>
              <w:t>l)</w:t>
            </w:r>
          </w:p>
        </w:tc>
        <w:tc>
          <w:tcPr>
            <w:tcW w:w="2180" w:type="dxa"/>
            <w:tcBorders>
              <w:top w:val="single" w:sz="4" w:space="0" w:color="auto"/>
              <w:bottom w:val="single" w:sz="4" w:space="0" w:color="auto"/>
            </w:tcBorders>
            <w:vAlign w:val="center"/>
          </w:tcPr>
          <w:p w:rsidR="00342ED6" w:rsidRPr="00FC24A2" w:rsidRDefault="00342ED6" w:rsidP="005D7FB0">
            <w:pPr>
              <w:spacing w:line="360" w:lineRule="auto"/>
              <w:jc w:val="center"/>
              <w:rPr>
                <w:rFonts w:ascii="Arial" w:hAnsi="Arial" w:cs="Arial"/>
                <w:b/>
                <w:sz w:val="24"/>
                <w:szCs w:val="24"/>
              </w:rPr>
            </w:pPr>
            <w:r w:rsidRPr="00FC24A2">
              <w:rPr>
                <w:rFonts w:ascii="Arial" w:hAnsi="Arial" w:cs="Arial"/>
                <w:b/>
                <w:sz w:val="24"/>
                <w:szCs w:val="24"/>
              </w:rPr>
              <w:t>Final pH for the wastewater at initial pH 5</w:t>
            </w:r>
            <w:r w:rsidR="004D5A99" w:rsidRPr="00FC24A2">
              <w:rPr>
                <w:rFonts w:ascii="Arial" w:hAnsi="Arial" w:cs="Arial"/>
                <w:b/>
                <w:sz w:val="24"/>
                <w:szCs w:val="24"/>
              </w:rPr>
              <w:t>.03</w:t>
            </w:r>
          </w:p>
        </w:tc>
        <w:tc>
          <w:tcPr>
            <w:tcW w:w="2180" w:type="dxa"/>
            <w:tcBorders>
              <w:top w:val="single" w:sz="4" w:space="0" w:color="auto"/>
              <w:bottom w:val="single" w:sz="4" w:space="0" w:color="auto"/>
            </w:tcBorders>
            <w:vAlign w:val="center"/>
          </w:tcPr>
          <w:p w:rsidR="00342ED6" w:rsidRPr="00FC24A2" w:rsidRDefault="00342ED6" w:rsidP="005D7FB0">
            <w:pPr>
              <w:spacing w:line="360" w:lineRule="auto"/>
              <w:jc w:val="center"/>
              <w:rPr>
                <w:rFonts w:ascii="Arial" w:hAnsi="Arial" w:cs="Arial"/>
                <w:b/>
                <w:sz w:val="24"/>
                <w:szCs w:val="24"/>
              </w:rPr>
            </w:pPr>
            <w:r w:rsidRPr="00FC24A2">
              <w:rPr>
                <w:rFonts w:ascii="Arial" w:hAnsi="Arial" w:cs="Arial"/>
                <w:b/>
                <w:sz w:val="24"/>
                <w:szCs w:val="24"/>
              </w:rPr>
              <w:t>Final pH for the wastewater at initial pH 7</w:t>
            </w:r>
            <w:r w:rsidR="004D5A99" w:rsidRPr="00FC24A2">
              <w:rPr>
                <w:rFonts w:ascii="Arial" w:hAnsi="Arial" w:cs="Arial"/>
                <w:b/>
                <w:sz w:val="24"/>
                <w:szCs w:val="24"/>
              </w:rPr>
              <w:t>.06</w:t>
            </w:r>
          </w:p>
        </w:tc>
      </w:tr>
      <w:tr w:rsidR="00342ED6" w:rsidRPr="00FC24A2" w:rsidTr="00964327">
        <w:trPr>
          <w:jc w:val="center"/>
        </w:trPr>
        <w:tc>
          <w:tcPr>
            <w:tcW w:w="2267" w:type="dxa"/>
            <w:tcBorders>
              <w:top w:val="single" w:sz="4" w:space="0" w:color="auto"/>
            </w:tcBorders>
            <w:vAlign w:val="center"/>
          </w:tcPr>
          <w:p w:rsidR="00342ED6" w:rsidRPr="00FC24A2" w:rsidRDefault="00342ED6" w:rsidP="005D7FB0">
            <w:pPr>
              <w:spacing w:line="360" w:lineRule="auto"/>
              <w:jc w:val="center"/>
              <w:rPr>
                <w:rFonts w:ascii="Arial" w:hAnsi="Arial" w:cs="Arial"/>
                <w:sz w:val="24"/>
                <w:szCs w:val="24"/>
              </w:rPr>
            </w:pPr>
            <w:r w:rsidRPr="00FC24A2">
              <w:rPr>
                <w:rFonts w:ascii="Arial" w:hAnsi="Arial" w:cs="Arial"/>
                <w:sz w:val="24"/>
                <w:szCs w:val="24"/>
              </w:rPr>
              <w:t>0</w:t>
            </w:r>
          </w:p>
        </w:tc>
        <w:tc>
          <w:tcPr>
            <w:tcW w:w="2180" w:type="dxa"/>
            <w:tcBorders>
              <w:top w:val="single" w:sz="4" w:space="0" w:color="auto"/>
            </w:tcBorders>
            <w:vAlign w:val="center"/>
          </w:tcPr>
          <w:p w:rsidR="00342ED6" w:rsidRPr="00FC24A2" w:rsidRDefault="00342ED6" w:rsidP="005D7FB0">
            <w:pPr>
              <w:spacing w:line="360" w:lineRule="auto"/>
              <w:jc w:val="center"/>
              <w:rPr>
                <w:rFonts w:ascii="Arial" w:hAnsi="Arial" w:cs="Arial"/>
                <w:sz w:val="24"/>
                <w:szCs w:val="24"/>
              </w:rPr>
            </w:pPr>
            <w:r w:rsidRPr="00FC24A2">
              <w:rPr>
                <w:rFonts w:ascii="Arial" w:hAnsi="Arial" w:cs="Arial"/>
                <w:sz w:val="24"/>
                <w:szCs w:val="24"/>
              </w:rPr>
              <w:t>4.98</w:t>
            </w:r>
          </w:p>
        </w:tc>
        <w:tc>
          <w:tcPr>
            <w:tcW w:w="2180" w:type="dxa"/>
            <w:tcBorders>
              <w:top w:val="single" w:sz="4" w:space="0" w:color="auto"/>
            </w:tcBorders>
            <w:vAlign w:val="center"/>
          </w:tcPr>
          <w:p w:rsidR="00342ED6" w:rsidRPr="00FC24A2" w:rsidRDefault="00342ED6" w:rsidP="005D7FB0">
            <w:pPr>
              <w:spacing w:line="360" w:lineRule="auto"/>
              <w:jc w:val="center"/>
              <w:rPr>
                <w:rFonts w:ascii="Arial" w:hAnsi="Arial" w:cs="Arial"/>
                <w:sz w:val="24"/>
                <w:szCs w:val="24"/>
              </w:rPr>
            </w:pPr>
            <w:r w:rsidRPr="00FC24A2">
              <w:rPr>
                <w:rFonts w:ascii="Arial" w:hAnsi="Arial" w:cs="Arial"/>
                <w:sz w:val="24"/>
                <w:szCs w:val="24"/>
              </w:rPr>
              <w:t>7.12</w:t>
            </w:r>
          </w:p>
        </w:tc>
      </w:tr>
      <w:tr w:rsidR="00342ED6" w:rsidRPr="00FC24A2" w:rsidTr="00964327">
        <w:trPr>
          <w:jc w:val="center"/>
        </w:trPr>
        <w:tc>
          <w:tcPr>
            <w:tcW w:w="2267" w:type="dxa"/>
            <w:vAlign w:val="center"/>
          </w:tcPr>
          <w:p w:rsidR="00342ED6" w:rsidRPr="00FC24A2" w:rsidRDefault="00342ED6" w:rsidP="00342ED6">
            <w:pPr>
              <w:spacing w:line="360" w:lineRule="auto"/>
              <w:jc w:val="center"/>
              <w:rPr>
                <w:rFonts w:ascii="Arial" w:hAnsi="Arial" w:cs="Arial"/>
                <w:sz w:val="24"/>
                <w:szCs w:val="24"/>
              </w:rPr>
            </w:pPr>
            <w:r w:rsidRPr="00FC24A2">
              <w:rPr>
                <w:rFonts w:ascii="Arial" w:hAnsi="Arial" w:cs="Arial"/>
                <w:sz w:val="24"/>
                <w:szCs w:val="24"/>
              </w:rPr>
              <w:t>1</w:t>
            </w:r>
          </w:p>
        </w:tc>
        <w:tc>
          <w:tcPr>
            <w:tcW w:w="2180" w:type="dxa"/>
            <w:vAlign w:val="center"/>
          </w:tcPr>
          <w:p w:rsidR="00342ED6" w:rsidRPr="00FC24A2" w:rsidRDefault="00342ED6" w:rsidP="005D7FB0">
            <w:pPr>
              <w:spacing w:line="360" w:lineRule="auto"/>
              <w:jc w:val="center"/>
              <w:rPr>
                <w:rFonts w:ascii="Arial" w:hAnsi="Arial" w:cs="Arial"/>
                <w:sz w:val="24"/>
                <w:szCs w:val="24"/>
              </w:rPr>
            </w:pPr>
            <w:r w:rsidRPr="00FC24A2">
              <w:rPr>
                <w:rFonts w:ascii="Arial" w:hAnsi="Arial" w:cs="Arial"/>
                <w:sz w:val="24"/>
                <w:szCs w:val="24"/>
              </w:rPr>
              <w:t>5.26</w:t>
            </w:r>
          </w:p>
        </w:tc>
        <w:tc>
          <w:tcPr>
            <w:tcW w:w="2180" w:type="dxa"/>
            <w:vAlign w:val="center"/>
          </w:tcPr>
          <w:p w:rsidR="00342ED6" w:rsidRPr="00FC24A2" w:rsidRDefault="00342ED6" w:rsidP="005D7FB0">
            <w:pPr>
              <w:spacing w:line="360" w:lineRule="auto"/>
              <w:jc w:val="center"/>
              <w:rPr>
                <w:rFonts w:ascii="Arial" w:hAnsi="Arial" w:cs="Arial"/>
                <w:sz w:val="24"/>
                <w:szCs w:val="24"/>
              </w:rPr>
            </w:pPr>
            <w:r w:rsidRPr="00FC24A2">
              <w:rPr>
                <w:rFonts w:ascii="Arial" w:hAnsi="Arial" w:cs="Arial"/>
                <w:sz w:val="24"/>
                <w:szCs w:val="24"/>
              </w:rPr>
              <w:t>7.29</w:t>
            </w:r>
          </w:p>
        </w:tc>
      </w:tr>
      <w:tr w:rsidR="00342ED6" w:rsidRPr="00FC24A2" w:rsidTr="00964327">
        <w:trPr>
          <w:jc w:val="center"/>
        </w:trPr>
        <w:tc>
          <w:tcPr>
            <w:tcW w:w="2267" w:type="dxa"/>
            <w:vAlign w:val="center"/>
          </w:tcPr>
          <w:p w:rsidR="00342ED6" w:rsidRPr="00FC24A2" w:rsidRDefault="00342ED6" w:rsidP="005D7FB0">
            <w:pPr>
              <w:spacing w:line="360" w:lineRule="auto"/>
              <w:jc w:val="center"/>
              <w:rPr>
                <w:rFonts w:ascii="Arial" w:hAnsi="Arial" w:cs="Arial"/>
                <w:sz w:val="24"/>
                <w:szCs w:val="24"/>
              </w:rPr>
            </w:pPr>
            <w:r w:rsidRPr="00FC24A2">
              <w:rPr>
                <w:rFonts w:ascii="Arial" w:hAnsi="Arial" w:cs="Arial"/>
                <w:sz w:val="24"/>
                <w:szCs w:val="24"/>
              </w:rPr>
              <w:t>10</w:t>
            </w:r>
          </w:p>
        </w:tc>
        <w:tc>
          <w:tcPr>
            <w:tcW w:w="2180" w:type="dxa"/>
            <w:vAlign w:val="center"/>
          </w:tcPr>
          <w:p w:rsidR="00342ED6" w:rsidRPr="00FC24A2" w:rsidRDefault="00342ED6" w:rsidP="005D7FB0">
            <w:pPr>
              <w:spacing w:line="360" w:lineRule="auto"/>
              <w:jc w:val="center"/>
              <w:rPr>
                <w:rFonts w:ascii="Arial" w:hAnsi="Arial" w:cs="Arial"/>
                <w:sz w:val="24"/>
                <w:szCs w:val="24"/>
              </w:rPr>
            </w:pPr>
            <w:r w:rsidRPr="00FC24A2">
              <w:rPr>
                <w:rFonts w:ascii="Arial" w:hAnsi="Arial" w:cs="Arial"/>
                <w:sz w:val="24"/>
                <w:szCs w:val="24"/>
              </w:rPr>
              <w:t>6.27</w:t>
            </w:r>
          </w:p>
        </w:tc>
        <w:tc>
          <w:tcPr>
            <w:tcW w:w="2180" w:type="dxa"/>
            <w:vAlign w:val="center"/>
          </w:tcPr>
          <w:p w:rsidR="00342ED6" w:rsidRPr="00FC24A2" w:rsidRDefault="00342ED6" w:rsidP="005D7FB0">
            <w:pPr>
              <w:spacing w:line="360" w:lineRule="auto"/>
              <w:jc w:val="center"/>
              <w:rPr>
                <w:rFonts w:ascii="Arial" w:hAnsi="Arial" w:cs="Arial"/>
                <w:sz w:val="24"/>
                <w:szCs w:val="24"/>
              </w:rPr>
            </w:pPr>
            <w:r w:rsidRPr="00FC24A2">
              <w:rPr>
                <w:rFonts w:ascii="Arial" w:hAnsi="Arial" w:cs="Arial"/>
                <w:sz w:val="24"/>
                <w:szCs w:val="24"/>
              </w:rPr>
              <w:t>7.24</w:t>
            </w:r>
          </w:p>
        </w:tc>
      </w:tr>
      <w:tr w:rsidR="00342ED6" w:rsidRPr="00FC24A2" w:rsidTr="00964327">
        <w:trPr>
          <w:jc w:val="center"/>
        </w:trPr>
        <w:tc>
          <w:tcPr>
            <w:tcW w:w="2267" w:type="dxa"/>
            <w:vAlign w:val="center"/>
          </w:tcPr>
          <w:p w:rsidR="00342ED6" w:rsidRPr="00FC24A2" w:rsidRDefault="00342ED6" w:rsidP="005D7FB0">
            <w:pPr>
              <w:spacing w:line="360" w:lineRule="auto"/>
              <w:jc w:val="center"/>
              <w:rPr>
                <w:rFonts w:ascii="Arial" w:hAnsi="Arial" w:cs="Arial"/>
                <w:sz w:val="24"/>
                <w:szCs w:val="24"/>
              </w:rPr>
            </w:pPr>
            <w:r w:rsidRPr="00FC24A2">
              <w:rPr>
                <w:rFonts w:ascii="Arial" w:hAnsi="Arial" w:cs="Arial"/>
                <w:sz w:val="24"/>
                <w:szCs w:val="24"/>
              </w:rPr>
              <w:t>20</w:t>
            </w:r>
          </w:p>
        </w:tc>
        <w:tc>
          <w:tcPr>
            <w:tcW w:w="2180" w:type="dxa"/>
            <w:vAlign w:val="center"/>
          </w:tcPr>
          <w:p w:rsidR="00342ED6" w:rsidRPr="00FC24A2" w:rsidRDefault="00342ED6" w:rsidP="005D7FB0">
            <w:pPr>
              <w:spacing w:line="360" w:lineRule="auto"/>
              <w:jc w:val="center"/>
              <w:rPr>
                <w:rFonts w:ascii="Arial" w:hAnsi="Arial" w:cs="Arial"/>
                <w:sz w:val="24"/>
                <w:szCs w:val="24"/>
              </w:rPr>
            </w:pPr>
            <w:r w:rsidRPr="00FC24A2">
              <w:rPr>
                <w:rFonts w:ascii="Arial" w:hAnsi="Arial" w:cs="Arial"/>
                <w:sz w:val="24"/>
                <w:szCs w:val="24"/>
              </w:rPr>
              <w:t>6.50</w:t>
            </w:r>
          </w:p>
        </w:tc>
        <w:tc>
          <w:tcPr>
            <w:tcW w:w="2180" w:type="dxa"/>
            <w:vAlign w:val="center"/>
          </w:tcPr>
          <w:p w:rsidR="00342ED6" w:rsidRPr="00FC24A2" w:rsidRDefault="00342ED6" w:rsidP="005D7FB0">
            <w:pPr>
              <w:spacing w:line="360" w:lineRule="auto"/>
              <w:jc w:val="center"/>
              <w:rPr>
                <w:rFonts w:ascii="Arial" w:hAnsi="Arial" w:cs="Arial"/>
                <w:sz w:val="24"/>
                <w:szCs w:val="24"/>
              </w:rPr>
            </w:pPr>
            <w:r w:rsidRPr="00FC24A2">
              <w:rPr>
                <w:rFonts w:ascii="Arial" w:hAnsi="Arial" w:cs="Arial"/>
                <w:sz w:val="24"/>
                <w:szCs w:val="24"/>
              </w:rPr>
              <w:t>7.33</w:t>
            </w:r>
          </w:p>
        </w:tc>
      </w:tr>
      <w:tr w:rsidR="00342ED6" w:rsidRPr="00FC24A2" w:rsidTr="00964327">
        <w:trPr>
          <w:jc w:val="center"/>
        </w:trPr>
        <w:tc>
          <w:tcPr>
            <w:tcW w:w="2267" w:type="dxa"/>
            <w:vAlign w:val="center"/>
          </w:tcPr>
          <w:p w:rsidR="00342ED6" w:rsidRPr="00FC24A2" w:rsidRDefault="00342ED6" w:rsidP="005D7FB0">
            <w:pPr>
              <w:spacing w:line="360" w:lineRule="auto"/>
              <w:jc w:val="center"/>
              <w:rPr>
                <w:rFonts w:ascii="Arial" w:hAnsi="Arial" w:cs="Arial"/>
                <w:sz w:val="24"/>
                <w:szCs w:val="24"/>
              </w:rPr>
            </w:pPr>
            <w:r w:rsidRPr="00FC24A2">
              <w:rPr>
                <w:rFonts w:ascii="Arial" w:hAnsi="Arial" w:cs="Arial"/>
                <w:sz w:val="24"/>
                <w:szCs w:val="24"/>
              </w:rPr>
              <w:t>50</w:t>
            </w:r>
          </w:p>
        </w:tc>
        <w:tc>
          <w:tcPr>
            <w:tcW w:w="2180" w:type="dxa"/>
            <w:vAlign w:val="center"/>
          </w:tcPr>
          <w:p w:rsidR="00342ED6" w:rsidRPr="00FC24A2" w:rsidRDefault="00342ED6" w:rsidP="005D7FB0">
            <w:pPr>
              <w:spacing w:line="360" w:lineRule="auto"/>
              <w:jc w:val="center"/>
              <w:rPr>
                <w:rFonts w:ascii="Arial" w:hAnsi="Arial" w:cs="Arial"/>
                <w:sz w:val="24"/>
                <w:szCs w:val="24"/>
              </w:rPr>
            </w:pPr>
            <w:r w:rsidRPr="00FC24A2">
              <w:rPr>
                <w:rFonts w:ascii="Arial" w:hAnsi="Arial" w:cs="Arial"/>
                <w:sz w:val="24"/>
                <w:szCs w:val="24"/>
              </w:rPr>
              <w:t>6.88</w:t>
            </w:r>
          </w:p>
        </w:tc>
        <w:tc>
          <w:tcPr>
            <w:tcW w:w="2180" w:type="dxa"/>
            <w:vAlign w:val="center"/>
          </w:tcPr>
          <w:p w:rsidR="00342ED6" w:rsidRPr="00FC24A2" w:rsidRDefault="00342ED6" w:rsidP="005D7FB0">
            <w:pPr>
              <w:spacing w:line="360" w:lineRule="auto"/>
              <w:jc w:val="center"/>
              <w:rPr>
                <w:rFonts w:ascii="Arial" w:hAnsi="Arial" w:cs="Arial"/>
                <w:sz w:val="24"/>
                <w:szCs w:val="24"/>
              </w:rPr>
            </w:pPr>
            <w:r w:rsidRPr="00FC24A2">
              <w:rPr>
                <w:rFonts w:ascii="Arial" w:hAnsi="Arial" w:cs="Arial"/>
                <w:sz w:val="24"/>
                <w:szCs w:val="24"/>
              </w:rPr>
              <w:t>7.46</w:t>
            </w:r>
          </w:p>
        </w:tc>
      </w:tr>
    </w:tbl>
    <w:p w:rsidR="00884CDB" w:rsidRDefault="00884CDB" w:rsidP="00884CDB">
      <w:pPr>
        <w:jc w:val="both"/>
      </w:pPr>
    </w:p>
    <w:p w:rsidR="00F24088" w:rsidRDefault="0095151D">
      <w:r>
        <w:br w:type="page"/>
      </w:r>
    </w:p>
    <w:p w:rsidR="00F24088" w:rsidRDefault="00106687">
      <w:r>
        <w:rPr>
          <w:noProof/>
        </w:rPr>
        <w:lastRenderedPageBreak/>
        <w:pict>
          <v:shapetype id="_x0000_t202" coordsize="21600,21600" o:spt="202" path="m,l,21600r21600,l21600,xe">
            <v:stroke joinstyle="miter"/>
            <v:path gradientshapeok="t" o:connecttype="rect"/>
          </v:shapetype>
          <v:shape id="_x0000_s1137" type="#_x0000_t202" style="position:absolute;margin-left:186pt;margin-top:6.05pt;width:124.5pt;height:32.25pt;z-index:251722752" filled="f" stroked="f">
            <v:textbox>
              <w:txbxContent>
                <w:p w:rsidR="00602F42" w:rsidRDefault="00602F42" w:rsidP="00F24088">
                  <w:pPr>
                    <w:jc w:val="center"/>
                  </w:pPr>
                  <w:r>
                    <w:t>Barley</w:t>
                  </w:r>
                </w:p>
              </w:txbxContent>
            </v:textbox>
          </v:shape>
        </w:pict>
      </w:r>
    </w:p>
    <w:p w:rsidR="00F24088" w:rsidRDefault="00106687">
      <w:r>
        <w:rPr>
          <w:noProof/>
        </w:rPr>
        <w:pict>
          <v:shape id="_x0000_s1136" type="#_x0000_t202" style="position:absolute;margin-left:327.75pt;margin-top:109.6pt;width:71.25pt;height:21pt;z-index:251721728" filled="f" stroked="f">
            <v:textbox style="mso-next-textbox:#_x0000_s1136">
              <w:txbxContent>
                <w:p w:rsidR="00602F42" w:rsidRDefault="00602F42" w:rsidP="00F24088">
                  <w:proofErr w:type="spellStart"/>
                  <w:r>
                    <w:t>Draff</w:t>
                  </w:r>
                  <w:proofErr w:type="spellEnd"/>
                </w:p>
              </w:txbxContent>
            </v:textbox>
          </v:shape>
        </w:pict>
      </w:r>
      <w:r>
        <w:rPr>
          <w:noProof/>
        </w:rPr>
        <w:pict>
          <v:shapetype id="_x0000_t32" coordsize="21600,21600" o:spt="32" o:oned="t" path="m,l21600,21600e" filled="f">
            <v:path arrowok="t" fillok="f" o:connecttype="none"/>
            <o:lock v:ext="edit" shapetype="t"/>
          </v:shapetype>
          <v:shape id="_x0000_s1132" type="#_x0000_t32" style="position:absolute;margin-left:126pt;margin-top:165.85pt;width:78.75pt;height:0;z-index:251717632" o:connectortype="straight"/>
        </w:pict>
      </w:r>
      <w:r>
        <w:rPr>
          <w:noProof/>
        </w:rPr>
        <w:pict>
          <v:shape id="_x0000_s1130" type="#_x0000_t32" style="position:absolute;margin-left:204.75pt;margin-top:165.85pt;width:0;height:20.25pt;z-index:251715584" o:connectortype="straight">
            <v:stroke endarrow="block"/>
          </v:shape>
        </w:pict>
      </w:r>
      <w:r>
        <w:rPr>
          <w:noProof/>
        </w:rPr>
        <w:pict>
          <v:shape id="_x0000_s1121" type="#_x0000_t32" style="position:absolute;margin-left:204.75pt;margin-top:90.1pt;width:0;height:20.25pt;z-index:251706368" o:connectortype="straight">
            <v:stroke endarrow="block"/>
          </v:shape>
        </w:pict>
      </w:r>
      <w:r>
        <w:rPr>
          <w:noProof/>
        </w:rPr>
        <w:pict>
          <v:shape id="_x0000_s1120" type="#_x0000_t32" style="position:absolute;margin-left:126pt;margin-top:90.1pt;width:78.75pt;height:0;z-index:251705344" o:connectortype="straight"/>
        </w:pict>
      </w:r>
      <w:r>
        <w:rPr>
          <w:noProof/>
        </w:rPr>
        <w:pict>
          <v:shape id="_x0000_s1119" type="#_x0000_t32" style="position:absolute;margin-left:245.25pt;margin-top:425.35pt;width:0;height:33pt;z-index:251704320" o:connectortype="straight">
            <v:stroke endarrow="block"/>
          </v:shape>
        </w:pict>
      </w:r>
      <w:r>
        <w:rPr>
          <w:noProof/>
        </w:rPr>
        <w:pict>
          <v:shape id="_x0000_s1118" type="#_x0000_t32" style="position:absolute;margin-left:245.25pt;margin-top:361.6pt;width:.05pt;height:30pt;z-index:251703296" o:connectortype="straight">
            <v:stroke endarrow="block"/>
          </v:shape>
        </w:pict>
      </w:r>
      <w:r>
        <w:rPr>
          <w:noProof/>
        </w:rPr>
        <w:pict>
          <v:shape id="_x0000_s1117" type="#_x0000_t32" style="position:absolute;margin-left:245.25pt;margin-top:289.6pt;width:0;height:33pt;z-index:251702272" o:connectortype="straight">
            <v:stroke endarrow="block"/>
          </v:shape>
        </w:pict>
      </w:r>
      <w:r>
        <w:rPr>
          <w:noProof/>
        </w:rPr>
        <w:pict>
          <v:shape id="_x0000_s1116" type="#_x0000_t32" style="position:absolute;margin-left:246.75pt;margin-top:224.35pt;width:0;height:33pt;z-index:251701248" o:connectortype="straight">
            <v:stroke endarrow="block"/>
          </v:shape>
        </w:pict>
      </w:r>
      <w:r>
        <w:rPr>
          <w:noProof/>
        </w:rPr>
        <w:pict>
          <v:shape id="_x0000_s1115" type="#_x0000_t32" style="position:absolute;margin-left:246.75pt;margin-top:147.85pt;width:0;height:33pt;z-index:251700224" o:connectortype="straight">
            <v:stroke endarrow="block"/>
          </v:shape>
        </w:pict>
      </w:r>
      <w:r>
        <w:rPr>
          <w:noProof/>
        </w:rPr>
        <w:pict>
          <v:shape id="_x0000_s1114" type="#_x0000_t202" style="position:absolute;margin-left:186pt;margin-top:453.1pt;width:124.5pt;height:32.25pt;z-index:251699200" filled="f" stroked="f">
            <v:textbox style="mso-next-textbox:#_x0000_s1114">
              <w:txbxContent>
                <w:p w:rsidR="00602F42" w:rsidRDefault="00602F42" w:rsidP="00F24088">
                  <w:pPr>
                    <w:jc w:val="center"/>
                  </w:pPr>
                  <w:r>
                    <w:t>Whisky</w:t>
                  </w:r>
                </w:p>
              </w:txbxContent>
            </v:textbox>
          </v:shape>
        </w:pict>
      </w:r>
      <w:r>
        <w:rPr>
          <w:noProof/>
        </w:rPr>
        <w:pict>
          <v:shape id="_x0000_s1113" type="#_x0000_t202" style="position:absolute;margin-left:183pt;margin-top:391.6pt;width:124.5pt;height:32.25pt;z-index:251698176">
            <v:textbox style="mso-next-textbox:#_x0000_s1113">
              <w:txbxContent>
                <w:p w:rsidR="00602F42" w:rsidRDefault="00602F42" w:rsidP="00F24088">
                  <w:pPr>
                    <w:jc w:val="center"/>
                  </w:pPr>
                  <w:r>
                    <w:t>Maturation</w:t>
                  </w:r>
                </w:p>
              </w:txbxContent>
            </v:textbox>
          </v:shape>
        </w:pict>
      </w:r>
      <w:r>
        <w:rPr>
          <w:noProof/>
        </w:rPr>
        <w:pict>
          <v:shape id="_x0000_s1112" type="#_x0000_t202" style="position:absolute;margin-left:183pt;margin-top:323.35pt;width:124.5pt;height:37.5pt;z-index:251697152">
            <v:textbox style="mso-next-textbox:#_x0000_s1112">
              <w:txbxContent>
                <w:p w:rsidR="00602F42" w:rsidRDefault="00602F42" w:rsidP="00F24088">
                  <w:pPr>
                    <w:jc w:val="center"/>
                  </w:pPr>
                  <w:r>
                    <w:t>Second distillation (Spirit still)</w:t>
                  </w:r>
                </w:p>
              </w:txbxContent>
            </v:textbox>
          </v:shape>
        </w:pict>
      </w:r>
      <w:r>
        <w:rPr>
          <w:noProof/>
        </w:rPr>
        <w:pict>
          <v:shape id="_x0000_s1111" type="#_x0000_t202" style="position:absolute;margin-left:183pt;margin-top:257.35pt;width:124.5pt;height:32.25pt;z-index:251696128">
            <v:textbox style="mso-next-textbox:#_x0000_s1111">
              <w:txbxContent>
                <w:p w:rsidR="00602F42" w:rsidRDefault="00602F42" w:rsidP="00F24088">
                  <w:pPr>
                    <w:jc w:val="center"/>
                  </w:pPr>
                  <w:r>
                    <w:t>Distillation</w:t>
                  </w:r>
                </w:p>
              </w:txbxContent>
            </v:textbox>
          </v:shape>
        </w:pict>
      </w:r>
      <w:r>
        <w:rPr>
          <w:noProof/>
        </w:rPr>
        <w:pict>
          <v:shape id="_x0000_s1110" type="#_x0000_t202" style="position:absolute;margin-left:186pt;margin-top:187.6pt;width:124.5pt;height:32.25pt;z-index:251695104">
            <v:textbox style="mso-next-textbox:#_x0000_s1110">
              <w:txbxContent>
                <w:p w:rsidR="00602F42" w:rsidRDefault="00602F42" w:rsidP="00F24088">
                  <w:pPr>
                    <w:jc w:val="center"/>
                  </w:pPr>
                  <w:r>
                    <w:t>Fermentation</w:t>
                  </w:r>
                </w:p>
              </w:txbxContent>
            </v:textbox>
          </v:shape>
        </w:pict>
      </w:r>
      <w:r>
        <w:rPr>
          <w:noProof/>
        </w:rPr>
        <w:pict>
          <v:shape id="_x0000_s1109" type="#_x0000_t202" style="position:absolute;margin-left:184.35pt;margin-top:110.35pt;width:124.5pt;height:32.25pt;z-index:251694080;v-text-anchor:middle">
            <v:textbox style="mso-next-textbox:#_x0000_s1109">
              <w:txbxContent>
                <w:p w:rsidR="00602F42" w:rsidRDefault="00602F42" w:rsidP="00F24088">
                  <w:pPr>
                    <w:jc w:val="center"/>
                  </w:pPr>
                  <w:r>
                    <w:t>Mashing</w:t>
                  </w:r>
                </w:p>
              </w:txbxContent>
            </v:textbox>
          </v:shape>
        </w:pict>
      </w:r>
      <w:r>
        <w:rPr>
          <w:noProof/>
        </w:rPr>
        <w:pict>
          <v:shape id="_x0000_s1108" type="#_x0000_t32" style="position:absolute;margin-left:246.75pt;margin-top:77.35pt;width:0;height:33pt;z-index:251693056" o:connectortype="straight">
            <v:stroke endarrow="block"/>
          </v:shape>
        </w:pict>
      </w:r>
      <w:r>
        <w:rPr>
          <w:noProof/>
        </w:rPr>
        <w:pict>
          <v:shape id="_x0000_s1107" type="#_x0000_t202" style="position:absolute;margin-left:184.35pt;margin-top:39.85pt;width:124.5pt;height:32.25pt;z-index:251692032;v-text-anchor:middle">
            <v:textbox style="mso-next-textbox:#_x0000_s1107">
              <w:txbxContent>
                <w:p w:rsidR="00602F42" w:rsidRDefault="00602F42" w:rsidP="00F24088">
                  <w:pPr>
                    <w:jc w:val="center"/>
                  </w:pPr>
                  <w:r>
                    <w:t>Malting</w:t>
                  </w:r>
                </w:p>
              </w:txbxContent>
            </v:textbox>
          </v:shape>
        </w:pict>
      </w:r>
      <w:r>
        <w:rPr>
          <w:noProof/>
        </w:rPr>
        <w:pict>
          <v:shape id="_x0000_s1106" type="#_x0000_t32" style="position:absolute;margin-left:246.75pt;margin-top:6.85pt;width:0;height:33pt;z-index:251691008" o:connectortype="straight">
            <v:stroke endarrow="block"/>
          </v:shape>
        </w:pict>
      </w:r>
    </w:p>
    <w:p w:rsidR="00F24088" w:rsidRDefault="00F24088"/>
    <w:p w:rsidR="00F24088" w:rsidRDefault="00106687">
      <w:r>
        <w:rPr>
          <w:noProof/>
        </w:rPr>
        <w:pict>
          <v:shape id="_x0000_s1122" type="#_x0000_t202" style="position:absolute;margin-left:107.25pt;margin-top:21.2pt;width:109.5pt;height:23.25pt;z-index:251707392" filled="f" stroked="f">
            <v:textbox style="mso-next-textbox:#_x0000_s1122">
              <w:txbxContent>
                <w:p w:rsidR="00602F42" w:rsidRDefault="00602F42" w:rsidP="00F24088">
                  <w:r>
                    <w:t>Water</w:t>
                  </w:r>
                </w:p>
              </w:txbxContent>
            </v:textbox>
          </v:shape>
        </w:pict>
      </w:r>
    </w:p>
    <w:p w:rsidR="00F24088" w:rsidRDefault="00106687">
      <w:r>
        <w:rPr>
          <w:noProof/>
        </w:rPr>
        <w:pict>
          <v:shape id="_x0000_s1123" type="#_x0000_t202" style="position:absolute;margin-left:243.75pt;margin-top:1.05pt;width:65.25pt;height:19.5pt;z-index:251708416" filled="f" stroked="f">
            <v:textbox style="mso-next-textbox:#_x0000_s1123">
              <w:txbxContent>
                <w:p w:rsidR="00602F42" w:rsidRDefault="00602F42" w:rsidP="00F24088">
                  <w:r>
                    <w:t>Malt</w:t>
                  </w:r>
                </w:p>
              </w:txbxContent>
            </v:textbox>
          </v:shape>
        </w:pict>
      </w:r>
    </w:p>
    <w:p w:rsidR="00F24088" w:rsidRDefault="00106687">
      <w:r>
        <w:rPr>
          <w:noProof/>
        </w:rPr>
        <w:pict>
          <v:shape id="_x0000_s1133" type="#_x0000_t32" style="position:absolute;margin-left:309pt;margin-top:25.1pt;width:51pt;height:0;z-index:251718656" o:connectortype="straight">
            <v:stroke endarrow="block"/>
          </v:shape>
        </w:pict>
      </w:r>
    </w:p>
    <w:p w:rsidR="00F24088" w:rsidRDefault="00106687">
      <w:r>
        <w:rPr>
          <w:noProof/>
        </w:rPr>
        <w:pict>
          <v:shape id="_x0000_s1124" type="#_x0000_t202" style="position:absolute;margin-left:243.6pt;margin-top:19.15pt;width:65.25pt;height:19.5pt;z-index:251709440" filled="f" stroked="f">
            <v:textbox style="mso-next-textbox:#_x0000_s1124">
              <w:txbxContent>
                <w:p w:rsidR="00602F42" w:rsidRDefault="00602F42" w:rsidP="00F24088">
                  <w:proofErr w:type="spellStart"/>
                  <w:r>
                    <w:t>Wort</w:t>
                  </w:r>
                  <w:proofErr w:type="spellEnd"/>
                </w:p>
              </w:txbxContent>
            </v:textbox>
          </v:shape>
        </w:pict>
      </w:r>
      <w:r>
        <w:rPr>
          <w:noProof/>
        </w:rPr>
        <w:pict>
          <v:shape id="_x0000_s1131" type="#_x0000_t202" style="position:absolute;margin-left:110.25pt;margin-top:20.65pt;width:109.5pt;height:23.25pt;z-index:251716608" filled="f" stroked="f">
            <v:textbox style="mso-next-textbox:#_x0000_s1131">
              <w:txbxContent>
                <w:p w:rsidR="00602F42" w:rsidRDefault="00602F42" w:rsidP="00F24088">
                  <w:r>
                    <w:t>Yeast</w:t>
                  </w:r>
                </w:p>
              </w:txbxContent>
            </v:textbox>
          </v:shape>
        </w:pict>
      </w:r>
    </w:p>
    <w:p w:rsidR="00F24088" w:rsidRDefault="00F24088"/>
    <w:p w:rsidR="00F24088" w:rsidRDefault="00F24088"/>
    <w:p w:rsidR="00F24088" w:rsidRDefault="00106687">
      <w:r>
        <w:rPr>
          <w:noProof/>
        </w:rPr>
        <w:pict>
          <v:shape id="_x0000_s1125" type="#_x0000_t202" style="position:absolute;margin-left:245.25pt;margin-top:20.8pt;width:65.25pt;height:19.5pt;z-index:251710464" filled="f" stroked="f">
            <v:textbox style="mso-next-textbox:#_x0000_s1125">
              <w:txbxContent>
                <w:p w:rsidR="00602F42" w:rsidRDefault="00602F42" w:rsidP="00F24088">
                  <w:r>
                    <w:t>Wash</w:t>
                  </w:r>
                </w:p>
              </w:txbxContent>
            </v:textbox>
          </v:shape>
        </w:pict>
      </w:r>
    </w:p>
    <w:p w:rsidR="00F24088" w:rsidRDefault="00106687">
      <w:r>
        <w:rPr>
          <w:noProof/>
        </w:rPr>
        <w:pict>
          <v:oval id="_x0000_s1138" style="position:absolute;margin-left:331.5pt;margin-top:20.9pt;width:34.5pt;height:21pt;z-index:251689983"/>
        </w:pict>
      </w:r>
      <w:r>
        <w:rPr>
          <w:noProof/>
        </w:rPr>
        <w:pict>
          <v:shape id="_x0000_s1127" type="#_x0000_t202" style="position:absolute;margin-left:326.25pt;margin-top:20.9pt;width:71.25pt;height:21pt;z-index:251712512" filled="f" stroked="f">
            <v:textbox style="mso-next-textbox:#_x0000_s1127">
              <w:txbxContent>
                <w:p w:rsidR="00602F42" w:rsidRDefault="00602F42" w:rsidP="00F24088">
                  <w:r>
                    <w:t>Pot ale</w:t>
                  </w:r>
                </w:p>
              </w:txbxContent>
            </v:textbox>
          </v:shape>
        </w:pict>
      </w:r>
    </w:p>
    <w:p w:rsidR="00F24088" w:rsidRDefault="00106687">
      <w:r>
        <w:rPr>
          <w:noProof/>
        </w:rPr>
        <w:pict>
          <v:shape id="_x0000_s1126" type="#_x0000_t32" style="position:absolute;margin-left:308.85pt;margin-top:19.45pt;width:51pt;height:0;z-index:251711488" o:connectortype="straight" strokecolor="black [3213]">
            <v:stroke endarrow="block"/>
          </v:shape>
        </w:pict>
      </w:r>
    </w:p>
    <w:p w:rsidR="00F24088" w:rsidRDefault="00106687">
      <w:r>
        <w:rPr>
          <w:noProof/>
        </w:rPr>
        <w:pict>
          <v:shape id="_x0000_s1128" type="#_x0000_t202" style="position:absolute;margin-left:243.6pt;margin-top:9.75pt;width:86.25pt;height:20.25pt;z-index:251713536" filled="f" stroked="f">
            <v:textbox style="mso-next-textbox:#_x0000_s1128">
              <w:txbxContent>
                <w:p w:rsidR="00602F42" w:rsidRDefault="00602F42" w:rsidP="00F24088">
                  <w:r>
                    <w:t>Low wines</w:t>
                  </w:r>
                </w:p>
              </w:txbxContent>
            </v:textbox>
          </v:shape>
        </w:pict>
      </w:r>
    </w:p>
    <w:p w:rsidR="00F24088" w:rsidRDefault="00106687">
      <w:r>
        <w:rPr>
          <w:noProof/>
        </w:rPr>
        <w:pict>
          <v:shape id="_x0000_s1134" type="#_x0000_t202" style="position:absolute;margin-left:327pt;margin-top:19.55pt;width:71.25pt;height:21pt;z-index:251719680" filled="f" stroked="f">
            <v:textbox style="mso-next-textbox:#_x0000_s1134">
              <w:txbxContent>
                <w:p w:rsidR="00602F42" w:rsidRDefault="00602F42" w:rsidP="00F24088">
                  <w:r>
                    <w:t>Spent lees</w:t>
                  </w:r>
                </w:p>
              </w:txbxContent>
            </v:textbox>
          </v:shape>
        </w:pict>
      </w:r>
    </w:p>
    <w:p w:rsidR="00F24088" w:rsidRDefault="00106687">
      <w:r>
        <w:rPr>
          <w:noProof/>
        </w:rPr>
        <w:pict>
          <v:shape id="_x0000_s1135" type="#_x0000_t32" style="position:absolute;margin-left:307.5pt;margin-top:11.35pt;width:51pt;height:0;z-index:251720704" o:connectortype="straight">
            <v:stroke endarrow="block"/>
          </v:shape>
        </w:pict>
      </w:r>
    </w:p>
    <w:p w:rsidR="00F24088" w:rsidRDefault="00106687">
      <w:r>
        <w:rPr>
          <w:noProof/>
        </w:rPr>
        <w:pict>
          <v:shape id="_x0000_s1129" type="#_x0000_t202" style="position:absolute;margin-left:243.75pt;margin-top:5.4pt;width:86.25pt;height:20.25pt;z-index:251714560" filled="f" stroked="f">
            <v:textbox style="mso-next-textbox:#_x0000_s1129">
              <w:txbxContent>
                <w:p w:rsidR="00602F42" w:rsidRDefault="00602F42" w:rsidP="00F24088">
                  <w:r>
                    <w:t>Spirit</w:t>
                  </w:r>
                </w:p>
              </w:txbxContent>
            </v:textbox>
          </v:shape>
        </w:pict>
      </w:r>
    </w:p>
    <w:p w:rsidR="00F24088" w:rsidRDefault="00F24088"/>
    <w:p w:rsidR="00F24088" w:rsidRDefault="00F24088"/>
    <w:p w:rsidR="00F24088" w:rsidRDefault="00F24088"/>
    <w:p w:rsidR="00F24088" w:rsidRDefault="00F24088"/>
    <w:p w:rsidR="00F24088" w:rsidRDefault="00F24088"/>
    <w:p w:rsidR="004254F5" w:rsidRPr="00FD5776" w:rsidRDefault="004254F5">
      <w:pPr>
        <w:rPr>
          <w:rFonts w:ascii="Arial" w:hAnsi="Arial" w:cs="Arial"/>
          <w:sz w:val="24"/>
          <w:szCs w:val="24"/>
        </w:rPr>
      </w:pPr>
      <w:r w:rsidRPr="00140CC7">
        <w:rPr>
          <w:rFonts w:ascii="Arial" w:hAnsi="Arial" w:cs="Arial"/>
          <w:sz w:val="24"/>
          <w:szCs w:val="24"/>
        </w:rPr>
        <w:t xml:space="preserve"> </w:t>
      </w:r>
      <w:proofErr w:type="gramStart"/>
      <w:r w:rsidRPr="00FD5776">
        <w:rPr>
          <w:rFonts w:ascii="Arial" w:hAnsi="Arial" w:cs="Arial"/>
          <w:b/>
          <w:sz w:val="24"/>
          <w:szCs w:val="24"/>
        </w:rPr>
        <w:t>Figure 1</w:t>
      </w:r>
      <w:r w:rsidRPr="00FD5776">
        <w:rPr>
          <w:rFonts w:ascii="Arial" w:hAnsi="Arial" w:cs="Arial"/>
          <w:sz w:val="24"/>
          <w:szCs w:val="24"/>
        </w:rPr>
        <w:t>.</w:t>
      </w:r>
      <w:proofErr w:type="gramEnd"/>
      <w:r w:rsidRPr="00FD5776">
        <w:rPr>
          <w:rFonts w:ascii="Arial" w:hAnsi="Arial" w:cs="Arial"/>
          <w:sz w:val="24"/>
          <w:szCs w:val="24"/>
        </w:rPr>
        <w:t xml:space="preserve"> </w:t>
      </w:r>
      <w:proofErr w:type="gramStart"/>
      <w:r w:rsidRPr="00FD5776">
        <w:rPr>
          <w:rFonts w:ascii="Arial" w:hAnsi="Arial" w:cs="Arial"/>
          <w:sz w:val="24"/>
          <w:szCs w:val="24"/>
        </w:rPr>
        <w:t>Main stages in the whisky production process</w:t>
      </w:r>
      <w:r w:rsidR="0025336D" w:rsidRPr="00FD5776">
        <w:rPr>
          <w:rFonts w:ascii="Arial" w:hAnsi="Arial" w:cs="Arial"/>
          <w:sz w:val="24"/>
          <w:szCs w:val="24"/>
        </w:rPr>
        <w:t>.</w:t>
      </w:r>
      <w:proofErr w:type="gramEnd"/>
      <w:r w:rsidR="0025336D" w:rsidRPr="00FD5776">
        <w:rPr>
          <w:rFonts w:ascii="Arial" w:hAnsi="Arial" w:cs="Arial"/>
          <w:sz w:val="24"/>
          <w:szCs w:val="24"/>
        </w:rPr>
        <w:t xml:space="preserve"> Pot ale, target of this study, is circled.</w:t>
      </w:r>
      <w:r w:rsidRPr="00FD5776">
        <w:rPr>
          <w:rFonts w:ascii="Arial" w:hAnsi="Arial" w:cs="Arial"/>
          <w:sz w:val="24"/>
          <w:szCs w:val="24"/>
        </w:rPr>
        <w:t xml:space="preserve"> </w:t>
      </w:r>
      <w:r w:rsidR="0095151D" w:rsidRPr="00FD5776">
        <w:rPr>
          <w:rFonts w:ascii="Arial" w:hAnsi="Arial" w:cs="Arial"/>
          <w:sz w:val="24"/>
          <w:szCs w:val="24"/>
        </w:rPr>
        <w:br w:type="page"/>
      </w:r>
    </w:p>
    <w:p w:rsidR="005D7FB0" w:rsidRDefault="005D7FB0"/>
    <w:p w:rsidR="00884CDB" w:rsidRDefault="00884CDB">
      <w:r w:rsidRPr="00884CDB">
        <w:rPr>
          <w:noProof/>
        </w:rPr>
        <w:drawing>
          <wp:inline distT="0" distB="0" distL="0" distR="0">
            <wp:extent cx="5731510" cy="3750574"/>
            <wp:effectExtent l="19050" t="0" r="2540" b="0"/>
            <wp:docPr id="1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cstate="print"/>
                    <a:srcRect/>
                    <a:stretch>
                      <a:fillRect/>
                    </a:stretch>
                  </pic:blipFill>
                  <pic:spPr bwMode="auto">
                    <a:xfrm>
                      <a:off x="0" y="0"/>
                      <a:ext cx="5731510" cy="3750574"/>
                    </a:xfrm>
                    <a:prstGeom prst="rect">
                      <a:avLst/>
                    </a:prstGeom>
                    <a:noFill/>
                    <a:ln w="9525">
                      <a:noFill/>
                      <a:miter lim="800000"/>
                      <a:headEnd/>
                      <a:tailEnd/>
                    </a:ln>
                  </pic:spPr>
                </pic:pic>
              </a:graphicData>
            </a:graphic>
          </wp:inline>
        </w:drawing>
      </w:r>
    </w:p>
    <w:p w:rsidR="00021B61" w:rsidRDefault="00F85BD4">
      <w:proofErr w:type="gramStart"/>
      <w:r w:rsidRPr="00FC24A2">
        <w:rPr>
          <w:rFonts w:ascii="Arial" w:hAnsi="Arial" w:cs="Arial"/>
          <w:b/>
          <w:sz w:val="24"/>
          <w:szCs w:val="24"/>
        </w:rPr>
        <w:t xml:space="preserve">Figure </w:t>
      </w:r>
      <w:r w:rsidR="00140CC7">
        <w:rPr>
          <w:rFonts w:ascii="Arial" w:hAnsi="Arial" w:cs="Arial"/>
          <w:b/>
          <w:sz w:val="24"/>
          <w:szCs w:val="24"/>
        </w:rPr>
        <w:t>2</w:t>
      </w:r>
      <w:r w:rsidRPr="00FC24A2">
        <w:rPr>
          <w:rFonts w:ascii="Arial" w:hAnsi="Arial" w:cs="Arial"/>
          <w:b/>
          <w:sz w:val="24"/>
          <w:szCs w:val="24"/>
        </w:rPr>
        <w:t>.</w:t>
      </w:r>
      <w:proofErr w:type="gramEnd"/>
      <w:r w:rsidRPr="00FC24A2">
        <w:rPr>
          <w:rFonts w:ascii="Arial" w:hAnsi="Arial" w:cs="Arial"/>
          <w:sz w:val="24"/>
          <w:szCs w:val="24"/>
        </w:rPr>
        <w:t xml:space="preserve"> Base concentration required to increase pH of pot ale.</w:t>
      </w:r>
      <w:r w:rsidR="00021B61">
        <w:br w:type="page"/>
      </w:r>
      <w:r w:rsidR="00021B61" w:rsidRPr="00021B61">
        <w:rPr>
          <w:noProof/>
        </w:rPr>
        <w:lastRenderedPageBreak/>
        <w:drawing>
          <wp:inline distT="0" distB="0" distL="0" distR="0">
            <wp:extent cx="5633099" cy="3686175"/>
            <wp:effectExtent l="19050" t="0" r="5701"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5" cstate="print"/>
                    <a:srcRect/>
                    <a:stretch>
                      <a:fillRect/>
                    </a:stretch>
                  </pic:blipFill>
                  <pic:spPr bwMode="auto">
                    <a:xfrm>
                      <a:off x="0" y="0"/>
                      <a:ext cx="5638392" cy="3689639"/>
                    </a:xfrm>
                    <a:prstGeom prst="rect">
                      <a:avLst/>
                    </a:prstGeom>
                    <a:noFill/>
                    <a:ln w="9525">
                      <a:noFill/>
                      <a:miter lim="800000"/>
                      <a:headEnd/>
                      <a:tailEnd/>
                    </a:ln>
                  </pic:spPr>
                </pic:pic>
              </a:graphicData>
            </a:graphic>
          </wp:inline>
        </w:drawing>
      </w:r>
    </w:p>
    <w:p w:rsidR="00021B61" w:rsidRPr="00FC24A2" w:rsidRDefault="007F1AA5" w:rsidP="007F1AA5">
      <w:pPr>
        <w:rPr>
          <w:rFonts w:ascii="Arial" w:hAnsi="Arial" w:cs="Arial"/>
          <w:sz w:val="24"/>
          <w:szCs w:val="24"/>
        </w:rPr>
      </w:pPr>
      <w:proofErr w:type="gramStart"/>
      <w:r w:rsidRPr="00FC24A2">
        <w:rPr>
          <w:rFonts w:ascii="Arial" w:hAnsi="Arial" w:cs="Arial"/>
          <w:b/>
          <w:sz w:val="24"/>
          <w:szCs w:val="24"/>
        </w:rPr>
        <w:t xml:space="preserve">Figure </w:t>
      </w:r>
      <w:r w:rsidR="00140CC7">
        <w:rPr>
          <w:rFonts w:ascii="Arial" w:hAnsi="Arial" w:cs="Arial"/>
          <w:b/>
          <w:sz w:val="24"/>
          <w:szCs w:val="24"/>
        </w:rPr>
        <w:t>3</w:t>
      </w:r>
      <w:r w:rsidRPr="00FC24A2">
        <w:rPr>
          <w:rFonts w:ascii="Arial" w:hAnsi="Arial" w:cs="Arial"/>
          <w:b/>
          <w:sz w:val="24"/>
          <w:szCs w:val="24"/>
        </w:rPr>
        <w:t>.</w:t>
      </w:r>
      <w:proofErr w:type="gramEnd"/>
      <w:r w:rsidR="00F85BD4" w:rsidRPr="00FC24A2">
        <w:rPr>
          <w:rFonts w:ascii="Arial" w:hAnsi="Arial" w:cs="Arial"/>
          <w:sz w:val="24"/>
          <w:szCs w:val="24"/>
        </w:rPr>
        <w:t xml:space="preserve"> </w:t>
      </w:r>
      <w:proofErr w:type="gramStart"/>
      <w:r w:rsidR="00B96CA0" w:rsidRPr="00FC24A2">
        <w:rPr>
          <w:rFonts w:ascii="Arial" w:hAnsi="Arial" w:cs="Arial"/>
          <w:sz w:val="24"/>
          <w:szCs w:val="24"/>
        </w:rPr>
        <w:t xml:space="preserve">Raw pot ale COD and filtered values as a function of </w:t>
      </w:r>
      <w:proofErr w:type="spellStart"/>
      <w:r w:rsidR="00B96CA0" w:rsidRPr="00FC24A2">
        <w:rPr>
          <w:rFonts w:ascii="Arial" w:hAnsi="Arial" w:cs="Arial"/>
          <w:sz w:val="24"/>
          <w:szCs w:val="24"/>
        </w:rPr>
        <w:t>pH.</w:t>
      </w:r>
      <w:proofErr w:type="spellEnd"/>
      <w:proofErr w:type="gramEnd"/>
    </w:p>
    <w:p w:rsidR="007F1AA5" w:rsidRDefault="007F1AA5">
      <w:r>
        <w:br w:type="page"/>
      </w:r>
    </w:p>
    <w:p w:rsidR="00021B61" w:rsidRDefault="00021B61">
      <w:r w:rsidRPr="00021B61">
        <w:rPr>
          <w:noProof/>
        </w:rPr>
        <w:lastRenderedPageBreak/>
        <w:drawing>
          <wp:inline distT="0" distB="0" distL="0" distR="0">
            <wp:extent cx="5731510" cy="3750573"/>
            <wp:effectExtent l="19050" t="0" r="254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cstate="print"/>
                    <a:srcRect/>
                    <a:stretch>
                      <a:fillRect/>
                    </a:stretch>
                  </pic:blipFill>
                  <pic:spPr bwMode="auto">
                    <a:xfrm>
                      <a:off x="0" y="0"/>
                      <a:ext cx="5731510" cy="3750573"/>
                    </a:xfrm>
                    <a:prstGeom prst="rect">
                      <a:avLst/>
                    </a:prstGeom>
                    <a:noFill/>
                    <a:ln w="9525">
                      <a:noFill/>
                      <a:miter lim="800000"/>
                      <a:headEnd/>
                      <a:tailEnd/>
                    </a:ln>
                  </pic:spPr>
                </pic:pic>
              </a:graphicData>
            </a:graphic>
          </wp:inline>
        </w:drawing>
      </w:r>
    </w:p>
    <w:p w:rsidR="00021B61" w:rsidRPr="00FC24A2" w:rsidRDefault="007F1AA5" w:rsidP="007F1AA5">
      <w:pPr>
        <w:jc w:val="both"/>
        <w:rPr>
          <w:rFonts w:ascii="Arial" w:hAnsi="Arial" w:cs="Arial"/>
          <w:sz w:val="24"/>
          <w:szCs w:val="24"/>
        </w:rPr>
      </w:pPr>
      <w:proofErr w:type="gramStart"/>
      <w:r w:rsidRPr="00FC24A2">
        <w:rPr>
          <w:rFonts w:ascii="Arial" w:hAnsi="Arial" w:cs="Arial"/>
          <w:b/>
          <w:sz w:val="24"/>
          <w:szCs w:val="24"/>
        </w:rPr>
        <w:t xml:space="preserve">Figure </w:t>
      </w:r>
      <w:r w:rsidR="00140CC7">
        <w:rPr>
          <w:rFonts w:ascii="Arial" w:hAnsi="Arial" w:cs="Arial"/>
          <w:b/>
          <w:sz w:val="24"/>
          <w:szCs w:val="24"/>
        </w:rPr>
        <w:t>4</w:t>
      </w:r>
      <w:r w:rsidRPr="00FC24A2">
        <w:rPr>
          <w:rFonts w:ascii="Arial" w:hAnsi="Arial" w:cs="Arial"/>
          <w:b/>
          <w:sz w:val="24"/>
          <w:szCs w:val="24"/>
        </w:rPr>
        <w:t>.</w:t>
      </w:r>
      <w:proofErr w:type="gramEnd"/>
      <w:r w:rsidR="00B96CA0" w:rsidRPr="00FC24A2">
        <w:rPr>
          <w:rFonts w:ascii="Arial" w:hAnsi="Arial" w:cs="Arial"/>
          <w:b/>
          <w:sz w:val="24"/>
          <w:szCs w:val="24"/>
        </w:rPr>
        <w:t xml:space="preserve"> </w:t>
      </w:r>
      <w:r w:rsidR="00B96CA0" w:rsidRPr="00FC24A2">
        <w:rPr>
          <w:rFonts w:ascii="Arial" w:hAnsi="Arial" w:cs="Arial"/>
          <w:sz w:val="24"/>
          <w:szCs w:val="24"/>
        </w:rPr>
        <w:t xml:space="preserve">Raw </w:t>
      </w:r>
      <w:proofErr w:type="gramStart"/>
      <w:r w:rsidR="00B96CA0" w:rsidRPr="00FC24A2">
        <w:rPr>
          <w:rFonts w:ascii="Arial" w:hAnsi="Arial" w:cs="Arial"/>
          <w:sz w:val="24"/>
          <w:szCs w:val="24"/>
        </w:rPr>
        <w:t>phosphorus,</w:t>
      </w:r>
      <w:proofErr w:type="gramEnd"/>
      <w:r w:rsidR="00B96CA0" w:rsidRPr="00FC24A2">
        <w:rPr>
          <w:rFonts w:ascii="Arial" w:hAnsi="Arial" w:cs="Arial"/>
          <w:sz w:val="24"/>
          <w:szCs w:val="24"/>
        </w:rPr>
        <w:t xml:space="preserve"> filtered digested phosphorus and free phosphate as a function of </w:t>
      </w:r>
      <w:proofErr w:type="spellStart"/>
      <w:r w:rsidR="00B96CA0" w:rsidRPr="00FC24A2">
        <w:rPr>
          <w:rFonts w:ascii="Arial" w:hAnsi="Arial" w:cs="Arial"/>
          <w:sz w:val="24"/>
          <w:szCs w:val="24"/>
        </w:rPr>
        <w:t>pH.</w:t>
      </w:r>
      <w:proofErr w:type="spellEnd"/>
    </w:p>
    <w:p w:rsidR="007F1AA5" w:rsidRDefault="007F1AA5">
      <w:r>
        <w:br w:type="page"/>
      </w:r>
    </w:p>
    <w:p w:rsidR="007F1AA5" w:rsidRDefault="007F1AA5" w:rsidP="007F1AA5">
      <w:pPr>
        <w:jc w:val="both"/>
      </w:pPr>
    </w:p>
    <w:p w:rsidR="00021B61" w:rsidRDefault="00021B61">
      <w:r w:rsidRPr="00021B61">
        <w:rPr>
          <w:noProof/>
        </w:rPr>
        <w:drawing>
          <wp:inline distT="0" distB="0" distL="0" distR="0">
            <wp:extent cx="5731510" cy="3742787"/>
            <wp:effectExtent l="19050" t="0" r="2540" b="0"/>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cstate="print"/>
                    <a:srcRect/>
                    <a:stretch>
                      <a:fillRect/>
                    </a:stretch>
                  </pic:blipFill>
                  <pic:spPr bwMode="auto">
                    <a:xfrm>
                      <a:off x="0" y="0"/>
                      <a:ext cx="5731510" cy="3742787"/>
                    </a:xfrm>
                    <a:prstGeom prst="rect">
                      <a:avLst/>
                    </a:prstGeom>
                    <a:noFill/>
                    <a:ln w="9525">
                      <a:noFill/>
                      <a:miter lim="800000"/>
                      <a:headEnd/>
                      <a:tailEnd/>
                    </a:ln>
                  </pic:spPr>
                </pic:pic>
              </a:graphicData>
            </a:graphic>
          </wp:inline>
        </w:drawing>
      </w:r>
    </w:p>
    <w:p w:rsidR="00021B61" w:rsidRPr="00FC24A2" w:rsidRDefault="007F1AA5">
      <w:pPr>
        <w:rPr>
          <w:rFonts w:ascii="Arial" w:hAnsi="Arial" w:cs="Arial"/>
          <w:sz w:val="24"/>
          <w:szCs w:val="24"/>
        </w:rPr>
      </w:pPr>
      <w:proofErr w:type="gramStart"/>
      <w:r w:rsidRPr="00FC24A2">
        <w:rPr>
          <w:rFonts w:ascii="Arial" w:hAnsi="Arial" w:cs="Arial"/>
          <w:b/>
          <w:sz w:val="24"/>
          <w:szCs w:val="24"/>
        </w:rPr>
        <w:t xml:space="preserve">Figure </w:t>
      </w:r>
      <w:r w:rsidR="00140CC7">
        <w:rPr>
          <w:rFonts w:ascii="Arial" w:hAnsi="Arial" w:cs="Arial"/>
          <w:b/>
          <w:sz w:val="24"/>
          <w:szCs w:val="24"/>
        </w:rPr>
        <w:t>5</w:t>
      </w:r>
      <w:r w:rsidRPr="00FC24A2">
        <w:rPr>
          <w:rFonts w:ascii="Arial" w:hAnsi="Arial" w:cs="Arial"/>
          <w:b/>
          <w:sz w:val="24"/>
          <w:szCs w:val="24"/>
        </w:rPr>
        <w:t>.</w:t>
      </w:r>
      <w:proofErr w:type="gramEnd"/>
      <w:r w:rsidR="00B96CA0" w:rsidRPr="00FC24A2">
        <w:rPr>
          <w:rFonts w:ascii="Arial" w:hAnsi="Arial" w:cs="Arial"/>
          <w:sz w:val="24"/>
          <w:szCs w:val="24"/>
        </w:rPr>
        <w:t xml:space="preserve"> </w:t>
      </w:r>
      <w:proofErr w:type="gramStart"/>
      <w:r w:rsidR="00B96CA0" w:rsidRPr="00FC24A2">
        <w:rPr>
          <w:rFonts w:ascii="Arial" w:hAnsi="Arial" w:cs="Arial"/>
          <w:sz w:val="24"/>
          <w:szCs w:val="24"/>
        </w:rPr>
        <w:t xml:space="preserve">Free ammonia as a function of </w:t>
      </w:r>
      <w:proofErr w:type="spellStart"/>
      <w:r w:rsidR="00B96CA0" w:rsidRPr="00FC24A2">
        <w:rPr>
          <w:rFonts w:ascii="Arial" w:hAnsi="Arial" w:cs="Arial"/>
          <w:sz w:val="24"/>
          <w:szCs w:val="24"/>
        </w:rPr>
        <w:t>pH.</w:t>
      </w:r>
      <w:proofErr w:type="spellEnd"/>
      <w:proofErr w:type="gramEnd"/>
    </w:p>
    <w:p w:rsidR="007F1AA5" w:rsidRDefault="007F1AA5">
      <w:r>
        <w:br w:type="page"/>
      </w:r>
    </w:p>
    <w:p w:rsidR="007F1AA5" w:rsidRDefault="007F1AA5"/>
    <w:p w:rsidR="00021B61" w:rsidRDefault="00021B61">
      <w:r w:rsidRPr="00021B61">
        <w:rPr>
          <w:noProof/>
        </w:rPr>
        <w:drawing>
          <wp:inline distT="0" distB="0" distL="0" distR="0">
            <wp:extent cx="5731510" cy="3742787"/>
            <wp:effectExtent l="19050" t="0" r="2540" b="0"/>
            <wp:docPr id="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8" cstate="print"/>
                    <a:srcRect/>
                    <a:stretch>
                      <a:fillRect/>
                    </a:stretch>
                  </pic:blipFill>
                  <pic:spPr bwMode="auto">
                    <a:xfrm>
                      <a:off x="0" y="0"/>
                      <a:ext cx="5731510" cy="3742787"/>
                    </a:xfrm>
                    <a:prstGeom prst="rect">
                      <a:avLst/>
                    </a:prstGeom>
                    <a:noFill/>
                    <a:ln w="9525">
                      <a:noFill/>
                      <a:miter lim="800000"/>
                      <a:headEnd/>
                      <a:tailEnd/>
                    </a:ln>
                  </pic:spPr>
                </pic:pic>
              </a:graphicData>
            </a:graphic>
          </wp:inline>
        </w:drawing>
      </w:r>
    </w:p>
    <w:p w:rsidR="00FB0389" w:rsidRPr="00FC24A2" w:rsidRDefault="007F1AA5">
      <w:pPr>
        <w:rPr>
          <w:rFonts w:ascii="Arial" w:hAnsi="Arial" w:cs="Arial"/>
          <w:sz w:val="24"/>
          <w:szCs w:val="24"/>
        </w:rPr>
      </w:pPr>
      <w:proofErr w:type="gramStart"/>
      <w:r w:rsidRPr="00FC24A2">
        <w:rPr>
          <w:rFonts w:ascii="Arial" w:hAnsi="Arial" w:cs="Arial"/>
          <w:b/>
          <w:sz w:val="24"/>
          <w:szCs w:val="24"/>
        </w:rPr>
        <w:t xml:space="preserve">Figure </w:t>
      </w:r>
      <w:r w:rsidR="00140CC7">
        <w:rPr>
          <w:rFonts w:ascii="Arial" w:hAnsi="Arial" w:cs="Arial"/>
          <w:b/>
          <w:sz w:val="24"/>
          <w:szCs w:val="24"/>
        </w:rPr>
        <w:t>6</w:t>
      </w:r>
      <w:r w:rsidRPr="00FC24A2">
        <w:rPr>
          <w:rFonts w:ascii="Arial" w:hAnsi="Arial" w:cs="Arial"/>
          <w:b/>
          <w:sz w:val="24"/>
          <w:szCs w:val="24"/>
        </w:rPr>
        <w:t>.</w:t>
      </w:r>
      <w:proofErr w:type="gramEnd"/>
      <w:r w:rsidR="001F36C8" w:rsidRPr="00FC24A2">
        <w:rPr>
          <w:rFonts w:ascii="Arial" w:hAnsi="Arial" w:cs="Arial"/>
          <w:sz w:val="24"/>
          <w:szCs w:val="24"/>
        </w:rPr>
        <w:t xml:space="preserve"> </w:t>
      </w:r>
      <w:proofErr w:type="gramStart"/>
      <w:r w:rsidR="001F36C8" w:rsidRPr="00FC24A2">
        <w:rPr>
          <w:rFonts w:ascii="Arial" w:hAnsi="Arial" w:cs="Arial"/>
          <w:sz w:val="24"/>
          <w:szCs w:val="24"/>
        </w:rPr>
        <w:t xml:space="preserve">Copper in raw and filtered pot ale as a function of </w:t>
      </w:r>
      <w:proofErr w:type="spellStart"/>
      <w:r w:rsidR="001F36C8" w:rsidRPr="00FC24A2">
        <w:rPr>
          <w:rFonts w:ascii="Arial" w:hAnsi="Arial" w:cs="Arial"/>
          <w:sz w:val="24"/>
          <w:szCs w:val="24"/>
        </w:rPr>
        <w:t>pH.</w:t>
      </w:r>
      <w:proofErr w:type="spellEnd"/>
      <w:proofErr w:type="gramEnd"/>
    </w:p>
    <w:p w:rsidR="007F1AA5" w:rsidRDefault="007F1AA5">
      <w:r>
        <w:br w:type="page"/>
      </w:r>
    </w:p>
    <w:p w:rsidR="00021B61" w:rsidRDefault="00931D54">
      <w:r w:rsidRPr="00931D54">
        <w:rPr>
          <w:noProof/>
        </w:rPr>
        <w:lastRenderedPageBreak/>
        <w:drawing>
          <wp:inline distT="0" distB="0" distL="0" distR="0">
            <wp:extent cx="5731510" cy="3750573"/>
            <wp:effectExtent l="19050" t="0" r="254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9" cstate="print"/>
                    <a:srcRect/>
                    <a:stretch>
                      <a:fillRect/>
                    </a:stretch>
                  </pic:blipFill>
                  <pic:spPr bwMode="auto">
                    <a:xfrm>
                      <a:off x="0" y="0"/>
                      <a:ext cx="5731510" cy="3750573"/>
                    </a:xfrm>
                    <a:prstGeom prst="rect">
                      <a:avLst/>
                    </a:prstGeom>
                    <a:noFill/>
                    <a:ln w="9525">
                      <a:noFill/>
                      <a:miter lim="800000"/>
                      <a:headEnd/>
                      <a:tailEnd/>
                    </a:ln>
                  </pic:spPr>
                </pic:pic>
              </a:graphicData>
            </a:graphic>
          </wp:inline>
        </w:drawing>
      </w:r>
    </w:p>
    <w:p w:rsidR="007F1AA5" w:rsidRDefault="00931D54">
      <w:r w:rsidRPr="00931D54">
        <w:rPr>
          <w:noProof/>
        </w:rPr>
        <w:drawing>
          <wp:inline distT="0" distB="0" distL="0" distR="0">
            <wp:extent cx="5731510" cy="3750573"/>
            <wp:effectExtent l="19050" t="0" r="254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0" cstate="print"/>
                    <a:srcRect/>
                    <a:stretch>
                      <a:fillRect/>
                    </a:stretch>
                  </pic:blipFill>
                  <pic:spPr bwMode="auto">
                    <a:xfrm>
                      <a:off x="0" y="0"/>
                      <a:ext cx="5731510" cy="3750573"/>
                    </a:xfrm>
                    <a:prstGeom prst="rect">
                      <a:avLst/>
                    </a:prstGeom>
                    <a:noFill/>
                    <a:ln w="9525">
                      <a:noFill/>
                      <a:miter lim="800000"/>
                      <a:headEnd/>
                      <a:tailEnd/>
                    </a:ln>
                  </pic:spPr>
                </pic:pic>
              </a:graphicData>
            </a:graphic>
          </wp:inline>
        </w:drawing>
      </w:r>
    </w:p>
    <w:p w:rsidR="007F1AA5" w:rsidRPr="00FC24A2" w:rsidRDefault="007F1AA5">
      <w:pPr>
        <w:rPr>
          <w:rFonts w:ascii="Arial" w:hAnsi="Arial" w:cs="Arial"/>
          <w:sz w:val="24"/>
          <w:szCs w:val="24"/>
        </w:rPr>
      </w:pPr>
      <w:proofErr w:type="gramStart"/>
      <w:r w:rsidRPr="00FC24A2">
        <w:rPr>
          <w:rFonts w:ascii="Arial" w:hAnsi="Arial" w:cs="Arial"/>
          <w:b/>
          <w:sz w:val="24"/>
          <w:szCs w:val="24"/>
        </w:rPr>
        <w:t xml:space="preserve">Figure </w:t>
      </w:r>
      <w:r w:rsidR="00140CC7">
        <w:rPr>
          <w:rFonts w:ascii="Arial" w:hAnsi="Arial" w:cs="Arial"/>
          <w:b/>
          <w:sz w:val="24"/>
          <w:szCs w:val="24"/>
        </w:rPr>
        <w:t>7</w:t>
      </w:r>
      <w:r w:rsidRPr="00FC24A2">
        <w:rPr>
          <w:rFonts w:ascii="Arial" w:hAnsi="Arial" w:cs="Arial"/>
          <w:b/>
          <w:sz w:val="24"/>
          <w:szCs w:val="24"/>
        </w:rPr>
        <w:t>.</w:t>
      </w:r>
      <w:proofErr w:type="gramEnd"/>
      <w:r w:rsidR="001F36C8" w:rsidRPr="00FC24A2">
        <w:rPr>
          <w:rFonts w:ascii="Arial" w:hAnsi="Arial" w:cs="Arial"/>
          <w:sz w:val="24"/>
          <w:szCs w:val="24"/>
        </w:rPr>
        <w:t xml:space="preserve"> A) Residual COD after adsorption with chitosan at various concentrations of chitosan. B) </w:t>
      </w:r>
      <w:proofErr w:type="gramStart"/>
      <w:r w:rsidR="001F36C8" w:rsidRPr="00FC24A2">
        <w:rPr>
          <w:rFonts w:ascii="Arial" w:hAnsi="Arial" w:cs="Arial"/>
          <w:sz w:val="24"/>
          <w:szCs w:val="24"/>
        </w:rPr>
        <w:t>adsorption</w:t>
      </w:r>
      <w:proofErr w:type="gramEnd"/>
      <w:r w:rsidR="001F36C8" w:rsidRPr="00FC24A2">
        <w:rPr>
          <w:rFonts w:ascii="Arial" w:hAnsi="Arial" w:cs="Arial"/>
          <w:sz w:val="24"/>
          <w:szCs w:val="24"/>
        </w:rPr>
        <w:t xml:space="preserve"> isotherm. </w:t>
      </w:r>
      <w:proofErr w:type="gramStart"/>
      <w:r w:rsidR="001F36C8" w:rsidRPr="00FC24A2">
        <w:rPr>
          <w:rFonts w:ascii="Arial" w:hAnsi="Arial" w:cs="Arial"/>
          <w:sz w:val="24"/>
          <w:szCs w:val="24"/>
        </w:rPr>
        <w:t>Experiments with initial wastewater at pH 5.</w:t>
      </w:r>
      <w:proofErr w:type="gramEnd"/>
      <w:r w:rsidR="001F36C8" w:rsidRPr="00FC24A2">
        <w:rPr>
          <w:rFonts w:ascii="Arial" w:hAnsi="Arial" w:cs="Arial"/>
          <w:sz w:val="24"/>
          <w:szCs w:val="24"/>
        </w:rPr>
        <w:t xml:space="preserve"> </w:t>
      </w:r>
    </w:p>
    <w:p w:rsidR="007F1AA5" w:rsidRDefault="007F1AA5">
      <w:pPr>
        <w:rPr>
          <w:noProof/>
        </w:rPr>
      </w:pPr>
    </w:p>
    <w:p w:rsidR="00931D54" w:rsidRDefault="00931D54">
      <w:pPr>
        <w:rPr>
          <w:noProof/>
        </w:rPr>
      </w:pPr>
    </w:p>
    <w:p w:rsidR="00931D54" w:rsidRDefault="00931D54">
      <w:r w:rsidRPr="00931D54">
        <w:rPr>
          <w:noProof/>
        </w:rPr>
        <w:lastRenderedPageBreak/>
        <w:drawing>
          <wp:inline distT="0" distB="0" distL="0" distR="0">
            <wp:extent cx="5731510" cy="3750573"/>
            <wp:effectExtent l="19050" t="0" r="254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1" cstate="print"/>
                    <a:srcRect/>
                    <a:stretch>
                      <a:fillRect/>
                    </a:stretch>
                  </pic:blipFill>
                  <pic:spPr bwMode="auto">
                    <a:xfrm>
                      <a:off x="0" y="0"/>
                      <a:ext cx="5731510" cy="3750573"/>
                    </a:xfrm>
                    <a:prstGeom prst="rect">
                      <a:avLst/>
                    </a:prstGeom>
                    <a:noFill/>
                    <a:ln w="9525">
                      <a:noFill/>
                      <a:miter lim="800000"/>
                      <a:headEnd/>
                      <a:tailEnd/>
                    </a:ln>
                  </pic:spPr>
                </pic:pic>
              </a:graphicData>
            </a:graphic>
          </wp:inline>
        </w:drawing>
      </w:r>
    </w:p>
    <w:p w:rsidR="007F1AA5" w:rsidRDefault="00931D54">
      <w:r w:rsidRPr="00931D54">
        <w:rPr>
          <w:noProof/>
        </w:rPr>
        <w:drawing>
          <wp:inline distT="0" distB="0" distL="0" distR="0">
            <wp:extent cx="5731510" cy="3750573"/>
            <wp:effectExtent l="19050" t="0" r="254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2" cstate="print"/>
                    <a:srcRect/>
                    <a:stretch>
                      <a:fillRect/>
                    </a:stretch>
                  </pic:blipFill>
                  <pic:spPr bwMode="auto">
                    <a:xfrm>
                      <a:off x="0" y="0"/>
                      <a:ext cx="5731510" cy="3750573"/>
                    </a:xfrm>
                    <a:prstGeom prst="rect">
                      <a:avLst/>
                    </a:prstGeom>
                    <a:noFill/>
                    <a:ln w="9525">
                      <a:noFill/>
                      <a:miter lim="800000"/>
                      <a:headEnd/>
                      <a:tailEnd/>
                    </a:ln>
                  </pic:spPr>
                </pic:pic>
              </a:graphicData>
            </a:graphic>
          </wp:inline>
        </w:drawing>
      </w:r>
    </w:p>
    <w:p w:rsidR="007F1AA5" w:rsidRPr="00FC24A2" w:rsidRDefault="007F1AA5">
      <w:pPr>
        <w:rPr>
          <w:rFonts w:ascii="Arial" w:hAnsi="Arial" w:cs="Arial"/>
          <w:sz w:val="24"/>
          <w:szCs w:val="24"/>
        </w:rPr>
      </w:pPr>
      <w:proofErr w:type="gramStart"/>
      <w:r w:rsidRPr="00FC24A2">
        <w:rPr>
          <w:rFonts w:ascii="Arial" w:hAnsi="Arial" w:cs="Arial"/>
          <w:b/>
          <w:sz w:val="24"/>
          <w:szCs w:val="24"/>
        </w:rPr>
        <w:t xml:space="preserve">Figure </w:t>
      </w:r>
      <w:r w:rsidR="00140CC7">
        <w:rPr>
          <w:rFonts w:ascii="Arial" w:hAnsi="Arial" w:cs="Arial"/>
          <w:b/>
          <w:sz w:val="24"/>
          <w:szCs w:val="24"/>
        </w:rPr>
        <w:t>8</w:t>
      </w:r>
      <w:r w:rsidRPr="00FC24A2">
        <w:rPr>
          <w:rFonts w:ascii="Arial" w:hAnsi="Arial" w:cs="Arial"/>
          <w:b/>
          <w:sz w:val="24"/>
          <w:szCs w:val="24"/>
        </w:rPr>
        <w:t>.</w:t>
      </w:r>
      <w:proofErr w:type="gramEnd"/>
      <w:r w:rsidR="001F36C8" w:rsidRPr="00FC24A2">
        <w:rPr>
          <w:rFonts w:ascii="Arial" w:hAnsi="Arial" w:cs="Arial"/>
          <w:sz w:val="24"/>
          <w:szCs w:val="24"/>
        </w:rPr>
        <w:t xml:space="preserve"> A) Residual phosphorus and phosphate after adsorption with chitosan at various concentrations of chitosan. B) </w:t>
      </w:r>
      <w:proofErr w:type="gramStart"/>
      <w:r w:rsidR="001F36C8" w:rsidRPr="00FC24A2">
        <w:rPr>
          <w:rFonts w:ascii="Arial" w:hAnsi="Arial" w:cs="Arial"/>
          <w:sz w:val="24"/>
          <w:szCs w:val="24"/>
        </w:rPr>
        <w:t>adsorption</w:t>
      </w:r>
      <w:proofErr w:type="gramEnd"/>
      <w:r w:rsidR="001F36C8" w:rsidRPr="00FC24A2">
        <w:rPr>
          <w:rFonts w:ascii="Arial" w:hAnsi="Arial" w:cs="Arial"/>
          <w:sz w:val="24"/>
          <w:szCs w:val="24"/>
        </w:rPr>
        <w:t xml:space="preserve"> isotherm. </w:t>
      </w:r>
      <w:proofErr w:type="gramStart"/>
      <w:r w:rsidR="001F36C8" w:rsidRPr="00FC24A2">
        <w:rPr>
          <w:rFonts w:ascii="Arial" w:hAnsi="Arial" w:cs="Arial"/>
          <w:sz w:val="24"/>
          <w:szCs w:val="24"/>
        </w:rPr>
        <w:t>Experiments with initial wastewater at pH 5.</w:t>
      </w:r>
      <w:proofErr w:type="gramEnd"/>
    </w:p>
    <w:p w:rsidR="00476198" w:rsidRDefault="00476198">
      <w:r>
        <w:br w:type="page"/>
      </w:r>
    </w:p>
    <w:p w:rsidR="00476198" w:rsidRDefault="00476198"/>
    <w:p w:rsidR="00476198" w:rsidRDefault="00476198">
      <w:r w:rsidRPr="00476198">
        <w:rPr>
          <w:noProof/>
        </w:rPr>
        <w:drawing>
          <wp:inline distT="0" distB="0" distL="0" distR="0">
            <wp:extent cx="5731510" cy="3750573"/>
            <wp:effectExtent l="19050" t="0" r="2540" b="0"/>
            <wp:docPr id="1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3" cstate="print"/>
                    <a:srcRect/>
                    <a:stretch>
                      <a:fillRect/>
                    </a:stretch>
                  </pic:blipFill>
                  <pic:spPr bwMode="auto">
                    <a:xfrm>
                      <a:off x="0" y="0"/>
                      <a:ext cx="5731510" cy="3750573"/>
                    </a:xfrm>
                    <a:prstGeom prst="rect">
                      <a:avLst/>
                    </a:prstGeom>
                    <a:noFill/>
                    <a:ln w="9525">
                      <a:noFill/>
                      <a:miter lim="800000"/>
                      <a:headEnd/>
                      <a:tailEnd/>
                    </a:ln>
                  </pic:spPr>
                </pic:pic>
              </a:graphicData>
            </a:graphic>
          </wp:inline>
        </w:drawing>
      </w:r>
    </w:p>
    <w:p w:rsidR="00476198" w:rsidRPr="00FC24A2" w:rsidRDefault="00476198" w:rsidP="00562B5C">
      <w:pPr>
        <w:jc w:val="both"/>
        <w:rPr>
          <w:rFonts w:ascii="Arial" w:hAnsi="Arial" w:cs="Arial"/>
          <w:sz w:val="24"/>
          <w:szCs w:val="24"/>
        </w:rPr>
      </w:pPr>
      <w:proofErr w:type="gramStart"/>
      <w:r w:rsidRPr="00FC24A2">
        <w:rPr>
          <w:rFonts w:ascii="Arial" w:hAnsi="Arial" w:cs="Arial"/>
          <w:b/>
          <w:sz w:val="24"/>
          <w:szCs w:val="24"/>
        </w:rPr>
        <w:t xml:space="preserve">Figure </w:t>
      </w:r>
      <w:r w:rsidR="00140CC7">
        <w:rPr>
          <w:rFonts w:ascii="Arial" w:hAnsi="Arial" w:cs="Arial"/>
          <w:b/>
          <w:sz w:val="24"/>
          <w:szCs w:val="24"/>
        </w:rPr>
        <w:t>9</w:t>
      </w:r>
      <w:r w:rsidR="001F36C8" w:rsidRPr="00FC24A2">
        <w:rPr>
          <w:rFonts w:ascii="Arial" w:hAnsi="Arial" w:cs="Arial"/>
          <w:b/>
          <w:sz w:val="24"/>
          <w:szCs w:val="24"/>
        </w:rPr>
        <w:t>.</w:t>
      </w:r>
      <w:proofErr w:type="gramEnd"/>
      <w:r w:rsidR="001F36C8" w:rsidRPr="00FC24A2">
        <w:rPr>
          <w:rFonts w:ascii="Arial" w:hAnsi="Arial" w:cs="Arial"/>
          <w:sz w:val="24"/>
          <w:szCs w:val="24"/>
        </w:rPr>
        <w:t xml:space="preserve"> Colour removal after adsorption with chitosan. </w:t>
      </w:r>
      <w:proofErr w:type="gramStart"/>
      <w:r w:rsidR="001F36C8" w:rsidRPr="00FC24A2">
        <w:rPr>
          <w:rFonts w:ascii="Arial" w:hAnsi="Arial" w:cs="Arial"/>
          <w:sz w:val="24"/>
          <w:szCs w:val="24"/>
        </w:rPr>
        <w:t>Experiments with initial wastewater at pH 5.</w:t>
      </w:r>
      <w:proofErr w:type="gramEnd"/>
    </w:p>
    <w:p w:rsidR="005F742F" w:rsidRDefault="005F742F">
      <w:r>
        <w:br w:type="page"/>
      </w:r>
    </w:p>
    <w:p w:rsidR="00476198" w:rsidRDefault="00D5592C" w:rsidP="005F742F">
      <w:pPr>
        <w:jc w:val="center"/>
      </w:pPr>
      <w:r w:rsidRPr="00D5592C">
        <w:rPr>
          <w:noProof/>
        </w:rPr>
        <w:lastRenderedPageBreak/>
        <w:drawing>
          <wp:inline distT="0" distB="0" distL="0" distR="0">
            <wp:extent cx="3810648" cy="2493603"/>
            <wp:effectExtent l="1905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34" cstate="print"/>
                    <a:srcRect/>
                    <a:stretch>
                      <a:fillRect/>
                    </a:stretch>
                  </pic:blipFill>
                  <pic:spPr bwMode="auto">
                    <a:xfrm>
                      <a:off x="0" y="0"/>
                      <a:ext cx="3810208" cy="2493315"/>
                    </a:xfrm>
                    <a:prstGeom prst="rect">
                      <a:avLst/>
                    </a:prstGeom>
                    <a:noFill/>
                    <a:ln w="9525">
                      <a:noFill/>
                      <a:miter lim="800000"/>
                      <a:headEnd/>
                      <a:tailEnd/>
                    </a:ln>
                  </pic:spPr>
                </pic:pic>
              </a:graphicData>
            </a:graphic>
          </wp:inline>
        </w:drawing>
      </w:r>
    </w:p>
    <w:p w:rsidR="005F742F" w:rsidRDefault="00CC4E69" w:rsidP="005F742F">
      <w:pPr>
        <w:jc w:val="center"/>
      </w:pPr>
      <w:r w:rsidRPr="00CC4E69">
        <w:rPr>
          <w:noProof/>
        </w:rPr>
        <w:drawing>
          <wp:inline distT="0" distB="0" distL="0" distR="0">
            <wp:extent cx="3799068" cy="2486025"/>
            <wp:effectExtent l="1905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5" cstate="print"/>
                    <a:srcRect/>
                    <a:stretch>
                      <a:fillRect/>
                    </a:stretch>
                  </pic:blipFill>
                  <pic:spPr bwMode="auto">
                    <a:xfrm>
                      <a:off x="0" y="0"/>
                      <a:ext cx="3803007" cy="2488603"/>
                    </a:xfrm>
                    <a:prstGeom prst="rect">
                      <a:avLst/>
                    </a:prstGeom>
                    <a:noFill/>
                    <a:ln w="9525">
                      <a:noFill/>
                      <a:miter lim="800000"/>
                      <a:headEnd/>
                      <a:tailEnd/>
                    </a:ln>
                  </pic:spPr>
                </pic:pic>
              </a:graphicData>
            </a:graphic>
          </wp:inline>
        </w:drawing>
      </w:r>
    </w:p>
    <w:p w:rsidR="00476198" w:rsidRDefault="000B792D" w:rsidP="00964327">
      <w:pPr>
        <w:jc w:val="center"/>
      </w:pPr>
      <w:r w:rsidRPr="000B792D">
        <w:rPr>
          <w:noProof/>
        </w:rPr>
        <w:drawing>
          <wp:inline distT="0" distB="0" distL="0" distR="0">
            <wp:extent cx="3876675" cy="2536810"/>
            <wp:effectExtent l="19050" t="0" r="9525"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6" cstate="print"/>
                    <a:srcRect/>
                    <a:stretch>
                      <a:fillRect/>
                    </a:stretch>
                  </pic:blipFill>
                  <pic:spPr bwMode="auto">
                    <a:xfrm>
                      <a:off x="0" y="0"/>
                      <a:ext cx="3876574" cy="2536744"/>
                    </a:xfrm>
                    <a:prstGeom prst="rect">
                      <a:avLst/>
                    </a:prstGeom>
                    <a:noFill/>
                    <a:ln w="9525">
                      <a:noFill/>
                      <a:miter lim="800000"/>
                      <a:headEnd/>
                      <a:tailEnd/>
                    </a:ln>
                  </pic:spPr>
                </pic:pic>
              </a:graphicData>
            </a:graphic>
          </wp:inline>
        </w:drawing>
      </w:r>
    </w:p>
    <w:p w:rsidR="00931D54" w:rsidRDefault="00964327" w:rsidP="00AD74A7">
      <w:pPr>
        <w:pStyle w:val="NormalWeb"/>
        <w:rPr>
          <w:rFonts w:ascii="Arial" w:hAnsi="Arial" w:cs="Arial"/>
        </w:rPr>
      </w:pPr>
      <w:proofErr w:type="gramStart"/>
      <w:r w:rsidRPr="00FC24A2">
        <w:rPr>
          <w:rFonts w:ascii="Arial" w:hAnsi="Arial" w:cs="Arial"/>
          <w:b/>
        </w:rPr>
        <w:t xml:space="preserve">Figure </w:t>
      </w:r>
      <w:r w:rsidR="00140CC7">
        <w:rPr>
          <w:rFonts w:ascii="Arial" w:hAnsi="Arial" w:cs="Arial"/>
          <w:b/>
        </w:rPr>
        <w:t>10</w:t>
      </w:r>
      <w:r w:rsidRPr="00FC24A2">
        <w:rPr>
          <w:rFonts w:ascii="Arial" w:hAnsi="Arial" w:cs="Arial"/>
          <w:b/>
        </w:rPr>
        <w:t>.</w:t>
      </w:r>
      <w:proofErr w:type="gramEnd"/>
      <w:r w:rsidRPr="00FC24A2">
        <w:rPr>
          <w:rFonts w:ascii="Arial" w:hAnsi="Arial" w:cs="Arial"/>
        </w:rPr>
        <w:t xml:space="preserve"> </w:t>
      </w:r>
      <w:proofErr w:type="gramStart"/>
      <w:r w:rsidRPr="00FC24A2">
        <w:rPr>
          <w:rFonts w:ascii="Arial" w:hAnsi="Arial" w:cs="Arial"/>
        </w:rPr>
        <w:t>Effect of pH on adsorption.</w:t>
      </w:r>
      <w:proofErr w:type="gramEnd"/>
      <w:r w:rsidRPr="00FC24A2">
        <w:rPr>
          <w:rFonts w:ascii="Arial" w:hAnsi="Arial" w:cs="Arial"/>
        </w:rPr>
        <w:t xml:space="preserve"> A) Adsorption capacity as a function of final pH for COD and phosphorus; B) Theoretical fraction of </w:t>
      </w:r>
      <w:proofErr w:type="spellStart"/>
      <w:r w:rsidRPr="00FC24A2">
        <w:rPr>
          <w:rFonts w:ascii="Arial" w:hAnsi="Arial" w:cs="Arial"/>
        </w:rPr>
        <w:t>protonated</w:t>
      </w:r>
      <w:proofErr w:type="spellEnd"/>
      <w:r w:rsidRPr="00FC24A2">
        <w:rPr>
          <w:rFonts w:ascii="Arial" w:hAnsi="Arial" w:cs="Arial"/>
        </w:rPr>
        <w:t xml:space="preserve"> amine groups on </w:t>
      </w:r>
      <w:proofErr w:type="spellStart"/>
      <w:r w:rsidRPr="00FC24A2">
        <w:rPr>
          <w:rFonts w:ascii="Arial" w:hAnsi="Arial" w:cs="Arial"/>
        </w:rPr>
        <w:t>chitosan</w:t>
      </w:r>
      <w:proofErr w:type="spellEnd"/>
      <w:r w:rsidRPr="00FC24A2">
        <w:rPr>
          <w:rFonts w:ascii="Arial" w:hAnsi="Arial" w:cs="Arial"/>
        </w:rPr>
        <w:t xml:space="preserve"> as a function of pH; C) Adsorption capacity for COD and phosphorus as a function of the fraction of </w:t>
      </w:r>
      <w:proofErr w:type="spellStart"/>
      <w:r w:rsidRPr="00FC24A2">
        <w:rPr>
          <w:rFonts w:ascii="Arial" w:hAnsi="Arial" w:cs="Arial"/>
        </w:rPr>
        <w:t>protonated</w:t>
      </w:r>
      <w:proofErr w:type="spellEnd"/>
      <w:r w:rsidRPr="00FC24A2">
        <w:rPr>
          <w:rFonts w:ascii="Arial" w:hAnsi="Arial" w:cs="Arial"/>
        </w:rPr>
        <w:t xml:space="preserve"> amine groups on </w:t>
      </w:r>
      <w:proofErr w:type="spellStart"/>
      <w:r w:rsidRPr="00FC24A2">
        <w:rPr>
          <w:rFonts w:ascii="Arial" w:hAnsi="Arial" w:cs="Arial"/>
        </w:rPr>
        <w:t>chitosan</w:t>
      </w:r>
      <w:proofErr w:type="spellEnd"/>
      <w:r w:rsidR="007C13D6">
        <w:rPr>
          <w:rFonts w:ascii="Arial" w:hAnsi="Arial" w:cs="Arial"/>
        </w:rPr>
        <w:t>.</w:t>
      </w:r>
    </w:p>
    <w:sectPr w:rsidR="00931D54" w:rsidSect="00777DAD">
      <w:footerReference w:type="default" r:id="rId37"/>
      <w:pgSz w:w="11906" w:h="16838"/>
      <w:pgMar w:top="1440" w:right="1440" w:bottom="1440" w:left="1440" w:header="708" w:footer="708" w:gutter="0"/>
      <w:lnNumType w:countBy="1" w:restart="continuous"/>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0428C" w:rsidRDefault="00C0428C" w:rsidP="0089138C">
      <w:pPr>
        <w:spacing w:after="0" w:line="240" w:lineRule="auto"/>
      </w:pPr>
      <w:r>
        <w:separator/>
      </w:r>
    </w:p>
  </w:endnote>
  <w:endnote w:type="continuationSeparator" w:id="0">
    <w:p w:rsidR="00C0428C" w:rsidRDefault="00C0428C" w:rsidP="0089138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48433465"/>
      <w:docPartObj>
        <w:docPartGallery w:val="Page Numbers (Bottom of Page)"/>
        <w:docPartUnique/>
      </w:docPartObj>
    </w:sdtPr>
    <w:sdtContent>
      <w:p w:rsidR="00602F42" w:rsidRDefault="00106687">
        <w:pPr>
          <w:pStyle w:val="Footer"/>
          <w:jc w:val="center"/>
        </w:pPr>
        <w:fldSimple w:instr=" PAGE   \* MERGEFORMAT ">
          <w:r w:rsidR="00FD5776">
            <w:rPr>
              <w:noProof/>
            </w:rPr>
            <w:t>37</w:t>
          </w:r>
        </w:fldSimple>
      </w:p>
    </w:sdtContent>
  </w:sdt>
  <w:p w:rsidR="00602F42" w:rsidRDefault="00602F42">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0428C" w:rsidRDefault="00C0428C" w:rsidP="0089138C">
      <w:pPr>
        <w:spacing w:after="0" w:line="240" w:lineRule="auto"/>
      </w:pPr>
      <w:r>
        <w:separator/>
      </w:r>
    </w:p>
  </w:footnote>
  <w:footnote w:type="continuationSeparator" w:id="0">
    <w:p w:rsidR="00C0428C" w:rsidRDefault="00C0428C" w:rsidP="0089138C">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87E3C72"/>
    <w:multiLevelType w:val="hybridMultilevel"/>
    <w:tmpl w:val="6102EE0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useFELayout/>
  </w:compat>
  <w:rsids>
    <w:rsidRoot w:val="00021B61"/>
    <w:rsid w:val="000046F3"/>
    <w:rsid w:val="00021B61"/>
    <w:rsid w:val="00036E10"/>
    <w:rsid w:val="0004771F"/>
    <w:rsid w:val="000575EE"/>
    <w:rsid w:val="0006507A"/>
    <w:rsid w:val="00070B7F"/>
    <w:rsid w:val="000720C7"/>
    <w:rsid w:val="00074D81"/>
    <w:rsid w:val="00075B99"/>
    <w:rsid w:val="000A7DFB"/>
    <w:rsid w:val="000B3B94"/>
    <w:rsid w:val="000B792D"/>
    <w:rsid w:val="000C4178"/>
    <w:rsid w:val="000C782E"/>
    <w:rsid w:val="000D1CDA"/>
    <w:rsid w:val="000D60DC"/>
    <w:rsid w:val="000E4A38"/>
    <w:rsid w:val="00100BBD"/>
    <w:rsid w:val="00106687"/>
    <w:rsid w:val="00113D7B"/>
    <w:rsid w:val="0011591C"/>
    <w:rsid w:val="00116D0F"/>
    <w:rsid w:val="00140CC7"/>
    <w:rsid w:val="0017647B"/>
    <w:rsid w:val="0019704F"/>
    <w:rsid w:val="00197BBA"/>
    <w:rsid w:val="001C5C04"/>
    <w:rsid w:val="001C6088"/>
    <w:rsid w:val="001D7485"/>
    <w:rsid w:val="001E34CB"/>
    <w:rsid w:val="001F0886"/>
    <w:rsid w:val="001F36C8"/>
    <w:rsid w:val="001F3755"/>
    <w:rsid w:val="001F4212"/>
    <w:rsid w:val="001F5C32"/>
    <w:rsid w:val="0020627D"/>
    <w:rsid w:val="00207A87"/>
    <w:rsid w:val="002177AC"/>
    <w:rsid w:val="00220ACC"/>
    <w:rsid w:val="00221E4F"/>
    <w:rsid w:val="00224AE3"/>
    <w:rsid w:val="00225816"/>
    <w:rsid w:val="00241E9A"/>
    <w:rsid w:val="0025336D"/>
    <w:rsid w:val="00263476"/>
    <w:rsid w:val="0027326E"/>
    <w:rsid w:val="00286193"/>
    <w:rsid w:val="002B4A00"/>
    <w:rsid w:val="002B7B11"/>
    <w:rsid w:val="002C6C12"/>
    <w:rsid w:val="002C6EAE"/>
    <w:rsid w:val="002C7CF4"/>
    <w:rsid w:val="002D0610"/>
    <w:rsid w:val="002E4EC6"/>
    <w:rsid w:val="002F02C0"/>
    <w:rsid w:val="00322BCC"/>
    <w:rsid w:val="003253B0"/>
    <w:rsid w:val="00342ED6"/>
    <w:rsid w:val="00343977"/>
    <w:rsid w:val="00353F1B"/>
    <w:rsid w:val="0035530E"/>
    <w:rsid w:val="00355AC7"/>
    <w:rsid w:val="00370B08"/>
    <w:rsid w:val="0037570A"/>
    <w:rsid w:val="003A03FE"/>
    <w:rsid w:val="003B388F"/>
    <w:rsid w:val="003C3B15"/>
    <w:rsid w:val="003D6682"/>
    <w:rsid w:val="003F1EA9"/>
    <w:rsid w:val="004006A4"/>
    <w:rsid w:val="00406972"/>
    <w:rsid w:val="004254F5"/>
    <w:rsid w:val="00445541"/>
    <w:rsid w:val="004534B0"/>
    <w:rsid w:val="00462971"/>
    <w:rsid w:val="00476198"/>
    <w:rsid w:val="0048769E"/>
    <w:rsid w:val="004C35ED"/>
    <w:rsid w:val="004D1F7D"/>
    <w:rsid w:val="004D5A99"/>
    <w:rsid w:val="004E3E76"/>
    <w:rsid w:val="004F651D"/>
    <w:rsid w:val="00500A44"/>
    <w:rsid w:val="00506B9D"/>
    <w:rsid w:val="00510397"/>
    <w:rsid w:val="0051234C"/>
    <w:rsid w:val="00523F24"/>
    <w:rsid w:val="00530686"/>
    <w:rsid w:val="00540D24"/>
    <w:rsid w:val="0054403A"/>
    <w:rsid w:val="00562B5C"/>
    <w:rsid w:val="00572E2B"/>
    <w:rsid w:val="00576205"/>
    <w:rsid w:val="005767D6"/>
    <w:rsid w:val="00582778"/>
    <w:rsid w:val="00592D91"/>
    <w:rsid w:val="005955CC"/>
    <w:rsid w:val="005D1C2B"/>
    <w:rsid w:val="005D2F40"/>
    <w:rsid w:val="005D5D37"/>
    <w:rsid w:val="005D7FB0"/>
    <w:rsid w:val="005F100F"/>
    <w:rsid w:val="005F2403"/>
    <w:rsid w:val="005F742F"/>
    <w:rsid w:val="00602A9C"/>
    <w:rsid w:val="00602F42"/>
    <w:rsid w:val="00625134"/>
    <w:rsid w:val="00632860"/>
    <w:rsid w:val="00670082"/>
    <w:rsid w:val="00673F53"/>
    <w:rsid w:val="006A019A"/>
    <w:rsid w:val="006C06A4"/>
    <w:rsid w:val="006D19A0"/>
    <w:rsid w:val="006D73B5"/>
    <w:rsid w:val="00710872"/>
    <w:rsid w:val="00711D16"/>
    <w:rsid w:val="00720309"/>
    <w:rsid w:val="0072641E"/>
    <w:rsid w:val="00735312"/>
    <w:rsid w:val="007377CD"/>
    <w:rsid w:val="0076225C"/>
    <w:rsid w:val="007773E8"/>
    <w:rsid w:val="00777DAD"/>
    <w:rsid w:val="00784157"/>
    <w:rsid w:val="007A5010"/>
    <w:rsid w:val="007B4A00"/>
    <w:rsid w:val="007C13D6"/>
    <w:rsid w:val="007C6C7C"/>
    <w:rsid w:val="007F1AA5"/>
    <w:rsid w:val="007F5524"/>
    <w:rsid w:val="00803089"/>
    <w:rsid w:val="0080468D"/>
    <w:rsid w:val="00812472"/>
    <w:rsid w:val="0082143A"/>
    <w:rsid w:val="008225D7"/>
    <w:rsid w:val="00823EA0"/>
    <w:rsid w:val="00825818"/>
    <w:rsid w:val="00860985"/>
    <w:rsid w:val="00870845"/>
    <w:rsid w:val="00883AD6"/>
    <w:rsid w:val="00884CDB"/>
    <w:rsid w:val="0089128C"/>
    <w:rsid w:val="0089138C"/>
    <w:rsid w:val="008A3EDE"/>
    <w:rsid w:val="008B2B01"/>
    <w:rsid w:val="008C2263"/>
    <w:rsid w:val="008C399F"/>
    <w:rsid w:val="008C4373"/>
    <w:rsid w:val="008C43D4"/>
    <w:rsid w:val="008D703A"/>
    <w:rsid w:val="008E0109"/>
    <w:rsid w:val="008F3521"/>
    <w:rsid w:val="008F4D21"/>
    <w:rsid w:val="009031C3"/>
    <w:rsid w:val="0090353C"/>
    <w:rsid w:val="0090421F"/>
    <w:rsid w:val="009043FF"/>
    <w:rsid w:val="00923BFD"/>
    <w:rsid w:val="00931D54"/>
    <w:rsid w:val="0095151D"/>
    <w:rsid w:val="00954C60"/>
    <w:rsid w:val="00964327"/>
    <w:rsid w:val="00976E51"/>
    <w:rsid w:val="00991AF9"/>
    <w:rsid w:val="009C0B9B"/>
    <w:rsid w:val="009F29AB"/>
    <w:rsid w:val="009F2B1D"/>
    <w:rsid w:val="009F641A"/>
    <w:rsid w:val="00A13F81"/>
    <w:rsid w:val="00A2542E"/>
    <w:rsid w:val="00A4212A"/>
    <w:rsid w:val="00A46467"/>
    <w:rsid w:val="00A72006"/>
    <w:rsid w:val="00A816E4"/>
    <w:rsid w:val="00AA209A"/>
    <w:rsid w:val="00AC577F"/>
    <w:rsid w:val="00AD1895"/>
    <w:rsid w:val="00AD74A7"/>
    <w:rsid w:val="00AD74EE"/>
    <w:rsid w:val="00AE71AA"/>
    <w:rsid w:val="00B01576"/>
    <w:rsid w:val="00B123D8"/>
    <w:rsid w:val="00B12B48"/>
    <w:rsid w:val="00B141C1"/>
    <w:rsid w:val="00B14335"/>
    <w:rsid w:val="00B16DB2"/>
    <w:rsid w:val="00B25167"/>
    <w:rsid w:val="00B25A8F"/>
    <w:rsid w:val="00B46497"/>
    <w:rsid w:val="00B54178"/>
    <w:rsid w:val="00B54B60"/>
    <w:rsid w:val="00B67E0E"/>
    <w:rsid w:val="00B74DCD"/>
    <w:rsid w:val="00B922CE"/>
    <w:rsid w:val="00B96CA0"/>
    <w:rsid w:val="00BA4074"/>
    <w:rsid w:val="00BA58C7"/>
    <w:rsid w:val="00BB1F26"/>
    <w:rsid w:val="00BB70DF"/>
    <w:rsid w:val="00BD27C7"/>
    <w:rsid w:val="00BD4E80"/>
    <w:rsid w:val="00BE3B22"/>
    <w:rsid w:val="00BF4595"/>
    <w:rsid w:val="00C0428C"/>
    <w:rsid w:val="00C11862"/>
    <w:rsid w:val="00C138DD"/>
    <w:rsid w:val="00C21B50"/>
    <w:rsid w:val="00C2537C"/>
    <w:rsid w:val="00C25DE7"/>
    <w:rsid w:val="00C32F6D"/>
    <w:rsid w:val="00C34983"/>
    <w:rsid w:val="00C367A3"/>
    <w:rsid w:val="00C534F4"/>
    <w:rsid w:val="00C6709C"/>
    <w:rsid w:val="00C933F7"/>
    <w:rsid w:val="00C946C1"/>
    <w:rsid w:val="00C96C80"/>
    <w:rsid w:val="00C96D99"/>
    <w:rsid w:val="00CB145B"/>
    <w:rsid w:val="00CC4E69"/>
    <w:rsid w:val="00CE1BE0"/>
    <w:rsid w:val="00D02A95"/>
    <w:rsid w:val="00D14D6A"/>
    <w:rsid w:val="00D1769B"/>
    <w:rsid w:val="00D334BA"/>
    <w:rsid w:val="00D3622E"/>
    <w:rsid w:val="00D5592C"/>
    <w:rsid w:val="00D635D7"/>
    <w:rsid w:val="00D65C29"/>
    <w:rsid w:val="00D7215E"/>
    <w:rsid w:val="00D81FB5"/>
    <w:rsid w:val="00D94B05"/>
    <w:rsid w:val="00D95433"/>
    <w:rsid w:val="00D96E59"/>
    <w:rsid w:val="00DC252E"/>
    <w:rsid w:val="00DE3F33"/>
    <w:rsid w:val="00DE62BE"/>
    <w:rsid w:val="00E01ACB"/>
    <w:rsid w:val="00E1612A"/>
    <w:rsid w:val="00E22A3E"/>
    <w:rsid w:val="00E36019"/>
    <w:rsid w:val="00E426BF"/>
    <w:rsid w:val="00E55192"/>
    <w:rsid w:val="00E723EA"/>
    <w:rsid w:val="00E81901"/>
    <w:rsid w:val="00EA4ABF"/>
    <w:rsid w:val="00EC4B77"/>
    <w:rsid w:val="00EE0211"/>
    <w:rsid w:val="00EF79E1"/>
    <w:rsid w:val="00F03FD9"/>
    <w:rsid w:val="00F07499"/>
    <w:rsid w:val="00F07E5F"/>
    <w:rsid w:val="00F20BCC"/>
    <w:rsid w:val="00F24088"/>
    <w:rsid w:val="00F25D96"/>
    <w:rsid w:val="00F30037"/>
    <w:rsid w:val="00F30FCC"/>
    <w:rsid w:val="00F46126"/>
    <w:rsid w:val="00F51D1C"/>
    <w:rsid w:val="00F85BD4"/>
    <w:rsid w:val="00F97EF3"/>
    <w:rsid w:val="00FA62CF"/>
    <w:rsid w:val="00FB0389"/>
    <w:rsid w:val="00FB05B9"/>
    <w:rsid w:val="00FB46D2"/>
    <w:rsid w:val="00FC24A2"/>
    <w:rsid w:val="00FD5776"/>
    <w:rsid w:val="00FE5C22"/>
    <w:rsid w:val="00FE742B"/>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9458"/>
    <o:shapelayout v:ext="edit">
      <o:idmap v:ext="edit" data="1"/>
      <o:rules v:ext="edit">
        <o:r id="V:Rule15" type="connector" idref="#_x0000_s1108"/>
        <o:r id="V:Rule16" type="connector" idref="#_x0000_s1120"/>
        <o:r id="V:Rule17" type="connector" idref="#_x0000_s1106"/>
        <o:r id="V:Rule18" type="connector" idref="#_x0000_s1135"/>
        <o:r id="V:Rule19" type="connector" idref="#_x0000_s1117"/>
        <o:r id="V:Rule20" type="connector" idref="#_x0000_s1119"/>
        <o:r id="V:Rule21" type="connector" idref="#_x0000_s1116"/>
        <o:r id="V:Rule22" type="connector" idref="#_x0000_s1115"/>
        <o:r id="V:Rule23" type="connector" idref="#_x0000_s1118"/>
        <o:r id="V:Rule24" type="connector" idref="#_x0000_s1132"/>
        <o:r id="V:Rule25" type="connector" idref="#_x0000_s1121"/>
        <o:r id="V:Rule26" type="connector" idref="#_x0000_s1133"/>
        <o:r id="V:Rule27" type="connector" idref="#_x0000_s1126"/>
        <o:r id="V:Rule28" type="connector" idref="#_x0000_s1130"/>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32860"/>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021B6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21B61"/>
    <w:rPr>
      <w:rFonts w:ascii="Tahoma" w:hAnsi="Tahoma" w:cs="Tahoma"/>
      <w:sz w:val="16"/>
      <w:szCs w:val="16"/>
    </w:rPr>
  </w:style>
  <w:style w:type="table" w:styleId="TableGrid">
    <w:name w:val="Table Grid"/>
    <w:basedOn w:val="TableNormal"/>
    <w:uiPriority w:val="59"/>
    <w:rsid w:val="00342ED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F51D1C"/>
    <w:pPr>
      <w:ind w:left="720"/>
      <w:contextualSpacing/>
    </w:pPr>
  </w:style>
  <w:style w:type="paragraph" w:styleId="NormalWeb">
    <w:name w:val="Normal (Web)"/>
    <w:basedOn w:val="Normal"/>
    <w:uiPriority w:val="99"/>
    <w:unhideWhenUsed/>
    <w:rsid w:val="00931D54"/>
    <w:pPr>
      <w:spacing w:before="100" w:beforeAutospacing="1" w:after="100" w:afterAutospacing="1" w:line="240" w:lineRule="auto"/>
    </w:pPr>
    <w:rPr>
      <w:rFonts w:ascii="Times New Roman" w:hAnsi="Times New Roman" w:cs="Times New Roman"/>
      <w:sz w:val="24"/>
      <w:szCs w:val="24"/>
    </w:rPr>
  </w:style>
  <w:style w:type="paragraph" w:styleId="Header">
    <w:name w:val="header"/>
    <w:basedOn w:val="Normal"/>
    <w:link w:val="HeaderChar"/>
    <w:uiPriority w:val="99"/>
    <w:semiHidden/>
    <w:unhideWhenUsed/>
    <w:rsid w:val="0089138C"/>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89138C"/>
  </w:style>
  <w:style w:type="paragraph" w:styleId="Footer">
    <w:name w:val="footer"/>
    <w:basedOn w:val="Normal"/>
    <w:link w:val="FooterChar"/>
    <w:uiPriority w:val="99"/>
    <w:unhideWhenUsed/>
    <w:rsid w:val="0089138C"/>
    <w:pPr>
      <w:tabs>
        <w:tab w:val="center" w:pos="4513"/>
        <w:tab w:val="right" w:pos="9026"/>
      </w:tabs>
      <w:spacing w:after="0" w:line="240" w:lineRule="auto"/>
    </w:pPr>
  </w:style>
  <w:style w:type="character" w:customStyle="1" w:styleId="FooterChar">
    <w:name w:val="Footer Char"/>
    <w:basedOn w:val="DefaultParagraphFont"/>
    <w:link w:val="Footer"/>
    <w:uiPriority w:val="99"/>
    <w:rsid w:val="0089138C"/>
  </w:style>
  <w:style w:type="character" w:styleId="LineNumber">
    <w:name w:val="line number"/>
    <w:basedOn w:val="DefaultParagraphFont"/>
    <w:uiPriority w:val="99"/>
    <w:semiHidden/>
    <w:unhideWhenUsed/>
    <w:rsid w:val="00777DAD"/>
  </w:style>
  <w:style w:type="paragraph" w:styleId="PlainText">
    <w:name w:val="Plain Text"/>
    <w:basedOn w:val="Normal"/>
    <w:link w:val="PlainTextChar"/>
    <w:uiPriority w:val="99"/>
    <w:semiHidden/>
    <w:unhideWhenUsed/>
    <w:rsid w:val="004254F5"/>
    <w:pPr>
      <w:spacing w:after="0" w:line="240" w:lineRule="auto"/>
    </w:pPr>
    <w:rPr>
      <w:rFonts w:ascii="Consolas" w:eastAsiaTheme="minorHAnsi" w:hAnsi="Consolas"/>
      <w:sz w:val="21"/>
      <w:szCs w:val="21"/>
      <w:lang w:eastAsia="en-US"/>
    </w:rPr>
  </w:style>
  <w:style w:type="character" w:customStyle="1" w:styleId="PlainTextChar">
    <w:name w:val="Plain Text Char"/>
    <w:basedOn w:val="DefaultParagraphFont"/>
    <w:link w:val="PlainText"/>
    <w:uiPriority w:val="99"/>
    <w:semiHidden/>
    <w:rsid w:val="004254F5"/>
    <w:rPr>
      <w:rFonts w:ascii="Consolas" w:eastAsiaTheme="minorHAnsi" w:hAnsi="Consolas"/>
      <w:sz w:val="21"/>
      <w:szCs w:val="21"/>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021B6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21B61"/>
    <w:rPr>
      <w:rFonts w:ascii="Tahoma" w:hAnsi="Tahoma" w:cs="Tahoma"/>
      <w:sz w:val="16"/>
      <w:szCs w:val="16"/>
    </w:rPr>
  </w:style>
  <w:style w:type="table" w:styleId="TableGrid">
    <w:name w:val="Table Grid"/>
    <w:basedOn w:val="TableNormal"/>
    <w:uiPriority w:val="59"/>
    <w:rsid w:val="00342ED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F51D1C"/>
    <w:pPr>
      <w:ind w:left="720"/>
      <w:contextualSpacing/>
    </w:pPr>
  </w:style>
</w:styles>
</file>

<file path=word/webSettings.xml><?xml version="1.0" encoding="utf-8"?>
<w:webSettings xmlns:r="http://schemas.openxmlformats.org/officeDocument/2006/relationships" xmlns:w="http://schemas.openxmlformats.org/wordprocessingml/2006/main">
  <w:divs>
    <w:div w:id="497187607">
      <w:bodyDiv w:val="1"/>
      <w:marLeft w:val="0"/>
      <w:marRight w:val="0"/>
      <w:marTop w:val="0"/>
      <w:marBottom w:val="0"/>
      <w:divBdr>
        <w:top w:val="none" w:sz="0" w:space="0" w:color="auto"/>
        <w:left w:val="none" w:sz="0" w:space="0" w:color="auto"/>
        <w:bottom w:val="none" w:sz="0" w:space="0" w:color="auto"/>
        <w:right w:val="none" w:sz="0" w:space="0" w:color="auto"/>
      </w:divBdr>
    </w:div>
    <w:div w:id="861670240">
      <w:bodyDiv w:val="1"/>
      <w:marLeft w:val="0"/>
      <w:marRight w:val="0"/>
      <w:marTop w:val="0"/>
      <w:marBottom w:val="0"/>
      <w:divBdr>
        <w:top w:val="none" w:sz="0" w:space="0" w:color="auto"/>
        <w:left w:val="none" w:sz="0" w:space="0" w:color="auto"/>
        <w:bottom w:val="none" w:sz="0" w:space="0" w:color="auto"/>
        <w:right w:val="none" w:sz="0" w:space="0" w:color="auto"/>
      </w:divBdr>
    </w:div>
    <w:div w:id="994257916">
      <w:bodyDiv w:val="1"/>
      <w:marLeft w:val="0"/>
      <w:marRight w:val="0"/>
      <w:marTop w:val="0"/>
      <w:marBottom w:val="0"/>
      <w:divBdr>
        <w:top w:val="none" w:sz="0" w:space="0" w:color="auto"/>
        <w:left w:val="none" w:sz="0" w:space="0" w:color="auto"/>
        <w:bottom w:val="none" w:sz="0" w:space="0" w:color="auto"/>
        <w:right w:val="none" w:sz="0" w:space="0" w:color="auto"/>
      </w:divBdr>
    </w:div>
    <w:div w:id="1170095233">
      <w:bodyDiv w:val="1"/>
      <w:marLeft w:val="0"/>
      <w:marRight w:val="0"/>
      <w:marTop w:val="0"/>
      <w:marBottom w:val="0"/>
      <w:divBdr>
        <w:top w:val="none" w:sz="0" w:space="0" w:color="auto"/>
        <w:left w:val="none" w:sz="0" w:space="0" w:color="auto"/>
        <w:bottom w:val="none" w:sz="0" w:space="0" w:color="auto"/>
        <w:right w:val="none" w:sz="0" w:space="0" w:color="auto"/>
      </w:divBdr>
    </w:div>
    <w:div w:id="1530216144">
      <w:bodyDiv w:val="1"/>
      <w:marLeft w:val="0"/>
      <w:marRight w:val="0"/>
      <w:marTop w:val="0"/>
      <w:marBottom w:val="0"/>
      <w:divBdr>
        <w:top w:val="none" w:sz="0" w:space="0" w:color="auto"/>
        <w:left w:val="none" w:sz="0" w:space="0" w:color="auto"/>
        <w:bottom w:val="none" w:sz="0" w:space="0" w:color="auto"/>
        <w:right w:val="none" w:sz="0" w:space="0" w:color="auto"/>
      </w:divBdr>
    </w:div>
    <w:div w:id="1760828847">
      <w:bodyDiv w:val="1"/>
      <w:marLeft w:val="0"/>
      <w:marRight w:val="0"/>
      <w:marTop w:val="0"/>
      <w:marBottom w:val="0"/>
      <w:divBdr>
        <w:top w:val="none" w:sz="0" w:space="0" w:color="auto"/>
        <w:left w:val="none" w:sz="0" w:space="0" w:color="auto"/>
        <w:bottom w:val="none" w:sz="0" w:space="0" w:color="auto"/>
        <w:right w:val="none" w:sz="0" w:space="0" w:color="auto"/>
      </w:divBdr>
    </w:div>
    <w:div w:id="20845987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oleObject" Target="embeddings/oleObject3.bin"/><Relationship Id="rId18" Type="http://schemas.openxmlformats.org/officeDocument/2006/relationships/image" Target="media/image6.wmf"/><Relationship Id="rId26" Type="http://schemas.openxmlformats.org/officeDocument/2006/relationships/image" Target="media/image11.wmf"/><Relationship Id="rId39" Type="http://schemas.openxmlformats.org/officeDocument/2006/relationships/theme" Target="theme/theme1.xml"/><Relationship Id="rId3" Type="http://schemas.openxmlformats.org/officeDocument/2006/relationships/styles" Target="styles.xml"/><Relationship Id="rId21" Type="http://schemas.openxmlformats.org/officeDocument/2006/relationships/oleObject" Target="embeddings/oleObject7.bin"/><Relationship Id="rId34" Type="http://schemas.openxmlformats.org/officeDocument/2006/relationships/image" Target="media/image19.wmf"/><Relationship Id="rId7" Type="http://schemas.openxmlformats.org/officeDocument/2006/relationships/endnotes" Target="endnotes.xml"/><Relationship Id="rId12" Type="http://schemas.openxmlformats.org/officeDocument/2006/relationships/image" Target="media/image3.wmf"/><Relationship Id="rId17" Type="http://schemas.openxmlformats.org/officeDocument/2006/relationships/oleObject" Target="embeddings/oleObject5.bin"/><Relationship Id="rId25" Type="http://schemas.openxmlformats.org/officeDocument/2006/relationships/image" Target="media/image10.wmf"/><Relationship Id="rId33" Type="http://schemas.openxmlformats.org/officeDocument/2006/relationships/image" Target="media/image18.wmf"/><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5.wmf"/><Relationship Id="rId20" Type="http://schemas.openxmlformats.org/officeDocument/2006/relationships/image" Target="media/image7.wmf"/><Relationship Id="rId29" Type="http://schemas.openxmlformats.org/officeDocument/2006/relationships/image" Target="media/image14.w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oleObject2.bin"/><Relationship Id="rId24" Type="http://schemas.openxmlformats.org/officeDocument/2006/relationships/image" Target="media/image9.wmf"/><Relationship Id="rId32" Type="http://schemas.openxmlformats.org/officeDocument/2006/relationships/image" Target="media/image17.wmf"/><Relationship Id="rId37" Type="http://schemas.openxmlformats.org/officeDocument/2006/relationships/footer" Target="footer1.xml"/><Relationship Id="rId40" Type="http://schemas.microsoft.com/office/2007/relationships/stylesWithEffects" Target="stylesWithEffects.xml"/><Relationship Id="rId5" Type="http://schemas.openxmlformats.org/officeDocument/2006/relationships/webSettings" Target="webSettings.xml"/><Relationship Id="rId15" Type="http://schemas.openxmlformats.org/officeDocument/2006/relationships/oleObject" Target="embeddings/oleObject4.bin"/><Relationship Id="rId23" Type="http://schemas.openxmlformats.org/officeDocument/2006/relationships/oleObject" Target="embeddings/oleObject8.bin"/><Relationship Id="rId28" Type="http://schemas.openxmlformats.org/officeDocument/2006/relationships/image" Target="media/image13.emf"/><Relationship Id="rId36" Type="http://schemas.openxmlformats.org/officeDocument/2006/relationships/image" Target="media/image21.wmf"/><Relationship Id="rId10" Type="http://schemas.openxmlformats.org/officeDocument/2006/relationships/image" Target="media/image2.wmf"/><Relationship Id="rId19" Type="http://schemas.openxmlformats.org/officeDocument/2006/relationships/oleObject" Target="embeddings/oleObject6.bin"/><Relationship Id="rId31" Type="http://schemas.openxmlformats.org/officeDocument/2006/relationships/image" Target="media/image16.wmf"/><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image" Target="media/image4.wmf"/><Relationship Id="rId22" Type="http://schemas.openxmlformats.org/officeDocument/2006/relationships/image" Target="media/image8.wmf"/><Relationship Id="rId27" Type="http://schemas.openxmlformats.org/officeDocument/2006/relationships/image" Target="media/image12.emf"/><Relationship Id="rId30" Type="http://schemas.openxmlformats.org/officeDocument/2006/relationships/image" Target="media/image15.wmf"/><Relationship Id="rId35" Type="http://schemas.openxmlformats.org/officeDocument/2006/relationships/image" Target="media/image20.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53D8F3F-2E0D-4A65-8851-42E162A8BF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37</Pages>
  <Words>6275</Words>
  <Characters>35773</Characters>
  <Application>Microsoft Office Word</Application>
  <DocSecurity>0</DocSecurity>
  <Lines>298</Lines>
  <Paragraphs>83</Paragraphs>
  <ScaleCrop>false</ScaleCrop>
  <HeadingPairs>
    <vt:vector size="2" baseType="variant">
      <vt:variant>
        <vt:lpstr>Title</vt:lpstr>
      </vt:variant>
      <vt:variant>
        <vt:i4>1</vt:i4>
      </vt:variant>
    </vt:vector>
  </HeadingPairs>
  <TitlesOfParts>
    <vt:vector size="1" baseType="lpstr">
      <vt:lpstr>-</vt:lpstr>
    </vt:vector>
  </TitlesOfParts>
  <Company>University of Aberdeen</Company>
  <LinksUpToDate>false</LinksUpToDate>
  <CharactersWithSpaces>41965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creator>s08dd2</dc:creator>
  <cp:lastModifiedBy>s08dd2</cp:lastModifiedBy>
  <cp:revision>3</cp:revision>
  <dcterms:created xsi:type="dcterms:W3CDTF">2015-01-15T11:13:00Z</dcterms:created>
  <dcterms:modified xsi:type="dcterms:W3CDTF">2015-01-15T11:15:00Z</dcterms:modified>
</cp:coreProperties>
</file>